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25" w:rsidRDefault="001D3DC6">
      <w:r>
        <w:rPr>
          <w:noProof/>
          <w:lang w:eastAsia="en-GB"/>
        </w:rPr>
        <w:drawing>
          <wp:inline distT="0" distB="0" distL="0" distR="0">
            <wp:extent cx="9048750" cy="51530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665B7" w:rsidRDefault="00B56A40" w:rsidP="006665B7">
      <w:pPr>
        <w:jc w:val="center"/>
        <w:rPr>
          <w:b/>
          <w:sz w:val="36"/>
          <w:szCs w:val="36"/>
        </w:rPr>
      </w:pPr>
      <w:r>
        <w:rPr>
          <w:b/>
          <w:sz w:val="36"/>
          <w:szCs w:val="36"/>
        </w:rPr>
        <w:t>Physical and Sensory – Pre-formal Curriculum</w:t>
      </w:r>
    </w:p>
    <w:p w:rsidR="00877150" w:rsidRDefault="00877150" w:rsidP="00877150">
      <w:pPr>
        <w:jc w:val="center"/>
        <w:rPr>
          <w:b/>
          <w:sz w:val="36"/>
          <w:szCs w:val="36"/>
        </w:rPr>
      </w:pPr>
      <w:r>
        <w:rPr>
          <w:rFonts w:ascii="Arial" w:hAnsi="Arial" w:cs="Arial"/>
          <w:b/>
          <w:noProof/>
          <w:lang w:eastAsia="en-GB"/>
        </w:rPr>
        <w:lastRenderedPageBreak/>
        <w:drawing>
          <wp:anchor distT="0" distB="0" distL="114300" distR="114300" simplePos="0" relativeHeight="251658240" behindDoc="1" locked="0" layoutInCell="1" allowOverlap="1" wp14:anchorId="5132A039" wp14:editId="1E397F15">
            <wp:simplePos x="0" y="0"/>
            <wp:positionH relativeFrom="column">
              <wp:posOffset>-855221</wp:posOffset>
            </wp:positionH>
            <wp:positionV relativeFrom="paragraph">
              <wp:posOffset>332039</wp:posOffset>
            </wp:positionV>
            <wp:extent cx="8455025" cy="5022850"/>
            <wp:effectExtent l="0" t="38100" r="3175" b="101600"/>
            <wp:wrapTight wrapText="bothSides">
              <wp:wrapPolygon edited="0">
                <wp:start x="8030" y="-164"/>
                <wp:lineTo x="7251" y="1229"/>
                <wp:lineTo x="6959" y="1311"/>
                <wp:lineTo x="6959" y="1966"/>
                <wp:lineTo x="7446" y="2621"/>
                <wp:lineTo x="7446" y="20972"/>
                <wp:lineTo x="7543" y="21955"/>
                <wp:lineTo x="8857" y="21955"/>
                <wp:lineTo x="8955" y="21054"/>
                <wp:lineTo x="17228" y="20972"/>
                <wp:lineTo x="21559" y="20562"/>
                <wp:lineTo x="21559" y="14418"/>
                <wp:lineTo x="21365" y="13107"/>
                <wp:lineTo x="21413" y="3195"/>
                <wp:lineTo x="20732" y="3113"/>
                <wp:lineTo x="8955" y="2621"/>
                <wp:lineTo x="9441" y="1966"/>
                <wp:lineTo x="9490" y="1311"/>
                <wp:lineTo x="9149" y="1229"/>
                <wp:lineTo x="8371" y="-164"/>
                <wp:lineTo x="8030" y="-164"/>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5C51B5">
        <w:rPr>
          <w:b/>
          <w:sz w:val="36"/>
          <w:szCs w:val="36"/>
        </w:rPr>
        <w:t>Physical and Sensory</w:t>
      </w:r>
    </w:p>
    <w:p w:rsidR="00877150" w:rsidRDefault="00877150" w:rsidP="006665B7">
      <w:pPr>
        <w:jc w:val="center"/>
        <w:rPr>
          <w:b/>
          <w:sz w:val="36"/>
          <w:szCs w:val="36"/>
        </w:rPr>
      </w:pPr>
    </w:p>
    <w:p w:rsidR="00877150" w:rsidRDefault="00877150">
      <w:pPr>
        <w:rPr>
          <w:b/>
          <w:sz w:val="36"/>
          <w:szCs w:val="36"/>
        </w:rPr>
      </w:pPr>
      <w:r>
        <w:rPr>
          <w:b/>
          <w:sz w:val="36"/>
          <w:szCs w:val="36"/>
        </w:rPr>
        <w:br w:type="page"/>
      </w:r>
    </w:p>
    <w:p w:rsidR="00180BE4" w:rsidRDefault="004A165C" w:rsidP="006665B7">
      <w:pPr>
        <w:jc w:val="center"/>
        <w:rPr>
          <w:b/>
          <w:sz w:val="36"/>
          <w:szCs w:val="36"/>
        </w:rPr>
      </w:pPr>
      <w:r>
        <w:rPr>
          <w:b/>
          <w:sz w:val="36"/>
          <w:szCs w:val="36"/>
        </w:rPr>
        <w:lastRenderedPageBreak/>
        <w:t>Physical and Sensory</w:t>
      </w:r>
    </w:p>
    <w:p w:rsidR="00B52BC1" w:rsidRDefault="00B52BC1" w:rsidP="006665B7">
      <w:pPr>
        <w:jc w:val="center"/>
        <w:rPr>
          <w:b/>
          <w:sz w:val="36"/>
          <w:szCs w:val="36"/>
        </w:rPr>
      </w:pPr>
      <w:r>
        <w:rPr>
          <w:b/>
          <w:sz w:val="36"/>
          <w:szCs w:val="36"/>
        </w:rPr>
        <w:t>Pre-Formal Curriculum</w:t>
      </w:r>
    </w:p>
    <w:p w:rsidR="00480035" w:rsidRPr="00AE5B9B" w:rsidRDefault="00766C65" w:rsidP="00AE5B9B">
      <w:pPr>
        <w:rPr>
          <w:b/>
          <w:sz w:val="28"/>
          <w:szCs w:val="28"/>
        </w:rPr>
      </w:pPr>
      <w:r>
        <w:rPr>
          <w:b/>
          <w:sz w:val="28"/>
          <w:szCs w:val="28"/>
        </w:rPr>
        <w:t>Intent</w:t>
      </w:r>
      <w:r w:rsidR="005B290E">
        <w:rPr>
          <w:b/>
          <w:sz w:val="28"/>
          <w:szCs w:val="28"/>
        </w:rPr>
        <w:t xml:space="preserve"> - </w:t>
      </w:r>
      <w:r w:rsidR="005B290E">
        <w:rPr>
          <w:b/>
          <w:sz w:val="28"/>
          <w:szCs w:val="28"/>
          <w:lang w:val="en-US"/>
        </w:rPr>
        <w:t>W</w:t>
      </w:r>
      <w:r w:rsidR="0094105A" w:rsidRPr="005B290E">
        <w:rPr>
          <w:b/>
          <w:sz w:val="28"/>
          <w:szCs w:val="28"/>
          <w:lang w:val="en-US"/>
        </w:rPr>
        <w:t xml:space="preserve">hat are we trying to achieve through our </w:t>
      </w:r>
      <w:r w:rsidR="0094105A" w:rsidRPr="00D24A1E">
        <w:rPr>
          <w:b/>
          <w:sz w:val="28"/>
          <w:szCs w:val="28"/>
          <w:lang w:val="en-US"/>
        </w:rPr>
        <w:t>curriculum</w:t>
      </w:r>
      <w:r w:rsidR="0094105A" w:rsidRPr="005B290E">
        <w:rPr>
          <w:b/>
          <w:sz w:val="28"/>
          <w:szCs w:val="28"/>
          <w:lang w:val="en-US"/>
        </w:rPr>
        <w:t>?</w:t>
      </w:r>
    </w:p>
    <w:p w:rsidR="00D74080" w:rsidRPr="00E35214" w:rsidRDefault="00480035" w:rsidP="00B76146">
      <w:pPr>
        <w:spacing w:after="120"/>
        <w:rPr>
          <w:rFonts w:cs="Arial"/>
          <w:szCs w:val="28"/>
          <w:lang w:val="en-US"/>
        </w:rPr>
      </w:pPr>
      <w:r w:rsidRPr="00E35214">
        <w:rPr>
          <w:rFonts w:cs="Arial"/>
          <w:szCs w:val="28"/>
          <w:lang w:val="en-US"/>
        </w:rPr>
        <w:t>The</w:t>
      </w:r>
      <w:r w:rsidR="00B76146" w:rsidRPr="00E35214">
        <w:t xml:space="preserve"> </w:t>
      </w:r>
      <w:r w:rsidR="004A165C" w:rsidRPr="00E35214">
        <w:t>Physical and Sensory</w:t>
      </w:r>
      <w:r w:rsidR="00A42F3B" w:rsidRPr="00E35214">
        <w:t xml:space="preserve"> </w:t>
      </w:r>
      <w:r w:rsidR="00B76146" w:rsidRPr="00E35214">
        <w:t>Pre-Formal Pathway</w:t>
      </w:r>
      <w:r w:rsidR="00A42F3B" w:rsidRPr="00E35214">
        <w:rPr>
          <w:rFonts w:cs="Arial"/>
          <w:szCs w:val="28"/>
          <w:lang w:val="en-US"/>
        </w:rPr>
        <w:t xml:space="preserve"> curriculum</w:t>
      </w:r>
      <w:r w:rsidR="00F32EC3" w:rsidRPr="00E35214">
        <w:rPr>
          <w:rFonts w:cs="Arial"/>
          <w:szCs w:val="28"/>
          <w:lang w:val="en-US"/>
        </w:rPr>
        <w:t>;</w:t>
      </w:r>
      <w:r w:rsidR="00B76146" w:rsidRPr="00E35214">
        <w:rPr>
          <w:rFonts w:cs="Arial"/>
          <w:szCs w:val="28"/>
          <w:lang w:val="en-US"/>
        </w:rPr>
        <w:t xml:space="preserve"> </w:t>
      </w:r>
    </w:p>
    <w:p w:rsidR="007D777A" w:rsidRPr="00E35214" w:rsidRDefault="00B76146" w:rsidP="002A0504">
      <w:pPr>
        <w:pStyle w:val="ListParagraph"/>
        <w:numPr>
          <w:ilvl w:val="0"/>
          <w:numId w:val="3"/>
        </w:numPr>
        <w:spacing w:after="0" w:line="240" w:lineRule="auto"/>
        <w:contextualSpacing w:val="0"/>
        <w:rPr>
          <w:rFonts w:cstheme="minorHAnsi"/>
        </w:rPr>
      </w:pPr>
      <w:r w:rsidRPr="00E35214">
        <w:rPr>
          <w:rFonts w:cs="Arial"/>
          <w:szCs w:val="28"/>
          <w:lang w:val="en-US"/>
        </w:rPr>
        <w:t xml:space="preserve">acknowledges that </w:t>
      </w:r>
      <w:r w:rsidRPr="00E35214">
        <w:t xml:space="preserve">learning for PMLD learners is best done holistically rather than as a series of separate skills </w:t>
      </w:r>
      <w:r w:rsidRPr="00E35214">
        <w:rPr>
          <w:rFonts w:cstheme="minorHAnsi"/>
        </w:rPr>
        <w:t>and subject areas.</w:t>
      </w:r>
      <w:r w:rsidR="00D74080" w:rsidRPr="00E35214">
        <w:rPr>
          <w:rFonts w:cstheme="minorHAnsi"/>
        </w:rPr>
        <w:t xml:space="preserve"> </w:t>
      </w:r>
      <w:r w:rsidR="007740F6" w:rsidRPr="00E35214">
        <w:rPr>
          <w:rFonts w:cstheme="minorHAnsi"/>
        </w:rPr>
        <w:t xml:space="preserve">All </w:t>
      </w:r>
      <w:r w:rsidR="007740F6" w:rsidRPr="00E35214">
        <w:rPr>
          <w:rFonts w:cstheme="minorHAnsi"/>
          <w:shd w:val="clear" w:color="auto" w:fill="FFFFFF"/>
        </w:rPr>
        <w:t xml:space="preserve">the parts </w:t>
      </w:r>
      <w:r w:rsidR="00193831" w:rsidRPr="00E35214">
        <w:rPr>
          <w:rFonts w:cstheme="minorHAnsi"/>
          <w:shd w:val="clear" w:color="auto" w:fill="FFFFFF"/>
        </w:rPr>
        <w:t>of the curriculum are</w:t>
      </w:r>
      <w:r w:rsidR="007740F6" w:rsidRPr="00E35214">
        <w:rPr>
          <w:rFonts w:cstheme="minorHAnsi"/>
          <w:shd w:val="clear" w:color="auto" w:fill="FFFFFF"/>
        </w:rPr>
        <w:t xml:space="preserve"> interconnected</w:t>
      </w:r>
      <w:r w:rsidR="009C2AA7" w:rsidRPr="00E35214">
        <w:rPr>
          <w:rFonts w:cstheme="minorHAnsi"/>
          <w:shd w:val="clear" w:color="auto" w:fill="FFFFFF"/>
        </w:rPr>
        <w:t>,</w:t>
      </w:r>
    </w:p>
    <w:p w:rsidR="003846EF" w:rsidRPr="00E35214" w:rsidRDefault="004A165C" w:rsidP="002A0504">
      <w:pPr>
        <w:pStyle w:val="ListParagraph"/>
        <w:numPr>
          <w:ilvl w:val="0"/>
          <w:numId w:val="2"/>
        </w:numPr>
        <w:spacing w:after="120"/>
      </w:pPr>
      <w:r w:rsidRPr="00E35214">
        <w:rPr>
          <w:rFonts w:cstheme="minorHAnsi"/>
          <w:shd w:val="clear" w:color="auto" w:fill="FFFFFF"/>
        </w:rPr>
        <w:t>acknowledges that the physical well-being of the pupil with PMLD is of paramount importance and may therefore take up a large percentage of curriculum time,</w:t>
      </w:r>
      <w:r w:rsidR="003846EF" w:rsidRPr="00E35214">
        <w:rPr>
          <w:rFonts w:cs="Arial"/>
          <w:szCs w:val="28"/>
          <w:lang w:val="en-US"/>
        </w:rPr>
        <w:t xml:space="preserve"> </w:t>
      </w:r>
    </w:p>
    <w:p w:rsidR="004A165C" w:rsidRPr="00E35214" w:rsidRDefault="003846EF" w:rsidP="002A0504">
      <w:pPr>
        <w:pStyle w:val="ListParagraph"/>
        <w:numPr>
          <w:ilvl w:val="0"/>
          <w:numId w:val="2"/>
        </w:numPr>
        <w:spacing w:after="120"/>
      </w:pPr>
      <w:proofErr w:type="spellStart"/>
      <w:r w:rsidRPr="00E35214">
        <w:rPr>
          <w:rFonts w:cs="Arial"/>
          <w:szCs w:val="28"/>
          <w:lang w:val="en-US"/>
        </w:rPr>
        <w:t>recognises</w:t>
      </w:r>
      <w:proofErr w:type="spellEnd"/>
      <w:r w:rsidRPr="00E35214">
        <w:rPr>
          <w:rFonts w:cs="Arial"/>
          <w:szCs w:val="28"/>
          <w:lang w:val="en-US"/>
        </w:rPr>
        <w:t xml:space="preserve"> </w:t>
      </w:r>
      <w:r w:rsidRPr="00E35214">
        <w:t>that the curriculum must be personalised and individualised. PMLD learners need to access highly intensive personalised learning, using specialised teaching approaches. Such personalised learning approaches will aim to develop learners’ levels of engagement by finding out what motivates and engages them,</w:t>
      </w:r>
    </w:p>
    <w:p w:rsidR="003846EF" w:rsidRPr="00E35214" w:rsidRDefault="003846EF" w:rsidP="002A0504">
      <w:pPr>
        <w:pStyle w:val="ListParagraph"/>
        <w:numPr>
          <w:ilvl w:val="0"/>
          <w:numId w:val="3"/>
        </w:numPr>
        <w:spacing w:after="0" w:line="240" w:lineRule="auto"/>
        <w:contextualSpacing w:val="0"/>
        <w:rPr>
          <w:rFonts w:cstheme="minorHAnsi"/>
        </w:rPr>
      </w:pPr>
      <w:r w:rsidRPr="00E35214">
        <w:rPr>
          <w:rFonts w:cstheme="minorHAnsi"/>
          <w:shd w:val="clear" w:color="auto" w:fill="FFFFFF"/>
        </w:rPr>
        <w:t>acknowledges the need to balance a learner’s therapeutic / medical needs, their ability to tolerate this and the promotion of independent activity and physical participation,</w:t>
      </w:r>
    </w:p>
    <w:p w:rsidR="00F16539" w:rsidRPr="00E35214" w:rsidRDefault="0080342D" w:rsidP="002A0504">
      <w:pPr>
        <w:pStyle w:val="ListParagraph"/>
        <w:numPr>
          <w:ilvl w:val="0"/>
          <w:numId w:val="3"/>
        </w:numPr>
        <w:spacing w:after="0" w:line="240" w:lineRule="auto"/>
        <w:contextualSpacing w:val="0"/>
        <w:rPr>
          <w:rFonts w:cstheme="minorHAnsi"/>
        </w:rPr>
      </w:pPr>
      <w:r w:rsidRPr="00E35214">
        <w:rPr>
          <w:rFonts w:cstheme="minorHAnsi"/>
          <w:shd w:val="clear" w:color="auto" w:fill="FFFFFF"/>
        </w:rPr>
        <w:t>rec</w:t>
      </w:r>
      <w:r w:rsidR="00F16539" w:rsidRPr="00E35214">
        <w:rPr>
          <w:rFonts w:cstheme="minorHAnsi"/>
          <w:shd w:val="clear" w:color="auto" w:fill="FFFFFF"/>
        </w:rPr>
        <w:t>ognises</w:t>
      </w:r>
      <w:r w:rsidRPr="00E35214">
        <w:rPr>
          <w:rFonts w:cstheme="minorHAnsi"/>
          <w:shd w:val="clear" w:color="auto" w:fill="FFFFFF"/>
        </w:rPr>
        <w:t xml:space="preserve"> the </w:t>
      </w:r>
      <w:r w:rsidR="00F16539" w:rsidRPr="00E35214">
        <w:rPr>
          <w:rFonts w:cstheme="minorHAnsi"/>
          <w:shd w:val="clear" w:color="auto" w:fill="FFFFFF"/>
        </w:rPr>
        <w:t>need</w:t>
      </w:r>
      <w:r w:rsidRPr="00E35214">
        <w:rPr>
          <w:rFonts w:cstheme="minorHAnsi"/>
          <w:shd w:val="clear" w:color="auto" w:fill="FFFFFF"/>
        </w:rPr>
        <w:t xml:space="preserve"> to build in sufficient curriculum time to enable learners </w:t>
      </w:r>
      <w:r w:rsidR="00F16539" w:rsidRPr="00E35214">
        <w:rPr>
          <w:rFonts w:cstheme="minorHAnsi"/>
          <w:shd w:val="clear" w:color="auto" w:fill="FFFFFF"/>
        </w:rPr>
        <w:t>to make positional changes safely,</w:t>
      </w:r>
    </w:p>
    <w:p w:rsidR="00A0617E" w:rsidRPr="000077CD" w:rsidRDefault="00F16539" w:rsidP="002A0504">
      <w:pPr>
        <w:pStyle w:val="ListParagraph"/>
        <w:numPr>
          <w:ilvl w:val="0"/>
          <w:numId w:val="3"/>
        </w:numPr>
        <w:spacing w:after="0" w:line="240" w:lineRule="auto"/>
        <w:contextualSpacing w:val="0"/>
        <w:rPr>
          <w:rFonts w:cstheme="minorHAnsi"/>
        </w:rPr>
      </w:pPr>
      <w:r w:rsidRPr="00E35214">
        <w:rPr>
          <w:rFonts w:cstheme="minorHAnsi"/>
          <w:shd w:val="clear" w:color="auto" w:fill="FFFFFF"/>
        </w:rPr>
        <w:t>acknowledges the school’s duty of care to staff and the need to ensure that they have access to appropriate training and equipment to deliver this curriculum,</w:t>
      </w:r>
    </w:p>
    <w:p w:rsidR="00A0617E" w:rsidRPr="000077CD" w:rsidRDefault="00A0617E" w:rsidP="002A0504">
      <w:pPr>
        <w:pStyle w:val="ListParagraph"/>
        <w:numPr>
          <w:ilvl w:val="0"/>
          <w:numId w:val="3"/>
        </w:numPr>
        <w:spacing w:after="0" w:line="240" w:lineRule="auto"/>
        <w:contextualSpacing w:val="0"/>
        <w:rPr>
          <w:rFonts w:cstheme="minorHAnsi"/>
        </w:rPr>
      </w:pPr>
      <w:r w:rsidRPr="000077CD">
        <w:rPr>
          <w:rFonts w:cstheme="minorHAnsi"/>
          <w:shd w:val="clear" w:color="auto" w:fill="FFFFFF"/>
        </w:rPr>
        <w:t xml:space="preserve">recognises the importance of </w:t>
      </w:r>
      <w:r w:rsidRPr="000077CD">
        <w:rPr>
          <w:rFonts w:cstheme="minorHAnsi"/>
          <w:bCs/>
        </w:rPr>
        <w:t>touch and physical contact as part of any curriculum for learners with PMLD</w:t>
      </w:r>
      <w:r w:rsidRPr="000077CD">
        <w:rPr>
          <w:rFonts w:cstheme="minorHAnsi"/>
        </w:rPr>
        <w:t>,</w:t>
      </w:r>
    </w:p>
    <w:p w:rsidR="004A165C" w:rsidRPr="000077CD" w:rsidRDefault="004A165C" w:rsidP="002A0504">
      <w:pPr>
        <w:pStyle w:val="ListParagraph"/>
        <w:numPr>
          <w:ilvl w:val="0"/>
          <w:numId w:val="2"/>
        </w:numPr>
        <w:spacing w:after="0"/>
        <w:rPr>
          <w:rFonts w:cstheme="minorHAnsi"/>
        </w:rPr>
      </w:pPr>
      <w:r w:rsidRPr="000077CD">
        <w:t>acknowledges PMLD learners’ need for a high level of sensory stimulation</w:t>
      </w:r>
      <w:r w:rsidRPr="000077CD">
        <w:rPr>
          <w:rFonts w:cstheme="minorHAnsi"/>
        </w:rPr>
        <w:t xml:space="preserve"> and recognises that the senses therefore represent a major focus of the pre-formal curriculum,</w:t>
      </w:r>
    </w:p>
    <w:p w:rsidR="00E35214" w:rsidRPr="000077CD" w:rsidRDefault="00E35214" w:rsidP="002A0504">
      <w:pPr>
        <w:pStyle w:val="ListParagraph"/>
        <w:numPr>
          <w:ilvl w:val="0"/>
          <w:numId w:val="2"/>
        </w:numPr>
        <w:spacing w:after="0"/>
        <w:rPr>
          <w:rFonts w:cstheme="minorHAnsi"/>
        </w:rPr>
      </w:pPr>
      <w:r w:rsidRPr="000077CD">
        <w:t>acknowledge PMLD learners’ may experience sensory processing difficulties and therefore some activities that have a high level of sensory stimulation may be overloading for some,</w:t>
      </w:r>
    </w:p>
    <w:p w:rsidR="0073416E" w:rsidRPr="000077CD" w:rsidRDefault="0073416E" w:rsidP="002A0504">
      <w:pPr>
        <w:pStyle w:val="ListParagraph"/>
        <w:numPr>
          <w:ilvl w:val="0"/>
          <w:numId w:val="2"/>
        </w:numPr>
        <w:spacing w:after="0"/>
        <w:rPr>
          <w:rFonts w:cstheme="minorHAnsi"/>
        </w:rPr>
      </w:pPr>
      <w:r w:rsidRPr="00E35214">
        <w:rPr>
          <w:rFonts w:cstheme="minorHAnsi"/>
        </w:rPr>
        <w:t>recog</w:t>
      </w:r>
      <w:r w:rsidR="007E67B0" w:rsidRPr="00E35214">
        <w:rPr>
          <w:rFonts w:cstheme="minorHAnsi"/>
        </w:rPr>
        <w:t>nises that teachers may need to</w:t>
      </w:r>
      <w:r w:rsidR="000077CD">
        <w:rPr>
          <w:rFonts w:cstheme="minorHAnsi"/>
        </w:rPr>
        <w:t xml:space="preserve"> consult</w:t>
      </w:r>
      <w:r w:rsidR="0058564E" w:rsidRPr="00564DEE">
        <w:rPr>
          <w:rFonts w:cstheme="minorHAnsi"/>
        </w:rPr>
        <w:t xml:space="preserve"> </w:t>
      </w:r>
      <w:r w:rsidR="00E35214" w:rsidRPr="00564DEE">
        <w:rPr>
          <w:rFonts w:cstheme="minorHAnsi"/>
        </w:rPr>
        <w:t>p</w:t>
      </w:r>
      <w:r w:rsidR="00E35214" w:rsidRPr="00E35214">
        <w:rPr>
          <w:rFonts w:cstheme="minorHAnsi"/>
        </w:rPr>
        <w:t>hysiotherapists</w:t>
      </w:r>
      <w:r w:rsidR="000077CD">
        <w:rPr>
          <w:rFonts w:cstheme="minorHAnsi"/>
          <w:color w:val="808080" w:themeColor="background1" w:themeShade="80"/>
        </w:rPr>
        <w:t xml:space="preserve"> </w:t>
      </w:r>
      <w:r w:rsidR="000077CD" w:rsidRPr="000077CD">
        <w:rPr>
          <w:rFonts w:cstheme="minorHAnsi"/>
        </w:rPr>
        <w:t xml:space="preserve">and </w:t>
      </w:r>
      <w:r w:rsidR="00E35214" w:rsidRPr="000077CD">
        <w:rPr>
          <w:rFonts w:cstheme="minorHAnsi"/>
        </w:rPr>
        <w:t>O</w:t>
      </w:r>
      <w:r w:rsidR="000077CD" w:rsidRPr="000077CD">
        <w:rPr>
          <w:rFonts w:cstheme="minorHAnsi"/>
        </w:rPr>
        <w:t xml:space="preserve">ccupational </w:t>
      </w:r>
      <w:r w:rsidR="00E35214" w:rsidRPr="000077CD">
        <w:rPr>
          <w:rFonts w:cstheme="minorHAnsi"/>
        </w:rPr>
        <w:t>T</w:t>
      </w:r>
      <w:r w:rsidR="000077CD" w:rsidRPr="000077CD">
        <w:rPr>
          <w:rFonts w:cstheme="minorHAnsi"/>
        </w:rPr>
        <w:t>herapists</w:t>
      </w:r>
      <w:r w:rsidR="003846EF" w:rsidRPr="000077CD">
        <w:rPr>
          <w:rFonts w:cstheme="minorHAnsi"/>
        </w:rPr>
        <w:t xml:space="preserve"> </w:t>
      </w:r>
      <w:r w:rsidR="000077CD">
        <w:rPr>
          <w:rFonts w:cstheme="minorHAnsi"/>
        </w:rPr>
        <w:t xml:space="preserve">to maximise pupil </w:t>
      </w:r>
      <w:r w:rsidR="0058564E" w:rsidRPr="000077CD">
        <w:rPr>
          <w:rFonts w:cstheme="minorHAnsi"/>
        </w:rPr>
        <w:t>access</w:t>
      </w:r>
      <w:r w:rsidR="003846EF" w:rsidRPr="000077CD">
        <w:rPr>
          <w:rFonts w:cstheme="minorHAnsi"/>
        </w:rPr>
        <w:t xml:space="preserve"> to physical and sensory activit</w:t>
      </w:r>
      <w:r w:rsidR="007E67B0" w:rsidRPr="000077CD">
        <w:rPr>
          <w:rFonts w:cstheme="minorHAnsi"/>
        </w:rPr>
        <w:t>ies,</w:t>
      </w:r>
      <w:r w:rsidR="001A65A0" w:rsidRPr="000077CD">
        <w:rPr>
          <w:rFonts w:cstheme="minorHAnsi"/>
        </w:rPr>
        <w:t xml:space="preserve"> </w:t>
      </w:r>
    </w:p>
    <w:p w:rsidR="00F32EC3" w:rsidRPr="00E35214" w:rsidRDefault="004E7204" w:rsidP="002A0504">
      <w:pPr>
        <w:pStyle w:val="ListParagraph"/>
        <w:numPr>
          <w:ilvl w:val="0"/>
          <w:numId w:val="2"/>
        </w:numPr>
        <w:spacing w:after="120"/>
        <w:rPr>
          <w:color w:val="808080" w:themeColor="background1" w:themeShade="80"/>
        </w:rPr>
      </w:pPr>
      <w:proofErr w:type="spellStart"/>
      <w:r w:rsidRPr="000077CD">
        <w:rPr>
          <w:rFonts w:cs="Arial"/>
          <w:szCs w:val="28"/>
          <w:lang w:val="en-US"/>
        </w:rPr>
        <w:t>recognises</w:t>
      </w:r>
      <w:proofErr w:type="spellEnd"/>
      <w:r w:rsidRPr="000077CD">
        <w:rPr>
          <w:rFonts w:cs="Arial"/>
          <w:szCs w:val="28"/>
          <w:lang w:val="en-US"/>
        </w:rPr>
        <w:t xml:space="preserve"> the</w:t>
      </w:r>
      <w:r w:rsidRPr="000077CD">
        <w:rPr>
          <w:szCs w:val="28"/>
        </w:rPr>
        <w:t xml:space="preserve"> </w:t>
      </w:r>
      <w:r w:rsidR="003846EF" w:rsidRPr="000077CD">
        <w:rPr>
          <w:szCs w:val="28"/>
        </w:rPr>
        <w:t xml:space="preserve">opportunities the physical and sensory pre-formal curriculum </w:t>
      </w:r>
      <w:r w:rsidR="001D184E" w:rsidRPr="00E35214">
        <w:rPr>
          <w:szCs w:val="28"/>
        </w:rPr>
        <w:t>give</w:t>
      </w:r>
      <w:r w:rsidR="003846EF" w:rsidRPr="00E35214">
        <w:rPr>
          <w:szCs w:val="28"/>
        </w:rPr>
        <w:t>s</w:t>
      </w:r>
      <w:r w:rsidRPr="00E35214">
        <w:rPr>
          <w:szCs w:val="28"/>
        </w:rPr>
        <w:t xml:space="preserve"> to address Quality o</w:t>
      </w:r>
      <w:r w:rsidR="00A22CE4" w:rsidRPr="00E35214">
        <w:rPr>
          <w:szCs w:val="28"/>
        </w:rPr>
        <w:t>f Life issues for PMLD learners</w:t>
      </w:r>
      <w:r w:rsidR="00A22CE4">
        <w:rPr>
          <w:color w:val="808080" w:themeColor="background1" w:themeShade="80"/>
          <w:szCs w:val="28"/>
        </w:rPr>
        <w:t>.</w:t>
      </w:r>
    </w:p>
    <w:p w:rsidR="00E35214" w:rsidRDefault="00E35214" w:rsidP="00E35214">
      <w:pPr>
        <w:spacing w:after="120"/>
        <w:rPr>
          <w:color w:val="808080" w:themeColor="background1" w:themeShade="80"/>
        </w:rPr>
      </w:pPr>
    </w:p>
    <w:p w:rsidR="00E35214" w:rsidRPr="00E35214" w:rsidRDefault="00E35214" w:rsidP="00E35214">
      <w:pPr>
        <w:spacing w:after="120"/>
        <w:rPr>
          <w:color w:val="808080" w:themeColor="background1" w:themeShade="80"/>
        </w:rPr>
      </w:pPr>
    </w:p>
    <w:p w:rsidR="00766C65" w:rsidRDefault="00766C65" w:rsidP="00E96365">
      <w:pPr>
        <w:spacing w:after="0"/>
        <w:rPr>
          <w:b/>
          <w:sz w:val="24"/>
          <w:szCs w:val="24"/>
        </w:rPr>
      </w:pPr>
      <w:r w:rsidRPr="007D4B05">
        <w:rPr>
          <w:b/>
          <w:sz w:val="24"/>
          <w:szCs w:val="24"/>
        </w:rPr>
        <w:lastRenderedPageBreak/>
        <w:t>Aims;</w:t>
      </w:r>
    </w:p>
    <w:p w:rsidR="00937291" w:rsidRDefault="00937291" w:rsidP="00E96365">
      <w:pPr>
        <w:spacing w:after="0"/>
        <w:rPr>
          <w:b/>
          <w:sz w:val="24"/>
          <w:szCs w:val="24"/>
        </w:rPr>
      </w:pPr>
    </w:p>
    <w:p w:rsidR="00937291" w:rsidRPr="00B511E0" w:rsidRDefault="00937291" w:rsidP="00E96365">
      <w:pPr>
        <w:spacing w:after="0"/>
        <w:rPr>
          <w:b/>
        </w:rPr>
      </w:pPr>
      <w:r w:rsidRPr="00B511E0">
        <w:rPr>
          <w:b/>
        </w:rPr>
        <w:t>My Physical Wellbeing:</w:t>
      </w:r>
    </w:p>
    <w:p w:rsidR="00243F5F" w:rsidRPr="00B511E0" w:rsidRDefault="00243F5F" w:rsidP="0080342D">
      <w:pPr>
        <w:autoSpaceDE w:val="0"/>
        <w:autoSpaceDN w:val="0"/>
        <w:adjustRightInd w:val="0"/>
        <w:spacing w:after="0" w:line="240" w:lineRule="auto"/>
      </w:pPr>
    </w:p>
    <w:p w:rsidR="00222F24" w:rsidRPr="00B511E0" w:rsidRDefault="0080342D" w:rsidP="008E61DC">
      <w:pPr>
        <w:spacing w:after="0"/>
        <w:ind w:left="360"/>
        <w:rPr>
          <w:rFonts w:cstheme="minorHAnsi"/>
          <w:b/>
        </w:rPr>
      </w:pPr>
      <w:r w:rsidRPr="00B511E0">
        <w:rPr>
          <w:rFonts w:cstheme="minorHAnsi"/>
          <w:b/>
        </w:rPr>
        <w:t>Posture</w:t>
      </w:r>
    </w:p>
    <w:p w:rsidR="0080342D" w:rsidRPr="00B511E0" w:rsidRDefault="0058564E" w:rsidP="002A0504">
      <w:pPr>
        <w:pStyle w:val="ListParagraph"/>
        <w:numPr>
          <w:ilvl w:val="0"/>
          <w:numId w:val="4"/>
        </w:numPr>
        <w:autoSpaceDE w:val="0"/>
        <w:autoSpaceDN w:val="0"/>
        <w:adjustRightInd w:val="0"/>
        <w:spacing w:after="0" w:line="240" w:lineRule="auto"/>
        <w:rPr>
          <w:rFonts w:cstheme="minorHAnsi"/>
        </w:rPr>
      </w:pPr>
      <w:r w:rsidRPr="00B511E0">
        <w:rPr>
          <w:rFonts w:cstheme="minorHAnsi"/>
          <w:bCs/>
        </w:rPr>
        <w:t xml:space="preserve">We aim to </w:t>
      </w:r>
      <w:r w:rsidR="0080342D" w:rsidRPr="00B511E0">
        <w:rPr>
          <w:rFonts w:cstheme="minorHAnsi"/>
          <w:bCs/>
        </w:rPr>
        <w:t>work closely with learners’ physiotherapists to understand their postural needs,</w:t>
      </w:r>
    </w:p>
    <w:p w:rsidR="0080342D" w:rsidRPr="00B511E0" w:rsidRDefault="0080342D" w:rsidP="002A0504">
      <w:pPr>
        <w:pStyle w:val="ListParagraph"/>
        <w:numPr>
          <w:ilvl w:val="0"/>
          <w:numId w:val="4"/>
        </w:numPr>
        <w:autoSpaceDE w:val="0"/>
        <w:autoSpaceDN w:val="0"/>
        <w:adjustRightInd w:val="0"/>
        <w:spacing w:after="0" w:line="240" w:lineRule="auto"/>
        <w:rPr>
          <w:rFonts w:cstheme="minorHAnsi"/>
        </w:rPr>
      </w:pPr>
      <w:r w:rsidRPr="00B511E0">
        <w:rPr>
          <w:rFonts w:cstheme="minorHAnsi"/>
          <w:bCs/>
        </w:rPr>
        <w:t xml:space="preserve">We aim to </w:t>
      </w:r>
      <w:r w:rsidR="0058564E" w:rsidRPr="00B511E0">
        <w:rPr>
          <w:rFonts w:cstheme="minorHAnsi"/>
          <w:bCs/>
        </w:rPr>
        <w:t xml:space="preserve">give </w:t>
      </w:r>
      <w:r w:rsidRPr="00B511E0">
        <w:rPr>
          <w:rFonts w:cstheme="minorHAnsi"/>
          <w:bCs/>
        </w:rPr>
        <w:t>learners the opportunities to have regular positional changes throughout the day,</w:t>
      </w:r>
    </w:p>
    <w:p w:rsidR="00D567F5" w:rsidRPr="00B511E0" w:rsidRDefault="00D567F5" w:rsidP="002A0504">
      <w:pPr>
        <w:pStyle w:val="ListParagraph"/>
        <w:numPr>
          <w:ilvl w:val="0"/>
          <w:numId w:val="4"/>
        </w:numPr>
        <w:autoSpaceDE w:val="0"/>
        <w:autoSpaceDN w:val="0"/>
        <w:adjustRightInd w:val="0"/>
        <w:spacing w:after="0" w:line="240" w:lineRule="auto"/>
        <w:rPr>
          <w:rFonts w:cstheme="minorHAnsi"/>
        </w:rPr>
      </w:pPr>
      <w:r w:rsidRPr="00B511E0">
        <w:rPr>
          <w:rFonts w:cstheme="minorHAnsi"/>
          <w:bCs/>
        </w:rPr>
        <w:t xml:space="preserve">We aim to be </w:t>
      </w:r>
      <w:r w:rsidRPr="00B511E0">
        <w:rPr>
          <w:rFonts w:cstheme="minorHAnsi"/>
        </w:rPr>
        <w:t>sympathetic to the experiences, feelings and emotions of the learner, follow guidance from therapists closely and try to make positional changes and use of equipment like standing frames as fun as possible</w:t>
      </w:r>
      <w:r w:rsidRPr="00B511E0">
        <w:rPr>
          <w:rFonts w:cstheme="minorHAnsi"/>
          <w:bCs/>
        </w:rPr>
        <w:t>,</w:t>
      </w:r>
    </w:p>
    <w:p w:rsidR="000029DD" w:rsidRPr="00B511E0" w:rsidRDefault="0080342D" w:rsidP="002A0504">
      <w:pPr>
        <w:pStyle w:val="ListParagraph"/>
        <w:numPr>
          <w:ilvl w:val="0"/>
          <w:numId w:val="4"/>
        </w:numPr>
        <w:autoSpaceDE w:val="0"/>
        <w:autoSpaceDN w:val="0"/>
        <w:adjustRightInd w:val="0"/>
        <w:spacing w:after="0" w:line="240" w:lineRule="auto"/>
        <w:rPr>
          <w:rFonts w:cstheme="minorHAnsi"/>
        </w:rPr>
      </w:pPr>
      <w:r w:rsidRPr="00B511E0">
        <w:rPr>
          <w:rFonts w:cstheme="minorHAnsi"/>
          <w:bCs/>
        </w:rPr>
        <w:t>We aim to ensure that the body postures of learners with gross motor disabilities remain symmetric,</w:t>
      </w:r>
    </w:p>
    <w:p w:rsidR="008E61DC" w:rsidRPr="00B511E0" w:rsidRDefault="0080342D" w:rsidP="002A0504">
      <w:pPr>
        <w:pStyle w:val="ListParagraph"/>
        <w:numPr>
          <w:ilvl w:val="0"/>
          <w:numId w:val="4"/>
        </w:numPr>
        <w:autoSpaceDE w:val="0"/>
        <w:autoSpaceDN w:val="0"/>
        <w:adjustRightInd w:val="0"/>
        <w:spacing w:after="0" w:line="240" w:lineRule="auto"/>
        <w:rPr>
          <w:rFonts w:cstheme="minorHAnsi"/>
        </w:rPr>
      </w:pPr>
      <w:r w:rsidRPr="00B511E0">
        <w:rPr>
          <w:rFonts w:cstheme="minorHAnsi"/>
          <w:bCs/>
        </w:rPr>
        <w:t xml:space="preserve">We aim to enable learners who require weight bearing activities sufficient opportunities to do this. </w:t>
      </w:r>
    </w:p>
    <w:p w:rsidR="00E51316" w:rsidRPr="00B511E0" w:rsidRDefault="00E51316" w:rsidP="003433E4">
      <w:pPr>
        <w:pStyle w:val="ListParagraph"/>
        <w:shd w:val="clear" w:color="auto" w:fill="FFFFFF" w:themeFill="background1"/>
        <w:autoSpaceDE w:val="0"/>
        <w:autoSpaceDN w:val="0"/>
        <w:adjustRightInd w:val="0"/>
        <w:spacing w:after="0" w:line="240" w:lineRule="auto"/>
        <w:ind w:left="360"/>
        <w:rPr>
          <w:rFonts w:cstheme="minorHAnsi"/>
        </w:rPr>
      </w:pPr>
    </w:p>
    <w:p w:rsidR="006A7A6E" w:rsidRPr="00B511E0" w:rsidRDefault="006A7A6E" w:rsidP="003433E4">
      <w:pPr>
        <w:shd w:val="clear" w:color="auto" w:fill="FFFFFF" w:themeFill="background1"/>
        <w:autoSpaceDE w:val="0"/>
        <w:autoSpaceDN w:val="0"/>
        <w:adjustRightInd w:val="0"/>
        <w:spacing w:after="0" w:line="240" w:lineRule="auto"/>
        <w:ind w:left="360"/>
        <w:rPr>
          <w:rFonts w:cstheme="minorHAnsi"/>
          <w:b/>
        </w:rPr>
      </w:pPr>
      <w:r w:rsidRPr="00B511E0">
        <w:rPr>
          <w:rFonts w:cstheme="minorHAnsi"/>
          <w:b/>
        </w:rPr>
        <w:t>Swimming</w:t>
      </w:r>
    </w:p>
    <w:p w:rsidR="00A168AB" w:rsidRPr="00B511E0" w:rsidRDefault="003433E4" w:rsidP="002C055E">
      <w:pPr>
        <w:pStyle w:val="ListParagraph"/>
        <w:numPr>
          <w:ilvl w:val="0"/>
          <w:numId w:val="17"/>
        </w:numPr>
        <w:shd w:val="clear" w:color="auto" w:fill="FFFFFF" w:themeFill="background1"/>
        <w:autoSpaceDE w:val="0"/>
        <w:autoSpaceDN w:val="0"/>
        <w:adjustRightInd w:val="0"/>
        <w:spacing w:after="0" w:line="240" w:lineRule="auto"/>
        <w:rPr>
          <w:rFonts w:cstheme="minorHAnsi"/>
        </w:rPr>
      </w:pPr>
      <w:r w:rsidRPr="00B511E0">
        <w:rPr>
          <w:bCs/>
        </w:rPr>
        <w:t xml:space="preserve">We aim to give learners the opportunity </w:t>
      </w:r>
      <w:r w:rsidR="00DC3EBE" w:rsidRPr="00B511E0">
        <w:rPr>
          <w:bCs/>
        </w:rPr>
        <w:t xml:space="preserve">to </w:t>
      </w:r>
      <w:r w:rsidR="00095950" w:rsidRPr="00B511E0">
        <w:rPr>
          <w:bCs/>
        </w:rPr>
        <w:t>experience the</w:t>
      </w:r>
      <w:r w:rsidRPr="00B511E0">
        <w:rPr>
          <w:bCs/>
        </w:rPr>
        <w:t xml:space="preserve"> movements that their bodies can make in water</w:t>
      </w:r>
      <w:r w:rsidR="004575BD" w:rsidRPr="00B511E0">
        <w:rPr>
          <w:bCs/>
        </w:rPr>
        <w:t xml:space="preserve">, </w:t>
      </w:r>
      <w:bookmarkStart w:id="0" w:name="_GoBack"/>
      <w:bookmarkEnd w:id="0"/>
      <w:r w:rsidR="00951FE8" w:rsidRPr="00B511E0">
        <w:rPr>
          <w:bCs/>
        </w:rPr>
        <w:t>developing control</w:t>
      </w:r>
      <w:r w:rsidR="004575BD" w:rsidRPr="00B511E0">
        <w:rPr>
          <w:bCs/>
        </w:rPr>
        <w:t xml:space="preserve"> of their bodies in the water.</w:t>
      </w:r>
      <w:r w:rsidR="00E025CB" w:rsidRPr="00B511E0">
        <w:rPr>
          <w:bCs/>
        </w:rPr>
        <w:t xml:space="preserve"> We aim to use the water to promote physio exercises, changes in body positioning, posture, motor skills and additional sensory stimulation.</w:t>
      </w:r>
    </w:p>
    <w:p w:rsidR="003433E4" w:rsidRPr="00B511E0" w:rsidRDefault="003433E4" w:rsidP="003433E4">
      <w:pPr>
        <w:pStyle w:val="ListParagraph"/>
        <w:shd w:val="clear" w:color="auto" w:fill="FFFFFF" w:themeFill="background1"/>
        <w:autoSpaceDE w:val="0"/>
        <w:autoSpaceDN w:val="0"/>
        <w:adjustRightInd w:val="0"/>
        <w:spacing w:after="0" w:line="240" w:lineRule="auto"/>
        <w:ind w:left="1080"/>
        <w:rPr>
          <w:rFonts w:cstheme="minorHAnsi"/>
        </w:rPr>
      </w:pPr>
    </w:p>
    <w:p w:rsidR="00A168AB" w:rsidRPr="00B511E0" w:rsidRDefault="00A168AB" w:rsidP="00EB1EC8">
      <w:pPr>
        <w:autoSpaceDE w:val="0"/>
        <w:autoSpaceDN w:val="0"/>
        <w:adjustRightInd w:val="0"/>
        <w:spacing w:after="0" w:line="240" w:lineRule="auto"/>
        <w:ind w:left="360"/>
        <w:rPr>
          <w:rFonts w:cstheme="minorHAnsi"/>
          <w:b/>
        </w:rPr>
      </w:pPr>
      <w:r w:rsidRPr="00B511E0">
        <w:rPr>
          <w:rFonts w:cstheme="minorHAnsi"/>
          <w:b/>
        </w:rPr>
        <w:t>Rebound Therapy</w:t>
      </w:r>
    </w:p>
    <w:p w:rsidR="00A168AB" w:rsidRPr="00B511E0" w:rsidRDefault="00A168AB" w:rsidP="002A0504">
      <w:pPr>
        <w:pStyle w:val="ListParagraph"/>
        <w:numPr>
          <w:ilvl w:val="0"/>
          <w:numId w:val="9"/>
        </w:numPr>
        <w:autoSpaceDE w:val="0"/>
        <w:autoSpaceDN w:val="0"/>
        <w:adjustRightInd w:val="0"/>
        <w:spacing w:after="0" w:line="240" w:lineRule="auto"/>
        <w:rPr>
          <w:rFonts w:cstheme="minorHAnsi"/>
        </w:rPr>
      </w:pPr>
      <w:r w:rsidRPr="00B511E0">
        <w:rPr>
          <w:rFonts w:cstheme="minorHAnsi"/>
        </w:rPr>
        <w:t xml:space="preserve">We aim to use Rebound therapy to develop and promote </w:t>
      </w:r>
      <w:r w:rsidR="00E77DDA" w:rsidRPr="00B511E0">
        <w:rPr>
          <w:rFonts w:cstheme="minorHAnsi"/>
        </w:rPr>
        <w:t xml:space="preserve">posture, </w:t>
      </w:r>
      <w:r w:rsidRPr="00B511E0">
        <w:rPr>
          <w:rFonts w:cstheme="minorHAnsi"/>
        </w:rPr>
        <w:t>motor skills, body awareness, balance, co-ordination and communication</w:t>
      </w:r>
      <w:r w:rsidR="00E77DDA" w:rsidRPr="00B511E0">
        <w:rPr>
          <w:rFonts w:ascii="Cambria" w:hAnsi="Cambria" w:cs="Cambria"/>
          <w:sz w:val="24"/>
          <w:szCs w:val="24"/>
        </w:rPr>
        <w:t xml:space="preserve"> </w:t>
      </w:r>
      <w:r w:rsidR="00E77DDA" w:rsidRPr="00B511E0">
        <w:rPr>
          <w:rFonts w:cstheme="minorHAnsi"/>
        </w:rPr>
        <w:t>by creating a multi-sensory environment,</w:t>
      </w:r>
    </w:p>
    <w:p w:rsidR="006A7A6E" w:rsidRPr="00B511E0" w:rsidRDefault="006A7A6E" w:rsidP="00EB1EC8">
      <w:pPr>
        <w:autoSpaceDE w:val="0"/>
        <w:autoSpaceDN w:val="0"/>
        <w:adjustRightInd w:val="0"/>
        <w:spacing w:after="0" w:line="240" w:lineRule="auto"/>
        <w:ind w:left="360"/>
        <w:rPr>
          <w:rFonts w:cstheme="minorHAnsi"/>
        </w:rPr>
      </w:pPr>
    </w:p>
    <w:p w:rsidR="00937291" w:rsidRPr="00B511E0" w:rsidRDefault="00937291" w:rsidP="00EF65C6">
      <w:pPr>
        <w:autoSpaceDE w:val="0"/>
        <w:autoSpaceDN w:val="0"/>
        <w:adjustRightInd w:val="0"/>
        <w:spacing w:after="0" w:line="240" w:lineRule="auto"/>
        <w:rPr>
          <w:rFonts w:cstheme="minorHAnsi"/>
          <w:b/>
        </w:rPr>
      </w:pPr>
      <w:r w:rsidRPr="00B511E0">
        <w:rPr>
          <w:rFonts w:cstheme="minorHAnsi"/>
          <w:b/>
        </w:rPr>
        <w:t>My Body Awareness:</w:t>
      </w:r>
    </w:p>
    <w:p w:rsidR="00937291" w:rsidRPr="00B511E0" w:rsidRDefault="00937291" w:rsidP="00EB1EC8">
      <w:pPr>
        <w:autoSpaceDE w:val="0"/>
        <w:autoSpaceDN w:val="0"/>
        <w:adjustRightInd w:val="0"/>
        <w:spacing w:after="0" w:line="240" w:lineRule="auto"/>
        <w:ind w:left="360"/>
        <w:rPr>
          <w:rFonts w:cstheme="minorHAnsi"/>
          <w:b/>
        </w:rPr>
      </w:pPr>
    </w:p>
    <w:p w:rsidR="00937291" w:rsidRPr="00B511E0" w:rsidRDefault="00937291" w:rsidP="00937291">
      <w:pPr>
        <w:tabs>
          <w:tab w:val="left" w:pos="1905"/>
        </w:tabs>
        <w:autoSpaceDE w:val="0"/>
        <w:autoSpaceDN w:val="0"/>
        <w:adjustRightInd w:val="0"/>
        <w:spacing w:after="0" w:line="240" w:lineRule="auto"/>
        <w:rPr>
          <w:rFonts w:cstheme="minorHAnsi"/>
          <w:b/>
        </w:rPr>
      </w:pPr>
      <w:r w:rsidRPr="00B511E0">
        <w:rPr>
          <w:rFonts w:cstheme="minorHAnsi"/>
          <w:b/>
        </w:rPr>
        <w:t xml:space="preserve">       </w:t>
      </w:r>
      <w:proofErr w:type="spellStart"/>
      <w:r w:rsidRPr="00B511E0">
        <w:rPr>
          <w:rFonts w:cstheme="minorHAnsi"/>
          <w:b/>
        </w:rPr>
        <w:t>HandiPac</w:t>
      </w:r>
      <w:proofErr w:type="spellEnd"/>
      <w:r w:rsidRPr="00B511E0">
        <w:rPr>
          <w:rFonts w:cstheme="minorHAnsi"/>
          <w:b/>
        </w:rPr>
        <w:t xml:space="preserve"> </w:t>
      </w:r>
    </w:p>
    <w:p w:rsidR="00937291" w:rsidRPr="00B511E0" w:rsidRDefault="00937291" w:rsidP="00937291">
      <w:pPr>
        <w:pStyle w:val="ListParagraph"/>
        <w:numPr>
          <w:ilvl w:val="0"/>
          <w:numId w:val="13"/>
        </w:numPr>
        <w:tabs>
          <w:tab w:val="left" w:pos="1905"/>
        </w:tabs>
        <w:autoSpaceDE w:val="0"/>
        <w:autoSpaceDN w:val="0"/>
        <w:adjustRightInd w:val="0"/>
        <w:spacing w:after="0" w:line="240" w:lineRule="auto"/>
        <w:rPr>
          <w:rFonts w:cstheme="minorHAnsi"/>
          <w:sz w:val="18"/>
          <w:szCs w:val="18"/>
        </w:rPr>
      </w:pPr>
      <w:r w:rsidRPr="00B511E0">
        <w:rPr>
          <w:rFonts w:cstheme="minorHAnsi"/>
        </w:rPr>
        <w:t xml:space="preserve">We aim to use </w:t>
      </w:r>
      <w:proofErr w:type="spellStart"/>
      <w:r w:rsidRPr="00B511E0">
        <w:rPr>
          <w:rFonts w:cstheme="minorHAnsi"/>
        </w:rPr>
        <w:t>HandiPac</w:t>
      </w:r>
      <w:proofErr w:type="spellEnd"/>
      <w:r w:rsidRPr="00B511E0">
        <w:rPr>
          <w:rFonts w:cstheme="minorHAnsi"/>
        </w:rPr>
        <w:t xml:space="preserve"> (use of hands) to develop learner’s communication and body awareness through </w:t>
      </w:r>
      <w:r w:rsidRPr="00B511E0">
        <w:rPr>
          <w:rFonts w:ascii="Calibri" w:hAnsi="Calibri" w:cs="Calibri"/>
        </w:rPr>
        <w:t>combining their sense of touch and music through social interaction,</w:t>
      </w:r>
    </w:p>
    <w:p w:rsidR="00937291" w:rsidRPr="00B511E0" w:rsidRDefault="00937291" w:rsidP="00937291">
      <w:pPr>
        <w:pStyle w:val="ListParagraph"/>
        <w:numPr>
          <w:ilvl w:val="0"/>
          <w:numId w:val="11"/>
        </w:numPr>
        <w:tabs>
          <w:tab w:val="left" w:pos="1905"/>
        </w:tabs>
        <w:autoSpaceDE w:val="0"/>
        <w:autoSpaceDN w:val="0"/>
        <w:adjustRightInd w:val="0"/>
        <w:spacing w:after="0" w:line="240" w:lineRule="auto"/>
        <w:rPr>
          <w:rFonts w:cstheme="minorHAnsi"/>
        </w:rPr>
      </w:pPr>
      <w:r w:rsidRPr="00B511E0">
        <w:rPr>
          <w:rFonts w:cstheme="minorHAnsi"/>
        </w:rPr>
        <w:t>We aim to deliver the planned session in an emotionally safe environment, clear of other sensory interferences.</w:t>
      </w:r>
    </w:p>
    <w:p w:rsidR="00937291" w:rsidRPr="00B511E0" w:rsidRDefault="00937291" w:rsidP="00937291">
      <w:pPr>
        <w:pStyle w:val="ListParagraph"/>
        <w:numPr>
          <w:ilvl w:val="0"/>
          <w:numId w:val="11"/>
        </w:numPr>
        <w:tabs>
          <w:tab w:val="left" w:pos="1905"/>
        </w:tabs>
        <w:autoSpaceDE w:val="0"/>
        <w:autoSpaceDN w:val="0"/>
        <w:adjustRightInd w:val="0"/>
        <w:spacing w:after="0" w:line="240" w:lineRule="auto"/>
        <w:rPr>
          <w:rFonts w:cstheme="minorHAnsi"/>
        </w:rPr>
      </w:pPr>
      <w:r w:rsidRPr="00B511E0">
        <w:rPr>
          <w:rFonts w:cstheme="minorHAnsi"/>
        </w:rPr>
        <w:t xml:space="preserve">We aim to respect learners personal space and request consent prior to any </w:t>
      </w:r>
      <w:proofErr w:type="spellStart"/>
      <w:r w:rsidRPr="00B511E0">
        <w:rPr>
          <w:rFonts w:cstheme="minorHAnsi"/>
        </w:rPr>
        <w:t>HandiPac</w:t>
      </w:r>
      <w:proofErr w:type="spellEnd"/>
      <w:r w:rsidRPr="00B511E0">
        <w:rPr>
          <w:rFonts w:cstheme="minorHAnsi"/>
        </w:rPr>
        <w:t xml:space="preserve"> experience by recognising their personalised communication methods</w:t>
      </w:r>
    </w:p>
    <w:p w:rsidR="00937291" w:rsidRPr="00B511E0" w:rsidRDefault="00937291" w:rsidP="00937291">
      <w:pPr>
        <w:tabs>
          <w:tab w:val="left" w:pos="1905"/>
        </w:tabs>
        <w:autoSpaceDE w:val="0"/>
        <w:autoSpaceDN w:val="0"/>
        <w:adjustRightInd w:val="0"/>
        <w:spacing w:after="0" w:line="240" w:lineRule="auto"/>
        <w:rPr>
          <w:rFonts w:cstheme="minorHAnsi"/>
        </w:rPr>
      </w:pPr>
    </w:p>
    <w:p w:rsidR="002C055E" w:rsidRPr="00B511E0" w:rsidRDefault="002C055E" w:rsidP="00937291">
      <w:pPr>
        <w:tabs>
          <w:tab w:val="left" w:pos="1905"/>
        </w:tabs>
        <w:autoSpaceDE w:val="0"/>
        <w:autoSpaceDN w:val="0"/>
        <w:adjustRightInd w:val="0"/>
        <w:spacing w:after="0" w:line="240" w:lineRule="auto"/>
        <w:rPr>
          <w:rFonts w:cstheme="minorHAnsi"/>
        </w:rPr>
      </w:pPr>
    </w:p>
    <w:p w:rsidR="002C055E" w:rsidRPr="00B511E0" w:rsidRDefault="002C055E" w:rsidP="00937291">
      <w:pPr>
        <w:tabs>
          <w:tab w:val="left" w:pos="1905"/>
        </w:tabs>
        <w:autoSpaceDE w:val="0"/>
        <w:autoSpaceDN w:val="0"/>
        <w:adjustRightInd w:val="0"/>
        <w:spacing w:after="0" w:line="240" w:lineRule="auto"/>
        <w:rPr>
          <w:rFonts w:cstheme="minorHAnsi"/>
        </w:rPr>
      </w:pPr>
    </w:p>
    <w:p w:rsidR="00937291" w:rsidRPr="00B511E0" w:rsidRDefault="00EF65C6" w:rsidP="00937291">
      <w:pPr>
        <w:tabs>
          <w:tab w:val="left" w:pos="1905"/>
        </w:tabs>
        <w:autoSpaceDE w:val="0"/>
        <w:autoSpaceDN w:val="0"/>
        <w:adjustRightInd w:val="0"/>
        <w:spacing w:after="0" w:line="240" w:lineRule="auto"/>
        <w:rPr>
          <w:rFonts w:cstheme="minorHAnsi"/>
          <w:b/>
        </w:rPr>
      </w:pPr>
      <w:r w:rsidRPr="00B511E0">
        <w:rPr>
          <w:rFonts w:cstheme="minorHAnsi"/>
          <w:b/>
        </w:rPr>
        <w:lastRenderedPageBreak/>
        <w:t xml:space="preserve">       </w:t>
      </w:r>
      <w:r w:rsidR="00937291" w:rsidRPr="00B511E0">
        <w:rPr>
          <w:rFonts w:cstheme="minorHAnsi"/>
          <w:b/>
        </w:rPr>
        <w:t xml:space="preserve">Tac Pac </w:t>
      </w:r>
    </w:p>
    <w:p w:rsidR="00937291" w:rsidRPr="00B511E0" w:rsidRDefault="00937291" w:rsidP="00937291">
      <w:pPr>
        <w:pStyle w:val="ListParagraph"/>
        <w:numPr>
          <w:ilvl w:val="0"/>
          <w:numId w:val="12"/>
        </w:numPr>
        <w:tabs>
          <w:tab w:val="left" w:pos="1905"/>
        </w:tabs>
        <w:autoSpaceDE w:val="0"/>
        <w:autoSpaceDN w:val="0"/>
        <w:adjustRightInd w:val="0"/>
        <w:spacing w:after="0" w:line="240" w:lineRule="auto"/>
        <w:rPr>
          <w:rFonts w:cstheme="minorHAnsi"/>
          <w:sz w:val="18"/>
          <w:szCs w:val="18"/>
        </w:rPr>
      </w:pPr>
      <w:r w:rsidRPr="00B511E0">
        <w:rPr>
          <w:rFonts w:cstheme="minorHAnsi"/>
        </w:rPr>
        <w:t xml:space="preserve">We aim to use Tac Pac (Use of objects and hands) to develop learner’s communication and body awareness through </w:t>
      </w:r>
      <w:r w:rsidRPr="00B511E0">
        <w:rPr>
          <w:rFonts w:ascii="Calibri" w:hAnsi="Calibri" w:cs="Calibri"/>
        </w:rPr>
        <w:t>combining their sense of touch and music through social interaction,</w:t>
      </w:r>
    </w:p>
    <w:p w:rsidR="00937291" w:rsidRPr="00B511E0" w:rsidRDefault="00937291" w:rsidP="00937291">
      <w:pPr>
        <w:pStyle w:val="ListParagraph"/>
        <w:numPr>
          <w:ilvl w:val="0"/>
          <w:numId w:val="12"/>
        </w:numPr>
        <w:tabs>
          <w:tab w:val="left" w:pos="1905"/>
        </w:tabs>
        <w:autoSpaceDE w:val="0"/>
        <w:autoSpaceDN w:val="0"/>
        <w:adjustRightInd w:val="0"/>
        <w:spacing w:after="0" w:line="240" w:lineRule="auto"/>
        <w:rPr>
          <w:rFonts w:cstheme="minorHAnsi"/>
        </w:rPr>
      </w:pPr>
      <w:r w:rsidRPr="00B511E0">
        <w:rPr>
          <w:rFonts w:cstheme="minorHAnsi"/>
        </w:rPr>
        <w:t>We aim to deliver the planned session in an emotionally safe environment, clear of other sensory interferences.</w:t>
      </w:r>
    </w:p>
    <w:p w:rsidR="00937291" w:rsidRPr="00B511E0" w:rsidRDefault="00937291" w:rsidP="00937291">
      <w:pPr>
        <w:pStyle w:val="ListParagraph"/>
        <w:numPr>
          <w:ilvl w:val="0"/>
          <w:numId w:val="12"/>
        </w:numPr>
        <w:tabs>
          <w:tab w:val="left" w:pos="1905"/>
        </w:tabs>
        <w:autoSpaceDE w:val="0"/>
        <w:autoSpaceDN w:val="0"/>
        <w:adjustRightInd w:val="0"/>
        <w:spacing w:after="0" w:line="240" w:lineRule="auto"/>
        <w:rPr>
          <w:rFonts w:cstheme="minorHAnsi"/>
        </w:rPr>
      </w:pPr>
      <w:r w:rsidRPr="00B511E0">
        <w:rPr>
          <w:rFonts w:cstheme="minorHAnsi"/>
        </w:rPr>
        <w:t>We aim to respect learners personal space and request consent prior to any Tac Pac experience by recognising their personalised communication methods</w:t>
      </w:r>
    </w:p>
    <w:p w:rsidR="00937291" w:rsidRPr="00B511E0" w:rsidRDefault="00937291" w:rsidP="00937291">
      <w:pPr>
        <w:tabs>
          <w:tab w:val="left" w:pos="1905"/>
        </w:tabs>
        <w:autoSpaceDE w:val="0"/>
        <w:autoSpaceDN w:val="0"/>
        <w:adjustRightInd w:val="0"/>
        <w:spacing w:after="0" w:line="240" w:lineRule="auto"/>
        <w:rPr>
          <w:rFonts w:cstheme="minorHAnsi"/>
        </w:rPr>
      </w:pPr>
    </w:p>
    <w:p w:rsidR="00937291" w:rsidRPr="00B511E0" w:rsidRDefault="00937291" w:rsidP="00937291">
      <w:pPr>
        <w:tabs>
          <w:tab w:val="left" w:pos="1905"/>
        </w:tabs>
        <w:autoSpaceDE w:val="0"/>
        <w:autoSpaceDN w:val="0"/>
        <w:adjustRightInd w:val="0"/>
        <w:spacing w:after="0" w:line="240" w:lineRule="auto"/>
        <w:rPr>
          <w:rFonts w:cstheme="minorHAnsi"/>
          <w:b/>
        </w:rPr>
      </w:pPr>
      <w:r w:rsidRPr="00B511E0">
        <w:rPr>
          <w:rFonts w:cstheme="minorHAnsi"/>
          <w:b/>
        </w:rPr>
        <w:t>My Play and Leisure:</w:t>
      </w:r>
    </w:p>
    <w:p w:rsidR="00937291" w:rsidRPr="00B511E0" w:rsidRDefault="00937291" w:rsidP="00937291">
      <w:pPr>
        <w:tabs>
          <w:tab w:val="left" w:pos="1905"/>
        </w:tabs>
        <w:autoSpaceDE w:val="0"/>
        <w:autoSpaceDN w:val="0"/>
        <w:adjustRightInd w:val="0"/>
        <w:spacing w:after="0" w:line="240" w:lineRule="auto"/>
        <w:rPr>
          <w:rFonts w:cstheme="minorHAnsi"/>
          <w:b/>
        </w:rPr>
      </w:pPr>
    </w:p>
    <w:p w:rsidR="00937291" w:rsidRPr="00B511E0" w:rsidRDefault="00937291" w:rsidP="00937291">
      <w:pPr>
        <w:autoSpaceDE w:val="0"/>
        <w:autoSpaceDN w:val="0"/>
        <w:adjustRightInd w:val="0"/>
        <w:spacing w:after="0" w:line="240" w:lineRule="auto"/>
        <w:ind w:left="360"/>
        <w:rPr>
          <w:rFonts w:cstheme="minorHAnsi"/>
          <w:b/>
        </w:rPr>
      </w:pPr>
      <w:r w:rsidRPr="00B511E0">
        <w:rPr>
          <w:rFonts w:cstheme="minorHAnsi"/>
          <w:b/>
        </w:rPr>
        <w:t>Eye / hand coordination and fine motor control</w:t>
      </w:r>
    </w:p>
    <w:p w:rsidR="00937291" w:rsidRPr="00B511E0" w:rsidRDefault="00937291" w:rsidP="00937291">
      <w:pPr>
        <w:pStyle w:val="ListParagraph"/>
        <w:numPr>
          <w:ilvl w:val="0"/>
          <w:numId w:val="4"/>
        </w:numPr>
        <w:autoSpaceDE w:val="0"/>
        <w:autoSpaceDN w:val="0"/>
        <w:adjustRightInd w:val="0"/>
        <w:spacing w:after="0" w:line="240" w:lineRule="auto"/>
        <w:rPr>
          <w:rFonts w:cstheme="minorHAnsi"/>
        </w:rPr>
      </w:pPr>
      <w:r w:rsidRPr="00B511E0">
        <w:rPr>
          <w:rFonts w:cstheme="minorHAnsi"/>
        </w:rPr>
        <w:t>We aim to ensure that eye / hand coordination is not taught in isolation but worked on through activities that are motivating to the individual e.g. exploring art materials, accessing “individualised sensory environments”,</w:t>
      </w:r>
    </w:p>
    <w:p w:rsidR="00937291" w:rsidRPr="00B511E0" w:rsidRDefault="00937291" w:rsidP="00937291">
      <w:pPr>
        <w:pStyle w:val="ListParagraph"/>
        <w:numPr>
          <w:ilvl w:val="0"/>
          <w:numId w:val="18"/>
        </w:numPr>
        <w:tabs>
          <w:tab w:val="left" w:pos="1905"/>
        </w:tabs>
        <w:autoSpaceDE w:val="0"/>
        <w:autoSpaceDN w:val="0"/>
        <w:adjustRightInd w:val="0"/>
        <w:spacing w:after="0" w:line="240" w:lineRule="auto"/>
        <w:rPr>
          <w:rFonts w:cstheme="minorHAnsi"/>
          <w:b/>
        </w:rPr>
      </w:pPr>
      <w:r w:rsidRPr="00B511E0">
        <w:rPr>
          <w:rFonts w:cstheme="minorHAnsi"/>
        </w:rPr>
        <w:t>We aim to ensure fine motor control is not taught in isolation, but worked on through activities that are engaging and motivating to the learner e.g. manipulating objects through rich sensory experiences</w:t>
      </w:r>
    </w:p>
    <w:p w:rsidR="00937291" w:rsidRPr="00B511E0" w:rsidRDefault="00937291" w:rsidP="00937291">
      <w:pPr>
        <w:tabs>
          <w:tab w:val="left" w:pos="1905"/>
        </w:tabs>
        <w:autoSpaceDE w:val="0"/>
        <w:autoSpaceDN w:val="0"/>
        <w:adjustRightInd w:val="0"/>
        <w:spacing w:after="0" w:line="240" w:lineRule="auto"/>
        <w:rPr>
          <w:rFonts w:cstheme="minorHAnsi"/>
          <w:b/>
        </w:rPr>
      </w:pPr>
    </w:p>
    <w:p w:rsidR="00937291" w:rsidRPr="00B511E0" w:rsidRDefault="00937291" w:rsidP="00937291">
      <w:pPr>
        <w:tabs>
          <w:tab w:val="left" w:pos="1905"/>
        </w:tabs>
        <w:autoSpaceDE w:val="0"/>
        <w:autoSpaceDN w:val="0"/>
        <w:adjustRightInd w:val="0"/>
        <w:spacing w:after="0" w:line="240" w:lineRule="auto"/>
        <w:ind w:left="360"/>
        <w:rPr>
          <w:rFonts w:cstheme="minorHAnsi"/>
          <w:b/>
        </w:rPr>
      </w:pPr>
      <w:r w:rsidRPr="00B511E0">
        <w:rPr>
          <w:rFonts w:cstheme="minorHAnsi"/>
          <w:b/>
        </w:rPr>
        <w:t>Massage</w:t>
      </w:r>
    </w:p>
    <w:p w:rsidR="00937291" w:rsidRPr="00B511E0" w:rsidRDefault="00937291" w:rsidP="00937291">
      <w:pPr>
        <w:pStyle w:val="ListParagraph"/>
        <w:numPr>
          <w:ilvl w:val="0"/>
          <w:numId w:val="6"/>
        </w:numPr>
        <w:tabs>
          <w:tab w:val="left" w:pos="1905"/>
        </w:tabs>
        <w:autoSpaceDE w:val="0"/>
        <w:autoSpaceDN w:val="0"/>
        <w:adjustRightInd w:val="0"/>
        <w:spacing w:after="0" w:line="240" w:lineRule="auto"/>
        <w:rPr>
          <w:rFonts w:cstheme="minorHAnsi"/>
        </w:rPr>
      </w:pPr>
      <w:r w:rsidRPr="00B511E0">
        <w:rPr>
          <w:rFonts w:cstheme="minorHAnsi"/>
        </w:rPr>
        <w:t>We aim to respect learners personal space and request consent prior to any massage experience by recognising their personalised communication methods,</w:t>
      </w:r>
    </w:p>
    <w:p w:rsidR="00937291" w:rsidRPr="00B511E0" w:rsidRDefault="00937291" w:rsidP="00937291">
      <w:pPr>
        <w:pStyle w:val="ListParagraph"/>
        <w:numPr>
          <w:ilvl w:val="0"/>
          <w:numId w:val="6"/>
        </w:numPr>
        <w:tabs>
          <w:tab w:val="left" w:pos="1905"/>
        </w:tabs>
        <w:autoSpaceDE w:val="0"/>
        <w:autoSpaceDN w:val="0"/>
        <w:adjustRightInd w:val="0"/>
        <w:spacing w:after="0" w:line="240" w:lineRule="auto"/>
        <w:rPr>
          <w:rFonts w:cstheme="minorHAnsi"/>
        </w:rPr>
      </w:pPr>
      <w:r w:rsidRPr="00B511E0">
        <w:rPr>
          <w:rFonts w:cstheme="minorHAnsi"/>
        </w:rPr>
        <w:t xml:space="preserve">We aim to support learners with a range of massage experiences to teach whole body awareness, proprioception, loosen muscles and ease stiffness – this may include Tac-Pac, </w:t>
      </w:r>
      <w:proofErr w:type="spellStart"/>
      <w:r w:rsidRPr="00B511E0">
        <w:rPr>
          <w:rFonts w:cstheme="minorHAnsi"/>
        </w:rPr>
        <w:t>Handi</w:t>
      </w:r>
      <w:proofErr w:type="spellEnd"/>
      <w:r w:rsidRPr="00B511E0">
        <w:rPr>
          <w:rFonts w:cstheme="minorHAnsi"/>
        </w:rPr>
        <w:t>-Pac, Story Massage and Art to Body,</w:t>
      </w:r>
    </w:p>
    <w:p w:rsidR="00937291" w:rsidRPr="00B511E0" w:rsidRDefault="00937291" w:rsidP="00937291">
      <w:pPr>
        <w:pStyle w:val="ListParagraph"/>
        <w:numPr>
          <w:ilvl w:val="0"/>
          <w:numId w:val="6"/>
        </w:numPr>
        <w:tabs>
          <w:tab w:val="left" w:pos="1905"/>
        </w:tabs>
        <w:autoSpaceDE w:val="0"/>
        <w:autoSpaceDN w:val="0"/>
        <w:adjustRightInd w:val="0"/>
        <w:spacing w:after="0" w:line="240" w:lineRule="auto"/>
        <w:rPr>
          <w:rFonts w:cstheme="minorHAnsi"/>
        </w:rPr>
      </w:pPr>
      <w:r w:rsidRPr="00B511E0">
        <w:rPr>
          <w:rFonts w:cstheme="minorHAnsi"/>
        </w:rPr>
        <w:t>We aim to be sensitive to the communications of the learner during the massage, giving learners the maximum opportunity to concentrate on what is happening to their bodies in sessions, reducing the potential for sensory confusion.</w:t>
      </w:r>
    </w:p>
    <w:p w:rsidR="00937291" w:rsidRPr="00B511E0" w:rsidRDefault="00937291" w:rsidP="00937291">
      <w:pPr>
        <w:tabs>
          <w:tab w:val="left" w:pos="1905"/>
        </w:tabs>
        <w:autoSpaceDE w:val="0"/>
        <w:autoSpaceDN w:val="0"/>
        <w:adjustRightInd w:val="0"/>
        <w:spacing w:after="0" w:line="240" w:lineRule="auto"/>
        <w:rPr>
          <w:rFonts w:cstheme="minorHAnsi"/>
        </w:rPr>
      </w:pPr>
    </w:p>
    <w:p w:rsidR="00937291" w:rsidRPr="00B511E0" w:rsidRDefault="00937291" w:rsidP="00937291">
      <w:pPr>
        <w:tabs>
          <w:tab w:val="left" w:pos="1905"/>
        </w:tabs>
        <w:autoSpaceDE w:val="0"/>
        <w:autoSpaceDN w:val="0"/>
        <w:adjustRightInd w:val="0"/>
        <w:spacing w:after="0" w:line="240" w:lineRule="auto"/>
        <w:rPr>
          <w:rFonts w:cstheme="minorHAnsi"/>
          <w:b/>
        </w:rPr>
      </w:pPr>
      <w:r w:rsidRPr="00B511E0">
        <w:rPr>
          <w:rFonts w:cstheme="minorHAnsi"/>
          <w:b/>
        </w:rPr>
        <w:t xml:space="preserve">         Yoga </w:t>
      </w:r>
    </w:p>
    <w:p w:rsidR="00937291" w:rsidRPr="00B511E0" w:rsidRDefault="00937291" w:rsidP="00937291">
      <w:pPr>
        <w:pStyle w:val="ListParagraph"/>
        <w:numPr>
          <w:ilvl w:val="0"/>
          <w:numId w:val="9"/>
        </w:numPr>
        <w:tabs>
          <w:tab w:val="left" w:pos="1905"/>
        </w:tabs>
        <w:autoSpaceDE w:val="0"/>
        <w:autoSpaceDN w:val="0"/>
        <w:adjustRightInd w:val="0"/>
        <w:spacing w:after="0" w:line="240" w:lineRule="auto"/>
        <w:rPr>
          <w:rFonts w:cstheme="minorHAnsi"/>
        </w:rPr>
      </w:pPr>
      <w:r w:rsidRPr="00B511E0">
        <w:rPr>
          <w:rFonts w:cstheme="minorHAnsi"/>
        </w:rPr>
        <w:t>We aim to respect learners personal space and request consent prior to any Yoga experience by recognising their personalised communication methods</w:t>
      </w:r>
    </w:p>
    <w:p w:rsidR="00937291" w:rsidRPr="00B511E0" w:rsidRDefault="00937291" w:rsidP="0083510C">
      <w:pPr>
        <w:autoSpaceDE w:val="0"/>
        <w:autoSpaceDN w:val="0"/>
        <w:adjustRightInd w:val="0"/>
        <w:spacing w:after="0" w:line="240" w:lineRule="auto"/>
        <w:rPr>
          <w:rFonts w:cstheme="minorHAnsi"/>
          <w:b/>
        </w:rPr>
      </w:pPr>
    </w:p>
    <w:p w:rsidR="00EF65C6" w:rsidRPr="00B511E0" w:rsidRDefault="00EF65C6" w:rsidP="00937291">
      <w:pPr>
        <w:autoSpaceDE w:val="0"/>
        <w:autoSpaceDN w:val="0"/>
        <w:adjustRightInd w:val="0"/>
        <w:spacing w:after="0" w:line="240" w:lineRule="auto"/>
        <w:rPr>
          <w:rFonts w:cstheme="minorHAnsi"/>
          <w:b/>
        </w:rPr>
      </w:pPr>
    </w:p>
    <w:p w:rsidR="002C055E" w:rsidRPr="00B511E0" w:rsidRDefault="002C055E" w:rsidP="00937291">
      <w:pPr>
        <w:autoSpaceDE w:val="0"/>
        <w:autoSpaceDN w:val="0"/>
        <w:adjustRightInd w:val="0"/>
        <w:spacing w:after="0" w:line="240" w:lineRule="auto"/>
        <w:rPr>
          <w:rFonts w:cstheme="minorHAnsi"/>
          <w:b/>
        </w:rPr>
      </w:pPr>
    </w:p>
    <w:p w:rsidR="002C055E" w:rsidRPr="00B511E0" w:rsidRDefault="002C055E" w:rsidP="00937291">
      <w:pPr>
        <w:autoSpaceDE w:val="0"/>
        <w:autoSpaceDN w:val="0"/>
        <w:adjustRightInd w:val="0"/>
        <w:spacing w:after="0" w:line="240" w:lineRule="auto"/>
        <w:rPr>
          <w:rFonts w:cstheme="minorHAnsi"/>
          <w:b/>
        </w:rPr>
      </w:pPr>
    </w:p>
    <w:p w:rsidR="002C055E" w:rsidRPr="00B511E0" w:rsidRDefault="002C055E" w:rsidP="00937291">
      <w:pPr>
        <w:autoSpaceDE w:val="0"/>
        <w:autoSpaceDN w:val="0"/>
        <w:adjustRightInd w:val="0"/>
        <w:spacing w:after="0" w:line="240" w:lineRule="auto"/>
        <w:rPr>
          <w:rFonts w:cstheme="minorHAnsi"/>
          <w:b/>
        </w:rPr>
      </w:pPr>
    </w:p>
    <w:p w:rsidR="002C055E" w:rsidRPr="00B511E0" w:rsidRDefault="002C055E" w:rsidP="00937291">
      <w:pPr>
        <w:autoSpaceDE w:val="0"/>
        <w:autoSpaceDN w:val="0"/>
        <w:adjustRightInd w:val="0"/>
        <w:spacing w:after="0" w:line="240" w:lineRule="auto"/>
        <w:rPr>
          <w:rFonts w:cstheme="minorHAnsi"/>
          <w:b/>
        </w:rPr>
      </w:pPr>
    </w:p>
    <w:p w:rsidR="00EF65C6" w:rsidRPr="00B511E0" w:rsidRDefault="00EF65C6" w:rsidP="00937291">
      <w:pPr>
        <w:autoSpaceDE w:val="0"/>
        <w:autoSpaceDN w:val="0"/>
        <w:adjustRightInd w:val="0"/>
        <w:spacing w:after="0" w:line="240" w:lineRule="auto"/>
        <w:rPr>
          <w:rFonts w:cstheme="minorHAnsi"/>
          <w:b/>
        </w:rPr>
      </w:pPr>
    </w:p>
    <w:p w:rsidR="00937291" w:rsidRPr="00B511E0" w:rsidRDefault="00937291" w:rsidP="00937291">
      <w:pPr>
        <w:autoSpaceDE w:val="0"/>
        <w:autoSpaceDN w:val="0"/>
        <w:adjustRightInd w:val="0"/>
        <w:spacing w:after="0" w:line="240" w:lineRule="auto"/>
        <w:rPr>
          <w:rFonts w:cstheme="minorHAnsi"/>
          <w:b/>
        </w:rPr>
      </w:pPr>
      <w:r w:rsidRPr="00B511E0">
        <w:rPr>
          <w:rFonts w:cstheme="minorHAnsi"/>
          <w:b/>
        </w:rPr>
        <w:lastRenderedPageBreak/>
        <w:t>My Creative movement</w:t>
      </w:r>
      <w:r w:rsidR="00EF65C6" w:rsidRPr="00B511E0">
        <w:rPr>
          <w:rFonts w:cstheme="minorHAnsi"/>
          <w:b/>
        </w:rPr>
        <w:t>:</w:t>
      </w:r>
    </w:p>
    <w:p w:rsidR="000C3DA4" w:rsidRPr="00B511E0" w:rsidRDefault="000C3DA4" w:rsidP="00EB1EC8">
      <w:pPr>
        <w:autoSpaceDE w:val="0"/>
        <w:autoSpaceDN w:val="0"/>
        <w:adjustRightInd w:val="0"/>
        <w:spacing w:after="0" w:line="240" w:lineRule="auto"/>
        <w:ind w:left="360"/>
        <w:rPr>
          <w:rFonts w:cstheme="minorHAnsi"/>
          <w:b/>
        </w:rPr>
      </w:pPr>
    </w:p>
    <w:p w:rsidR="000C3DA4" w:rsidRPr="00B511E0" w:rsidRDefault="000C3DA4" w:rsidP="00EB1EC8">
      <w:pPr>
        <w:autoSpaceDE w:val="0"/>
        <w:autoSpaceDN w:val="0"/>
        <w:adjustRightInd w:val="0"/>
        <w:spacing w:after="0" w:line="240" w:lineRule="auto"/>
        <w:ind w:left="360"/>
        <w:rPr>
          <w:rFonts w:cstheme="minorHAnsi"/>
          <w:b/>
        </w:rPr>
      </w:pPr>
    </w:p>
    <w:p w:rsidR="000C3DA4" w:rsidRPr="00B511E0" w:rsidRDefault="000C3DA4" w:rsidP="000C3DA4">
      <w:pPr>
        <w:autoSpaceDE w:val="0"/>
        <w:autoSpaceDN w:val="0"/>
        <w:adjustRightInd w:val="0"/>
        <w:spacing w:after="0" w:line="240" w:lineRule="auto"/>
        <w:ind w:left="360"/>
        <w:rPr>
          <w:rFonts w:cstheme="minorHAnsi"/>
          <w:b/>
        </w:rPr>
      </w:pPr>
      <w:r w:rsidRPr="00B511E0">
        <w:rPr>
          <w:rFonts w:cstheme="minorHAnsi"/>
          <w:b/>
        </w:rPr>
        <w:t xml:space="preserve">Movement to Music </w:t>
      </w:r>
    </w:p>
    <w:p w:rsidR="00AF3043" w:rsidRPr="00B511E0" w:rsidRDefault="007A415D" w:rsidP="002A0504">
      <w:pPr>
        <w:pStyle w:val="ListParagraph"/>
        <w:numPr>
          <w:ilvl w:val="0"/>
          <w:numId w:val="5"/>
        </w:numPr>
        <w:autoSpaceDE w:val="0"/>
        <w:autoSpaceDN w:val="0"/>
        <w:adjustRightInd w:val="0"/>
        <w:spacing w:after="0" w:line="240" w:lineRule="auto"/>
        <w:rPr>
          <w:rFonts w:cstheme="minorHAnsi"/>
        </w:rPr>
      </w:pPr>
      <w:r w:rsidRPr="00B511E0">
        <w:rPr>
          <w:rFonts w:cstheme="minorHAnsi"/>
        </w:rPr>
        <w:t xml:space="preserve">We aim to </w:t>
      </w:r>
      <w:r w:rsidR="0083192F" w:rsidRPr="00B511E0">
        <w:rPr>
          <w:rFonts w:cstheme="minorHAnsi"/>
          <w:bCs/>
        </w:rPr>
        <w:t xml:space="preserve">adopt the principle of </w:t>
      </w:r>
      <w:r w:rsidR="004D14F0" w:rsidRPr="00B511E0">
        <w:rPr>
          <w:rFonts w:cstheme="minorHAnsi"/>
          <w:bCs/>
        </w:rPr>
        <w:t>“</w:t>
      </w:r>
      <w:r w:rsidR="0083192F" w:rsidRPr="00B511E0">
        <w:rPr>
          <w:rFonts w:cstheme="minorHAnsi"/>
          <w:bCs/>
        </w:rPr>
        <w:t>doing with</w:t>
      </w:r>
      <w:r w:rsidR="004D14F0" w:rsidRPr="00B511E0">
        <w:rPr>
          <w:rFonts w:cstheme="minorHAnsi"/>
          <w:bCs/>
        </w:rPr>
        <w:t>”</w:t>
      </w:r>
      <w:r w:rsidR="0083192F" w:rsidRPr="00B511E0">
        <w:rPr>
          <w:rFonts w:cstheme="minorHAnsi"/>
          <w:bCs/>
        </w:rPr>
        <w:t xml:space="preserve"> rather than </w:t>
      </w:r>
      <w:r w:rsidR="004D14F0" w:rsidRPr="00B511E0">
        <w:rPr>
          <w:rFonts w:cstheme="minorHAnsi"/>
          <w:bCs/>
        </w:rPr>
        <w:t>“</w:t>
      </w:r>
      <w:r w:rsidR="0083192F" w:rsidRPr="00B511E0">
        <w:rPr>
          <w:rFonts w:cstheme="minorHAnsi"/>
          <w:bCs/>
        </w:rPr>
        <w:t>doing to</w:t>
      </w:r>
      <w:r w:rsidR="004D14F0" w:rsidRPr="00B511E0">
        <w:rPr>
          <w:rFonts w:cstheme="minorHAnsi"/>
          <w:bCs/>
        </w:rPr>
        <w:t>”</w:t>
      </w:r>
      <w:r w:rsidR="00A168AB" w:rsidRPr="00B511E0">
        <w:rPr>
          <w:rFonts w:cstheme="minorHAnsi"/>
          <w:bCs/>
        </w:rPr>
        <w:t xml:space="preserve"> during movement</w:t>
      </w:r>
      <w:r w:rsidR="0083192F" w:rsidRPr="00B511E0">
        <w:rPr>
          <w:rFonts w:cstheme="minorHAnsi"/>
          <w:bCs/>
        </w:rPr>
        <w:t xml:space="preserve"> sessions. </w:t>
      </w:r>
      <w:r w:rsidR="004D14F0" w:rsidRPr="00B511E0">
        <w:rPr>
          <w:rFonts w:cstheme="minorHAnsi"/>
          <w:bCs/>
        </w:rPr>
        <w:t xml:space="preserve">We recognise that there is a risk </w:t>
      </w:r>
      <w:r w:rsidR="0083192F" w:rsidRPr="00B511E0">
        <w:rPr>
          <w:rFonts w:cstheme="minorHAnsi"/>
        </w:rPr>
        <w:t>staff member</w:t>
      </w:r>
      <w:r w:rsidR="004D14F0" w:rsidRPr="00B511E0">
        <w:rPr>
          <w:rFonts w:cstheme="minorHAnsi"/>
        </w:rPr>
        <w:t xml:space="preserve">s take control and are </w:t>
      </w:r>
      <w:r w:rsidR="00F55DF9" w:rsidRPr="00B511E0">
        <w:rPr>
          <w:rFonts w:cstheme="minorHAnsi"/>
        </w:rPr>
        <w:t>in charge of the movement e.g. dur</w:t>
      </w:r>
      <w:r w:rsidR="000C3DA4" w:rsidRPr="00B511E0">
        <w:rPr>
          <w:rFonts w:cstheme="minorHAnsi"/>
        </w:rPr>
        <w:t xml:space="preserve">ing a wheelchair dance session. With this in mind we aim to be </w:t>
      </w:r>
      <w:r w:rsidR="00F55DF9" w:rsidRPr="00B511E0">
        <w:rPr>
          <w:rFonts w:cstheme="minorHAnsi"/>
        </w:rPr>
        <w:t>being responsive and sympathetic to the learner’s feelings and emotions and monitoring how they are physica</w:t>
      </w:r>
      <w:r w:rsidR="00E77DDA" w:rsidRPr="00B511E0">
        <w:rPr>
          <w:rFonts w:cstheme="minorHAnsi"/>
        </w:rPr>
        <w:t>lly reacting to the experience, therefore creating a movement dialogue,</w:t>
      </w:r>
    </w:p>
    <w:p w:rsidR="00AF3043" w:rsidRPr="00B511E0" w:rsidRDefault="00AF3043" w:rsidP="002A0504">
      <w:pPr>
        <w:pStyle w:val="ListParagraph"/>
        <w:numPr>
          <w:ilvl w:val="0"/>
          <w:numId w:val="5"/>
        </w:numPr>
        <w:autoSpaceDE w:val="0"/>
        <w:autoSpaceDN w:val="0"/>
        <w:adjustRightInd w:val="0"/>
        <w:spacing w:after="0" w:line="240" w:lineRule="auto"/>
        <w:rPr>
          <w:rFonts w:cstheme="minorHAnsi"/>
        </w:rPr>
      </w:pPr>
      <w:r w:rsidRPr="00B511E0">
        <w:rPr>
          <w:rFonts w:cstheme="minorHAnsi"/>
        </w:rPr>
        <w:t>We aim</w:t>
      </w:r>
      <w:r w:rsidR="006D0B74" w:rsidRPr="00B511E0">
        <w:rPr>
          <w:rFonts w:cstheme="minorHAnsi"/>
        </w:rPr>
        <w:t xml:space="preserve"> to explore the variety of ways individuals can respond to </w:t>
      </w:r>
      <w:r w:rsidRPr="00B511E0">
        <w:rPr>
          <w:rFonts w:cstheme="minorHAnsi"/>
        </w:rPr>
        <w:t xml:space="preserve">e.g. learners </w:t>
      </w:r>
      <w:r w:rsidR="00A1106F" w:rsidRPr="00B511E0">
        <w:rPr>
          <w:rFonts w:cstheme="minorHAnsi"/>
        </w:rPr>
        <w:t xml:space="preserve">in wheelchairs may respond to rhythmic music when out of their chairs </w:t>
      </w:r>
      <w:r w:rsidRPr="00B511E0">
        <w:rPr>
          <w:rFonts w:cstheme="minorHAnsi"/>
        </w:rPr>
        <w:t>on a resonance</w:t>
      </w:r>
      <w:r w:rsidR="00A1106F" w:rsidRPr="00B511E0">
        <w:rPr>
          <w:rFonts w:cstheme="minorHAnsi"/>
        </w:rPr>
        <w:t xml:space="preserve"> board.</w:t>
      </w:r>
    </w:p>
    <w:p w:rsidR="00937291" w:rsidRPr="00B511E0" w:rsidRDefault="00937291" w:rsidP="00937291">
      <w:pPr>
        <w:pStyle w:val="ListParagraph"/>
        <w:autoSpaceDE w:val="0"/>
        <w:autoSpaceDN w:val="0"/>
        <w:adjustRightInd w:val="0"/>
        <w:spacing w:after="0" w:line="240" w:lineRule="auto"/>
        <w:ind w:left="785"/>
        <w:rPr>
          <w:rFonts w:cstheme="minorHAnsi"/>
        </w:rPr>
      </w:pPr>
    </w:p>
    <w:p w:rsidR="00937291" w:rsidRPr="00B511E0" w:rsidRDefault="00937291" w:rsidP="00937291">
      <w:pPr>
        <w:tabs>
          <w:tab w:val="left" w:pos="1905"/>
        </w:tabs>
        <w:autoSpaceDE w:val="0"/>
        <w:autoSpaceDN w:val="0"/>
        <w:adjustRightInd w:val="0"/>
        <w:spacing w:after="0" w:line="240" w:lineRule="auto"/>
        <w:rPr>
          <w:rFonts w:cstheme="minorHAnsi"/>
          <w:b/>
        </w:rPr>
      </w:pPr>
      <w:r w:rsidRPr="00B511E0">
        <w:rPr>
          <w:rFonts w:cstheme="minorHAnsi"/>
          <w:b/>
        </w:rPr>
        <w:t xml:space="preserve">       Art to body</w:t>
      </w:r>
    </w:p>
    <w:p w:rsidR="00937291" w:rsidRPr="00B511E0" w:rsidRDefault="00937291" w:rsidP="00937291">
      <w:pPr>
        <w:pStyle w:val="ListParagraph"/>
        <w:numPr>
          <w:ilvl w:val="0"/>
          <w:numId w:val="12"/>
        </w:numPr>
        <w:tabs>
          <w:tab w:val="left" w:pos="1905"/>
        </w:tabs>
        <w:autoSpaceDE w:val="0"/>
        <w:autoSpaceDN w:val="0"/>
        <w:adjustRightInd w:val="0"/>
        <w:spacing w:after="0" w:line="240" w:lineRule="auto"/>
        <w:rPr>
          <w:rFonts w:cstheme="minorHAnsi"/>
          <w:sz w:val="18"/>
          <w:szCs w:val="18"/>
        </w:rPr>
      </w:pPr>
      <w:r w:rsidRPr="00B511E0">
        <w:rPr>
          <w:rFonts w:cstheme="minorHAnsi"/>
        </w:rPr>
        <w:t xml:space="preserve">We aim to use Art to Body (Use of objects, hands and art resources such as paint, foam etc.) to develop learner’s communication and body awareness through </w:t>
      </w:r>
      <w:r w:rsidRPr="00B511E0">
        <w:rPr>
          <w:rFonts w:ascii="Calibri" w:hAnsi="Calibri" w:cs="Calibri"/>
        </w:rPr>
        <w:t>combining their sense of touch and music through social interaction,</w:t>
      </w:r>
    </w:p>
    <w:p w:rsidR="00937291" w:rsidRPr="00B511E0" w:rsidRDefault="00937291" w:rsidP="00937291">
      <w:pPr>
        <w:pStyle w:val="ListParagraph"/>
        <w:numPr>
          <w:ilvl w:val="0"/>
          <w:numId w:val="12"/>
        </w:numPr>
        <w:tabs>
          <w:tab w:val="left" w:pos="1905"/>
        </w:tabs>
        <w:autoSpaceDE w:val="0"/>
        <w:autoSpaceDN w:val="0"/>
        <w:adjustRightInd w:val="0"/>
        <w:spacing w:after="0" w:line="240" w:lineRule="auto"/>
        <w:rPr>
          <w:rFonts w:cstheme="minorHAnsi"/>
        </w:rPr>
      </w:pPr>
      <w:r w:rsidRPr="00B511E0">
        <w:rPr>
          <w:rFonts w:cstheme="minorHAnsi"/>
        </w:rPr>
        <w:t>We aim to deliver the planned session in an emotionally safe environment, clear of other sensory interferences.</w:t>
      </w:r>
    </w:p>
    <w:p w:rsidR="00937291" w:rsidRPr="00B511E0" w:rsidRDefault="00937291" w:rsidP="00937291">
      <w:pPr>
        <w:pStyle w:val="ListParagraph"/>
        <w:numPr>
          <w:ilvl w:val="0"/>
          <w:numId w:val="12"/>
        </w:numPr>
        <w:tabs>
          <w:tab w:val="left" w:pos="1905"/>
        </w:tabs>
        <w:autoSpaceDE w:val="0"/>
        <w:autoSpaceDN w:val="0"/>
        <w:adjustRightInd w:val="0"/>
        <w:spacing w:after="0" w:line="240" w:lineRule="auto"/>
        <w:rPr>
          <w:rFonts w:cstheme="minorHAnsi"/>
        </w:rPr>
      </w:pPr>
      <w:r w:rsidRPr="00B511E0">
        <w:rPr>
          <w:rFonts w:cstheme="minorHAnsi"/>
        </w:rPr>
        <w:t>We aim to respect learners personal space and request consent prior to any Art to Body experience by recognising their personalised communication methods</w:t>
      </w:r>
    </w:p>
    <w:p w:rsidR="00937291" w:rsidRPr="00B511E0" w:rsidRDefault="00937291" w:rsidP="00937291">
      <w:pPr>
        <w:pStyle w:val="ListParagraph"/>
        <w:numPr>
          <w:ilvl w:val="0"/>
          <w:numId w:val="12"/>
        </w:numPr>
        <w:tabs>
          <w:tab w:val="left" w:pos="1905"/>
        </w:tabs>
        <w:autoSpaceDE w:val="0"/>
        <w:autoSpaceDN w:val="0"/>
        <w:adjustRightInd w:val="0"/>
        <w:spacing w:after="0" w:line="240" w:lineRule="auto"/>
        <w:rPr>
          <w:rFonts w:cstheme="minorHAnsi"/>
        </w:rPr>
      </w:pPr>
      <w:r w:rsidRPr="00B511E0">
        <w:rPr>
          <w:rFonts w:cstheme="minorHAnsi"/>
        </w:rPr>
        <w:t>We aim to gain parental consent for the use of paints, edible paints, foam etc. to avoid reactions to allergies</w:t>
      </w:r>
    </w:p>
    <w:p w:rsidR="00C5079A" w:rsidRPr="00B511E0" w:rsidRDefault="00C5079A" w:rsidP="006A7A6E">
      <w:pPr>
        <w:tabs>
          <w:tab w:val="left" w:pos="1905"/>
        </w:tabs>
        <w:autoSpaceDE w:val="0"/>
        <w:autoSpaceDN w:val="0"/>
        <w:adjustRightInd w:val="0"/>
        <w:spacing w:after="0" w:line="240" w:lineRule="auto"/>
        <w:rPr>
          <w:rFonts w:cstheme="minorHAnsi"/>
        </w:rPr>
      </w:pPr>
    </w:p>
    <w:p w:rsidR="00937291" w:rsidRPr="00B511E0" w:rsidRDefault="00937291" w:rsidP="00937291">
      <w:pPr>
        <w:tabs>
          <w:tab w:val="left" w:pos="1905"/>
        </w:tabs>
        <w:autoSpaceDE w:val="0"/>
        <w:autoSpaceDN w:val="0"/>
        <w:adjustRightInd w:val="0"/>
        <w:spacing w:after="0" w:line="240" w:lineRule="auto"/>
        <w:rPr>
          <w:rFonts w:cstheme="minorHAnsi"/>
        </w:rPr>
      </w:pPr>
    </w:p>
    <w:p w:rsidR="00937291" w:rsidRPr="00B511E0" w:rsidRDefault="00937291" w:rsidP="00937291">
      <w:pPr>
        <w:autoSpaceDE w:val="0"/>
        <w:autoSpaceDN w:val="0"/>
        <w:adjustRightInd w:val="0"/>
        <w:spacing w:after="0" w:line="240" w:lineRule="auto"/>
        <w:rPr>
          <w:rFonts w:cstheme="minorHAnsi"/>
        </w:rPr>
      </w:pPr>
      <w:r w:rsidRPr="00B511E0">
        <w:rPr>
          <w:rFonts w:cstheme="minorHAnsi"/>
          <w:b/>
        </w:rPr>
        <w:t>My Sensory Awareness</w:t>
      </w:r>
      <w:r w:rsidRPr="00B511E0">
        <w:rPr>
          <w:rFonts w:cstheme="minorHAnsi"/>
        </w:rPr>
        <w:t>:</w:t>
      </w:r>
    </w:p>
    <w:p w:rsidR="00937291" w:rsidRPr="00B511E0" w:rsidRDefault="00937291" w:rsidP="00937291">
      <w:pPr>
        <w:tabs>
          <w:tab w:val="left" w:pos="1905"/>
        </w:tabs>
        <w:autoSpaceDE w:val="0"/>
        <w:autoSpaceDN w:val="0"/>
        <w:adjustRightInd w:val="0"/>
        <w:spacing w:after="0" w:line="240" w:lineRule="auto"/>
        <w:rPr>
          <w:rFonts w:cstheme="minorHAnsi"/>
        </w:rPr>
      </w:pPr>
    </w:p>
    <w:p w:rsidR="00937291" w:rsidRPr="00B511E0" w:rsidRDefault="00EF65C6" w:rsidP="00937291">
      <w:pPr>
        <w:tabs>
          <w:tab w:val="left" w:pos="1905"/>
        </w:tabs>
        <w:autoSpaceDE w:val="0"/>
        <w:autoSpaceDN w:val="0"/>
        <w:adjustRightInd w:val="0"/>
        <w:spacing w:after="0" w:line="240" w:lineRule="auto"/>
        <w:rPr>
          <w:rFonts w:cstheme="minorHAnsi"/>
          <w:b/>
        </w:rPr>
      </w:pPr>
      <w:r w:rsidRPr="00B511E0">
        <w:rPr>
          <w:rFonts w:cstheme="minorHAnsi"/>
          <w:b/>
        </w:rPr>
        <w:t xml:space="preserve">      </w:t>
      </w:r>
      <w:r w:rsidR="00937291" w:rsidRPr="00B511E0">
        <w:rPr>
          <w:rFonts w:cstheme="minorHAnsi"/>
          <w:b/>
        </w:rPr>
        <w:t xml:space="preserve">Sensory Integration </w:t>
      </w:r>
    </w:p>
    <w:p w:rsidR="00937291" w:rsidRPr="00B511E0" w:rsidRDefault="00937291" w:rsidP="00937291">
      <w:pPr>
        <w:pStyle w:val="ListParagraph"/>
        <w:numPr>
          <w:ilvl w:val="0"/>
          <w:numId w:val="8"/>
        </w:numPr>
        <w:tabs>
          <w:tab w:val="left" w:pos="1905"/>
        </w:tabs>
        <w:autoSpaceDE w:val="0"/>
        <w:autoSpaceDN w:val="0"/>
        <w:adjustRightInd w:val="0"/>
        <w:spacing w:after="0" w:line="240" w:lineRule="auto"/>
        <w:rPr>
          <w:rFonts w:cstheme="minorHAnsi"/>
        </w:rPr>
      </w:pPr>
      <w:r w:rsidRPr="00B511E0">
        <w:rPr>
          <w:rFonts w:cstheme="minorHAnsi"/>
        </w:rPr>
        <w:t>We aim to provide appropriate sensory integration techniques and opportunities for learners with a sensory processing disorder.</w:t>
      </w:r>
    </w:p>
    <w:p w:rsidR="00937291" w:rsidRPr="00B511E0" w:rsidRDefault="00937291" w:rsidP="00937291">
      <w:pPr>
        <w:pStyle w:val="ListParagraph"/>
        <w:numPr>
          <w:ilvl w:val="0"/>
          <w:numId w:val="8"/>
        </w:numPr>
        <w:tabs>
          <w:tab w:val="left" w:pos="1905"/>
        </w:tabs>
        <w:autoSpaceDE w:val="0"/>
        <w:autoSpaceDN w:val="0"/>
        <w:adjustRightInd w:val="0"/>
        <w:spacing w:after="0" w:line="240" w:lineRule="auto"/>
        <w:rPr>
          <w:rFonts w:cstheme="minorHAnsi"/>
        </w:rPr>
      </w:pPr>
      <w:r w:rsidRPr="00B511E0">
        <w:rPr>
          <w:rFonts w:cstheme="minorHAnsi"/>
        </w:rPr>
        <w:t>We aim to work closely with learners and OT’s to understand and deliver sensory diets and programmes.</w:t>
      </w:r>
    </w:p>
    <w:p w:rsidR="00C5079A" w:rsidRPr="00B511E0" w:rsidRDefault="00C5079A" w:rsidP="006A7A6E">
      <w:pPr>
        <w:tabs>
          <w:tab w:val="left" w:pos="1905"/>
        </w:tabs>
        <w:autoSpaceDE w:val="0"/>
        <w:autoSpaceDN w:val="0"/>
        <w:adjustRightInd w:val="0"/>
        <w:spacing w:after="0" w:line="240" w:lineRule="auto"/>
        <w:rPr>
          <w:rFonts w:cstheme="minorHAnsi"/>
        </w:rPr>
      </w:pPr>
    </w:p>
    <w:p w:rsidR="006A7A6E" w:rsidRPr="00B511E0" w:rsidRDefault="00EF65C6" w:rsidP="006A7A6E">
      <w:pPr>
        <w:tabs>
          <w:tab w:val="left" w:pos="1905"/>
        </w:tabs>
        <w:autoSpaceDE w:val="0"/>
        <w:autoSpaceDN w:val="0"/>
        <w:adjustRightInd w:val="0"/>
        <w:spacing w:after="0" w:line="240" w:lineRule="auto"/>
        <w:rPr>
          <w:rFonts w:cstheme="minorHAnsi"/>
          <w:b/>
        </w:rPr>
      </w:pPr>
      <w:r w:rsidRPr="00B511E0">
        <w:rPr>
          <w:rFonts w:cstheme="minorHAnsi"/>
          <w:b/>
        </w:rPr>
        <w:t xml:space="preserve">       </w:t>
      </w:r>
      <w:r w:rsidR="006A7A6E" w:rsidRPr="00B511E0">
        <w:rPr>
          <w:rFonts w:cstheme="minorHAnsi"/>
          <w:b/>
        </w:rPr>
        <w:t>Multi-sensory Environments</w:t>
      </w:r>
    </w:p>
    <w:p w:rsidR="006A7A6E" w:rsidRPr="00B511E0" w:rsidRDefault="006A7A6E" w:rsidP="002A0504">
      <w:pPr>
        <w:pStyle w:val="ListParagraph"/>
        <w:numPr>
          <w:ilvl w:val="0"/>
          <w:numId w:val="2"/>
        </w:numPr>
        <w:spacing w:after="0"/>
        <w:rPr>
          <w:rFonts w:cstheme="minorHAnsi"/>
        </w:rPr>
      </w:pPr>
      <w:r w:rsidRPr="00B511E0">
        <w:rPr>
          <w:rFonts w:cstheme="minorHAnsi"/>
        </w:rPr>
        <w:t>We aim to provide appropriate, planned activities in dedicated multi-sensory environments where the amount of sensory stimulation can be co</w:t>
      </w:r>
      <w:r w:rsidR="00461292" w:rsidRPr="00B511E0">
        <w:rPr>
          <w:rFonts w:cstheme="minorHAnsi"/>
        </w:rPr>
        <w:t>ntrolled e.g. visual tracking work, noticing stimuli and as a base for delivering some activities for working on and with senses.</w:t>
      </w:r>
    </w:p>
    <w:p w:rsidR="00A316A5" w:rsidRPr="00B511E0" w:rsidRDefault="00A316A5" w:rsidP="002A0504">
      <w:pPr>
        <w:pStyle w:val="ListParagraph"/>
        <w:numPr>
          <w:ilvl w:val="0"/>
          <w:numId w:val="2"/>
        </w:numPr>
        <w:spacing w:after="0"/>
        <w:rPr>
          <w:rFonts w:cstheme="minorHAnsi"/>
        </w:rPr>
      </w:pPr>
      <w:r w:rsidRPr="00B511E0">
        <w:rPr>
          <w:rFonts w:cstheme="minorHAnsi"/>
        </w:rPr>
        <w:t xml:space="preserve">We aim to use </w:t>
      </w:r>
      <w:r w:rsidRPr="00B511E0">
        <w:t>‘little rooms’ or ‘Be-Active Boxes’ to provi</w:t>
      </w:r>
      <w:r w:rsidR="00236F6A" w:rsidRPr="00B511E0">
        <w:t>de small scale environments.</w:t>
      </w:r>
    </w:p>
    <w:p w:rsidR="00EF65C6" w:rsidRPr="00B511E0" w:rsidRDefault="00EF65C6" w:rsidP="00EF65C6">
      <w:pPr>
        <w:spacing w:after="0"/>
        <w:rPr>
          <w:rFonts w:cstheme="minorHAnsi"/>
        </w:rPr>
      </w:pPr>
    </w:p>
    <w:p w:rsidR="00EF65C6" w:rsidRPr="00B511E0" w:rsidRDefault="00EF65C6" w:rsidP="00EF65C6">
      <w:pPr>
        <w:spacing w:after="0"/>
        <w:rPr>
          <w:rFonts w:cstheme="minorHAnsi"/>
        </w:rPr>
      </w:pPr>
    </w:p>
    <w:p w:rsidR="00EF65C6" w:rsidRPr="00B511E0" w:rsidRDefault="00EF65C6" w:rsidP="00EF65C6">
      <w:pPr>
        <w:spacing w:after="0"/>
        <w:rPr>
          <w:rFonts w:cstheme="minorHAnsi"/>
        </w:rPr>
      </w:pPr>
    </w:p>
    <w:p w:rsidR="006E324B" w:rsidRPr="00B511E0" w:rsidRDefault="006E324B" w:rsidP="00461292">
      <w:pPr>
        <w:spacing w:after="0"/>
        <w:rPr>
          <w:rFonts w:cstheme="minorHAnsi"/>
          <w:b/>
        </w:rPr>
      </w:pPr>
    </w:p>
    <w:p w:rsidR="00461292" w:rsidRPr="00B511E0" w:rsidRDefault="00EF65C6" w:rsidP="00461292">
      <w:pPr>
        <w:spacing w:after="0"/>
        <w:rPr>
          <w:rFonts w:cstheme="minorHAnsi"/>
          <w:b/>
        </w:rPr>
      </w:pPr>
      <w:r w:rsidRPr="00B511E0">
        <w:rPr>
          <w:rFonts w:cstheme="minorHAnsi"/>
          <w:b/>
        </w:rPr>
        <w:t xml:space="preserve"> </w:t>
      </w:r>
      <w:r w:rsidR="00461292" w:rsidRPr="00B511E0">
        <w:rPr>
          <w:rFonts w:cstheme="minorHAnsi"/>
          <w:b/>
        </w:rPr>
        <w:t>Activities for working on and with senses</w:t>
      </w:r>
    </w:p>
    <w:p w:rsidR="00461292" w:rsidRPr="00B511E0" w:rsidRDefault="00461292" w:rsidP="002A0504">
      <w:pPr>
        <w:pStyle w:val="ListParagraph"/>
        <w:numPr>
          <w:ilvl w:val="0"/>
          <w:numId w:val="7"/>
        </w:numPr>
        <w:spacing w:after="0"/>
        <w:rPr>
          <w:rFonts w:cstheme="minorHAnsi"/>
        </w:rPr>
      </w:pPr>
      <w:r w:rsidRPr="00B511E0">
        <w:rPr>
          <w:rFonts w:cstheme="minorHAnsi"/>
        </w:rPr>
        <w:t xml:space="preserve">We aim to provide appropriate </w:t>
      </w:r>
      <w:r w:rsidRPr="00B511E0">
        <w:rPr>
          <w:rFonts w:cstheme="minorHAnsi"/>
          <w:b/>
        </w:rPr>
        <w:t>sensory stories</w:t>
      </w:r>
      <w:r w:rsidRPr="00B511E0">
        <w:rPr>
          <w:rFonts w:cstheme="minorHAnsi"/>
        </w:rPr>
        <w:t xml:space="preserve"> that offer learners opportunities for repetition within the story and of the story – the same story should be repeated for at least half a term. Learners should participate as much as possible with opportunities to explore the props and have an interactive relationship with them. Staff should act as ‘secondary’ storytellers – repeating the lines on a one-to one basis.</w:t>
      </w:r>
    </w:p>
    <w:p w:rsidR="00CA70A9" w:rsidRPr="00B511E0" w:rsidRDefault="00461292" w:rsidP="002A0504">
      <w:pPr>
        <w:pStyle w:val="ListParagraph"/>
        <w:numPr>
          <w:ilvl w:val="0"/>
          <w:numId w:val="7"/>
        </w:numPr>
        <w:spacing w:after="0"/>
        <w:rPr>
          <w:rFonts w:cstheme="minorHAnsi"/>
        </w:rPr>
      </w:pPr>
      <w:r w:rsidRPr="00B511E0">
        <w:rPr>
          <w:rFonts w:cstheme="minorHAnsi"/>
        </w:rPr>
        <w:t xml:space="preserve"> </w:t>
      </w:r>
      <w:r w:rsidR="00A0617E" w:rsidRPr="00B511E0">
        <w:rPr>
          <w:rFonts w:cstheme="minorHAnsi"/>
        </w:rPr>
        <w:t xml:space="preserve">We aim to provide learners with </w:t>
      </w:r>
      <w:r w:rsidR="00A0617E" w:rsidRPr="00B511E0">
        <w:rPr>
          <w:rFonts w:cstheme="minorHAnsi"/>
          <w:b/>
        </w:rPr>
        <w:t>Individualised Sensory Environments</w:t>
      </w:r>
      <w:r w:rsidR="00A0617E" w:rsidRPr="00B511E0">
        <w:rPr>
          <w:rFonts w:cstheme="minorHAnsi"/>
        </w:rPr>
        <w:t xml:space="preserve"> e.g. tray of objects that a learner can experience through their senses e.g. touch, scent, taste. </w:t>
      </w:r>
      <w:r w:rsidR="00745A97" w:rsidRPr="00B511E0">
        <w:rPr>
          <w:rFonts w:cstheme="minorHAnsi"/>
        </w:rPr>
        <w:t xml:space="preserve">This is used as a means of discovering the </w:t>
      </w:r>
      <w:r w:rsidR="00CA70A9" w:rsidRPr="00B511E0">
        <w:rPr>
          <w:rFonts w:cstheme="minorHAnsi"/>
        </w:rPr>
        <w:t xml:space="preserve">learners’ </w:t>
      </w:r>
      <w:r w:rsidR="00745A97" w:rsidRPr="00B511E0">
        <w:rPr>
          <w:rFonts w:cstheme="minorHAnsi"/>
        </w:rPr>
        <w:t>sensory preferences</w:t>
      </w:r>
    </w:p>
    <w:p w:rsidR="00A0617E" w:rsidRPr="00B511E0" w:rsidRDefault="00A0617E" w:rsidP="002A0504">
      <w:pPr>
        <w:pStyle w:val="ListParagraph"/>
        <w:numPr>
          <w:ilvl w:val="0"/>
          <w:numId w:val="7"/>
        </w:numPr>
        <w:spacing w:after="0"/>
        <w:rPr>
          <w:rFonts w:cstheme="minorHAnsi"/>
        </w:rPr>
      </w:pPr>
      <w:r w:rsidRPr="00B511E0">
        <w:rPr>
          <w:rFonts w:cstheme="minorHAnsi"/>
        </w:rPr>
        <w:t xml:space="preserve">We aim to provide our learners with opportunities to take part in </w:t>
      </w:r>
      <w:r w:rsidRPr="00B511E0">
        <w:rPr>
          <w:rFonts w:cstheme="minorHAnsi"/>
          <w:b/>
        </w:rPr>
        <w:t>sensory cookery</w:t>
      </w:r>
      <w:r w:rsidR="00CA70A9" w:rsidRPr="00B511E0">
        <w:rPr>
          <w:rFonts w:cstheme="minorHAnsi"/>
          <w:b/>
        </w:rPr>
        <w:t xml:space="preserve"> </w:t>
      </w:r>
      <w:r w:rsidR="00CA70A9" w:rsidRPr="00B511E0">
        <w:rPr>
          <w:rFonts w:cstheme="minorHAnsi"/>
        </w:rPr>
        <w:t>to access a variety of sensory exploration and experiences. This is process based teaching and learning rather than product (skills) based teaching and learning.</w:t>
      </w:r>
    </w:p>
    <w:p w:rsidR="00236F6A" w:rsidRPr="00B511E0" w:rsidRDefault="00236F6A" w:rsidP="002A0504">
      <w:pPr>
        <w:pStyle w:val="ListParagraph"/>
        <w:numPr>
          <w:ilvl w:val="0"/>
          <w:numId w:val="7"/>
        </w:numPr>
        <w:spacing w:after="0"/>
        <w:rPr>
          <w:rFonts w:cstheme="minorHAnsi"/>
        </w:rPr>
      </w:pPr>
      <w:r w:rsidRPr="00B511E0">
        <w:rPr>
          <w:rFonts w:cstheme="minorHAnsi"/>
        </w:rPr>
        <w:t>We aim to provide learners with opportunities to take part in sensory and interactive art to access a variety of sensory exploration and experiences.</w:t>
      </w:r>
    </w:p>
    <w:p w:rsidR="008C6464" w:rsidRPr="00B511E0" w:rsidRDefault="008C6464" w:rsidP="008C6464">
      <w:pPr>
        <w:pStyle w:val="ListParagraph"/>
        <w:spacing w:after="0"/>
        <w:ind w:left="785"/>
        <w:rPr>
          <w:rFonts w:cstheme="minorHAnsi"/>
        </w:rPr>
      </w:pPr>
    </w:p>
    <w:p w:rsidR="00711E92" w:rsidRPr="00B511E0" w:rsidRDefault="00803ABE" w:rsidP="008C6464">
      <w:pPr>
        <w:spacing w:after="0"/>
        <w:rPr>
          <w:rFonts w:cstheme="minorHAnsi"/>
        </w:rPr>
      </w:pPr>
      <w:r w:rsidRPr="00B511E0">
        <w:rPr>
          <w:rFonts w:cstheme="minorHAnsi"/>
          <w:b/>
        </w:rPr>
        <w:t>Sensory rooms</w:t>
      </w:r>
    </w:p>
    <w:p w:rsidR="00711E92" w:rsidRPr="00B511E0" w:rsidRDefault="00803ABE" w:rsidP="008C6464">
      <w:pPr>
        <w:pStyle w:val="ListParagraph"/>
        <w:numPr>
          <w:ilvl w:val="0"/>
          <w:numId w:val="7"/>
        </w:numPr>
        <w:spacing w:after="0"/>
        <w:rPr>
          <w:rFonts w:cstheme="minorHAnsi"/>
        </w:rPr>
      </w:pPr>
      <w:r w:rsidRPr="00B511E0">
        <w:rPr>
          <w:rFonts w:cstheme="minorHAnsi"/>
        </w:rPr>
        <w:t>We aim to provide appropriate physical and sensory activities in the sensory</w:t>
      </w:r>
      <w:r w:rsidR="004A0AB5" w:rsidRPr="00B511E0">
        <w:rPr>
          <w:rFonts w:cstheme="minorHAnsi"/>
        </w:rPr>
        <w:t xml:space="preserve"> rooms</w:t>
      </w:r>
      <w:r w:rsidRPr="00B511E0">
        <w:rPr>
          <w:rFonts w:cstheme="minorHAnsi"/>
        </w:rPr>
        <w:t xml:space="preserve"> according to the children’s needs. </w:t>
      </w:r>
      <w:r w:rsidR="00F72D26" w:rsidRPr="00B511E0">
        <w:rPr>
          <w:rFonts w:cstheme="minorHAnsi"/>
        </w:rPr>
        <w:t xml:space="preserve">These activities include opportunities to explore and use their senses, to explore and use sensory materials and to use and develop their </w:t>
      </w:r>
      <w:r w:rsidR="00711E92" w:rsidRPr="00B511E0">
        <w:rPr>
          <w:rFonts w:cstheme="minorHAnsi"/>
        </w:rPr>
        <w:t>physical skills.</w:t>
      </w:r>
    </w:p>
    <w:p w:rsidR="006A7A6E" w:rsidRPr="00B511E0" w:rsidRDefault="00C640AA" w:rsidP="008C6464">
      <w:pPr>
        <w:pStyle w:val="ListParagraph"/>
        <w:numPr>
          <w:ilvl w:val="0"/>
          <w:numId w:val="7"/>
        </w:numPr>
        <w:spacing w:after="0"/>
        <w:rPr>
          <w:rFonts w:cstheme="minorHAnsi"/>
        </w:rPr>
      </w:pPr>
      <w:r w:rsidRPr="00B511E0">
        <w:rPr>
          <w:rFonts w:cstheme="minorHAnsi"/>
        </w:rPr>
        <w:t>We aim to utilise our sensory rooms in the best possible ways</w:t>
      </w:r>
      <w:r w:rsidR="004A0AB5" w:rsidRPr="00B511E0">
        <w:rPr>
          <w:rFonts w:cstheme="minorHAnsi"/>
        </w:rPr>
        <w:t xml:space="preserve"> and some of the activities include TACPAC sessions, massage, sensory stories and carrying out the children’s physio </w:t>
      </w:r>
      <w:r w:rsidR="006D0B74" w:rsidRPr="00B511E0">
        <w:rPr>
          <w:rFonts w:cstheme="minorHAnsi"/>
        </w:rPr>
        <w:t xml:space="preserve">and VI </w:t>
      </w:r>
      <w:r w:rsidR="004A0AB5" w:rsidRPr="00B511E0">
        <w:rPr>
          <w:rFonts w:cstheme="minorHAnsi"/>
        </w:rPr>
        <w:t xml:space="preserve">programs. </w:t>
      </w:r>
    </w:p>
    <w:p w:rsidR="00937291" w:rsidRPr="00B511E0" w:rsidRDefault="00937291" w:rsidP="00937291">
      <w:pPr>
        <w:spacing w:after="0"/>
        <w:rPr>
          <w:rFonts w:cstheme="minorHAnsi"/>
        </w:rPr>
      </w:pPr>
    </w:p>
    <w:p w:rsidR="00937291" w:rsidRPr="00B511E0" w:rsidRDefault="00EF65C6" w:rsidP="00937291">
      <w:pPr>
        <w:spacing w:after="0"/>
        <w:rPr>
          <w:rFonts w:cstheme="minorHAnsi"/>
          <w:b/>
        </w:rPr>
      </w:pPr>
      <w:r w:rsidRPr="00B511E0">
        <w:rPr>
          <w:rFonts w:cstheme="minorHAnsi"/>
          <w:b/>
        </w:rPr>
        <w:t xml:space="preserve">My Outdoor School Learning: </w:t>
      </w:r>
    </w:p>
    <w:p w:rsidR="00937291" w:rsidRPr="00B511E0" w:rsidRDefault="00937291" w:rsidP="00937291">
      <w:pPr>
        <w:spacing w:after="0"/>
        <w:rPr>
          <w:rFonts w:cstheme="minorHAnsi"/>
        </w:rPr>
      </w:pPr>
    </w:p>
    <w:p w:rsidR="00937291" w:rsidRPr="00B511E0" w:rsidRDefault="00EF65C6" w:rsidP="00937291">
      <w:pPr>
        <w:tabs>
          <w:tab w:val="left" w:pos="1905"/>
        </w:tabs>
        <w:autoSpaceDE w:val="0"/>
        <w:autoSpaceDN w:val="0"/>
        <w:adjustRightInd w:val="0"/>
        <w:spacing w:after="0" w:line="240" w:lineRule="auto"/>
        <w:rPr>
          <w:rFonts w:cstheme="minorHAnsi"/>
          <w:b/>
        </w:rPr>
      </w:pPr>
      <w:r w:rsidRPr="00B511E0">
        <w:rPr>
          <w:rFonts w:cstheme="minorHAnsi"/>
          <w:b/>
        </w:rPr>
        <w:t xml:space="preserve">Outdoor Learning </w:t>
      </w:r>
    </w:p>
    <w:p w:rsidR="00937291" w:rsidRPr="00B511E0" w:rsidRDefault="00937291" w:rsidP="00937291">
      <w:pPr>
        <w:pStyle w:val="ListParagraph"/>
        <w:numPr>
          <w:ilvl w:val="0"/>
          <w:numId w:val="10"/>
        </w:numPr>
        <w:autoSpaceDE w:val="0"/>
        <w:autoSpaceDN w:val="0"/>
        <w:adjustRightInd w:val="0"/>
        <w:spacing w:after="0" w:line="240" w:lineRule="auto"/>
        <w:rPr>
          <w:rFonts w:cstheme="minorHAnsi"/>
          <w:b/>
        </w:rPr>
      </w:pPr>
      <w:r w:rsidRPr="00B511E0">
        <w:rPr>
          <w:rFonts w:cstheme="minorHAnsi"/>
        </w:rPr>
        <w:t>We aim to plan activities in outdoor multi-sensory environments that give opportunities to develop eye / hand coordination and fine motor control and where appropriate gross motor activities,</w:t>
      </w:r>
    </w:p>
    <w:p w:rsidR="00937291" w:rsidRPr="00B511E0" w:rsidRDefault="00937291" w:rsidP="00937291">
      <w:pPr>
        <w:pStyle w:val="ListParagraph"/>
        <w:numPr>
          <w:ilvl w:val="0"/>
          <w:numId w:val="8"/>
        </w:numPr>
        <w:tabs>
          <w:tab w:val="left" w:pos="1905"/>
        </w:tabs>
        <w:autoSpaceDE w:val="0"/>
        <w:autoSpaceDN w:val="0"/>
        <w:adjustRightInd w:val="0"/>
        <w:spacing w:after="0" w:line="240" w:lineRule="auto"/>
        <w:rPr>
          <w:rFonts w:cstheme="minorHAnsi"/>
        </w:rPr>
      </w:pPr>
      <w:r w:rsidRPr="00B511E0">
        <w:rPr>
          <w:rFonts w:cstheme="minorHAnsi"/>
        </w:rPr>
        <w:t>We aim use to plan activities outdoors that can provide vestibular and proprioception stimulation through the use of accessible bikes and sensory playground equipment,</w:t>
      </w:r>
    </w:p>
    <w:p w:rsidR="00CE564C" w:rsidRPr="00B511E0" w:rsidRDefault="00CE564C" w:rsidP="00F24073">
      <w:pPr>
        <w:rPr>
          <w:b/>
          <w:sz w:val="24"/>
          <w:szCs w:val="24"/>
        </w:rPr>
      </w:pPr>
    </w:p>
    <w:p w:rsidR="00EF65C6" w:rsidRPr="00B511E0" w:rsidRDefault="00EF65C6" w:rsidP="00F24073">
      <w:pPr>
        <w:rPr>
          <w:b/>
          <w:sz w:val="24"/>
          <w:szCs w:val="24"/>
        </w:rPr>
      </w:pPr>
    </w:p>
    <w:p w:rsidR="00F24073" w:rsidRPr="00B511E0" w:rsidRDefault="00F24073" w:rsidP="00F24073">
      <w:pPr>
        <w:rPr>
          <w:rFonts w:cstheme="minorHAnsi"/>
          <w:b/>
          <w:sz w:val="20"/>
          <w:szCs w:val="20"/>
        </w:rPr>
      </w:pPr>
      <w:r w:rsidRPr="00B511E0">
        <w:rPr>
          <w:b/>
          <w:sz w:val="24"/>
          <w:szCs w:val="24"/>
        </w:rPr>
        <w:lastRenderedPageBreak/>
        <w:t>Curriculum Design;</w:t>
      </w:r>
    </w:p>
    <w:p w:rsidR="00AC7E6A" w:rsidRPr="00B511E0" w:rsidRDefault="00F24073" w:rsidP="00F24073">
      <w:pPr>
        <w:rPr>
          <w:rFonts w:cstheme="minorHAnsi"/>
          <w:bCs/>
        </w:rPr>
      </w:pPr>
      <w:r w:rsidRPr="00B511E0">
        <w:rPr>
          <w:rFonts w:cstheme="minorHAnsi"/>
        </w:rPr>
        <w:t xml:space="preserve">For learners at </w:t>
      </w:r>
      <w:r w:rsidR="00250F61" w:rsidRPr="00B511E0">
        <w:rPr>
          <w:rFonts w:cstheme="minorHAnsi"/>
        </w:rPr>
        <w:t>EYFS and in Year 1</w:t>
      </w:r>
      <w:r w:rsidR="00814593" w:rsidRPr="00B511E0">
        <w:rPr>
          <w:rFonts w:cstheme="minorHAnsi"/>
        </w:rPr>
        <w:t>,</w:t>
      </w:r>
      <w:r w:rsidRPr="00B511E0">
        <w:rPr>
          <w:rFonts w:cstheme="minorHAnsi"/>
        </w:rPr>
        <w:t xml:space="preserve"> the Pre-Formal Pathway curriculum fo</w:t>
      </w:r>
      <w:r w:rsidR="00AC7E6A" w:rsidRPr="00B511E0">
        <w:rPr>
          <w:rFonts w:cstheme="minorHAnsi"/>
        </w:rPr>
        <w:t>r Physical and Sensory Well-being</w:t>
      </w:r>
      <w:r w:rsidRPr="00B511E0">
        <w:rPr>
          <w:rFonts w:cstheme="minorHAnsi"/>
        </w:rPr>
        <w:t xml:space="preserve"> is informed by the content of the </w:t>
      </w:r>
      <w:r w:rsidR="00F943A7" w:rsidRPr="00B511E0">
        <w:rPr>
          <w:rFonts w:cstheme="minorHAnsi"/>
        </w:rPr>
        <w:t>E</w:t>
      </w:r>
      <w:r w:rsidR="00A87086" w:rsidRPr="00B511E0">
        <w:rPr>
          <w:rFonts w:cstheme="minorHAnsi"/>
        </w:rPr>
        <w:t xml:space="preserve">arly </w:t>
      </w:r>
      <w:r w:rsidR="00F943A7" w:rsidRPr="00B511E0">
        <w:rPr>
          <w:rFonts w:cstheme="minorHAnsi"/>
        </w:rPr>
        <w:t>Y</w:t>
      </w:r>
      <w:r w:rsidR="00A87086" w:rsidRPr="00B511E0">
        <w:rPr>
          <w:rFonts w:cstheme="minorHAnsi"/>
        </w:rPr>
        <w:t xml:space="preserve">ears </w:t>
      </w:r>
      <w:r w:rsidR="00F943A7" w:rsidRPr="00B511E0">
        <w:rPr>
          <w:rFonts w:cstheme="minorHAnsi"/>
        </w:rPr>
        <w:t>F</w:t>
      </w:r>
      <w:r w:rsidR="00A87086" w:rsidRPr="00B511E0">
        <w:rPr>
          <w:rFonts w:cstheme="minorHAnsi"/>
        </w:rPr>
        <w:t xml:space="preserve">oundation </w:t>
      </w:r>
      <w:r w:rsidR="00F943A7" w:rsidRPr="00B511E0">
        <w:rPr>
          <w:rFonts w:cstheme="minorHAnsi"/>
        </w:rPr>
        <w:t>S</w:t>
      </w:r>
      <w:r w:rsidR="00A87086" w:rsidRPr="00B511E0">
        <w:rPr>
          <w:rFonts w:cstheme="minorHAnsi"/>
        </w:rPr>
        <w:t>tage</w:t>
      </w:r>
      <w:r w:rsidR="00D80A72" w:rsidRPr="00B511E0">
        <w:rPr>
          <w:rFonts w:cstheme="minorHAnsi"/>
          <w:bCs/>
        </w:rPr>
        <w:t xml:space="preserve"> for learners a</w:t>
      </w:r>
      <w:r w:rsidR="00D80A72" w:rsidRPr="00B511E0">
        <w:t>ged below 11 months.</w:t>
      </w:r>
      <w:r w:rsidR="00AE6630" w:rsidRPr="00B511E0">
        <w:rPr>
          <w:rFonts w:cstheme="minorHAnsi"/>
          <w:bCs/>
        </w:rPr>
        <w:t xml:space="preserve"> </w:t>
      </w:r>
    </w:p>
    <w:p w:rsidR="00635FD2" w:rsidRPr="00B511E0" w:rsidRDefault="00250F61" w:rsidP="00F24073">
      <w:r w:rsidRPr="00B511E0">
        <w:t>For learners from Year 2</w:t>
      </w:r>
      <w:r w:rsidR="00F24073" w:rsidRPr="00B511E0">
        <w:t xml:space="preserve"> onwards, it is informed by the EQUALS Pre-Formal Curriculum. </w:t>
      </w:r>
    </w:p>
    <w:p w:rsidR="00F24073" w:rsidRPr="00B511E0" w:rsidRDefault="00635FD2" w:rsidP="00F24073">
      <w:r w:rsidRPr="00B511E0">
        <w:t>Other c</w:t>
      </w:r>
      <w:r w:rsidR="001A65A0" w:rsidRPr="00B511E0">
        <w:t>urriculum docu</w:t>
      </w:r>
      <w:r w:rsidR="00AC7E6A" w:rsidRPr="00B511E0">
        <w:t>me</w:t>
      </w:r>
      <w:r w:rsidR="008201D6" w:rsidRPr="00B511E0">
        <w:t>nts that inform practice include the</w:t>
      </w:r>
      <w:r w:rsidR="00F45AA7" w:rsidRPr="00B511E0">
        <w:t xml:space="preserve"> </w:t>
      </w:r>
      <w:r w:rsidR="00F45AA7" w:rsidRPr="00B511E0">
        <w:rPr>
          <w:b/>
        </w:rPr>
        <w:t>Physical toolkit, B-squared, Portage</w:t>
      </w:r>
      <w:r w:rsidR="008201D6" w:rsidRPr="00B511E0">
        <w:rPr>
          <w:b/>
        </w:rPr>
        <w:t xml:space="preserve"> and</w:t>
      </w:r>
      <w:r w:rsidR="00F45AA7" w:rsidRPr="00B511E0">
        <w:rPr>
          <w:b/>
        </w:rPr>
        <w:t xml:space="preserve"> N</w:t>
      </w:r>
      <w:r w:rsidR="008201D6" w:rsidRPr="00B511E0">
        <w:rPr>
          <w:b/>
        </w:rPr>
        <w:t>orthern Ireland PMLD curriculum</w:t>
      </w:r>
      <w:r w:rsidR="009F7815" w:rsidRPr="00B511E0">
        <w:rPr>
          <w:b/>
        </w:rPr>
        <w:t xml:space="preserve"> as well as the  training materials found on the website - </w:t>
      </w:r>
      <w:hyperlink r:id="rId17" w:history="1">
        <w:r w:rsidR="009F7815" w:rsidRPr="00B511E0">
          <w:rPr>
            <w:rStyle w:val="Hyperlink"/>
            <w:b/>
            <w:color w:val="auto"/>
          </w:rPr>
          <w:t>www.complexneeds.org.uk</w:t>
        </w:r>
      </w:hyperlink>
      <w:r w:rsidR="009F7815" w:rsidRPr="00B511E0">
        <w:rPr>
          <w:b/>
        </w:rPr>
        <w:t>.</w:t>
      </w:r>
    </w:p>
    <w:p w:rsidR="00FB02C8" w:rsidRPr="00B511E0" w:rsidRDefault="00F24073" w:rsidP="00FB02C8">
      <w:pPr>
        <w:spacing w:after="120"/>
      </w:pPr>
      <w:r w:rsidRPr="00B511E0">
        <w:t>The</w:t>
      </w:r>
      <w:r w:rsidR="00922306" w:rsidRPr="00B511E0">
        <w:t xml:space="preserve"> Pre-Formal</w:t>
      </w:r>
      <w:r w:rsidRPr="00B511E0">
        <w:t xml:space="preserve"> curriculum is </w:t>
      </w:r>
      <w:r w:rsidR="00922306" w:rsidRPr="00B511E0">
        <w:t xml:space="preserve">already holistic -everything works through everything else. The classes and pupils following the Pre-Formal Curriculum pathway will however deliver some activities that reflect the Lower, Middle or Upper School Department </w:t>
      </w:r>
      <w:r w:rsidRPr="00B511E0">
        <w:t>cycle of termly clas</w:t>
      </w:r>
      <w:r w:rsidR="00922306" w:rsidRPr="00B511E0">
        <w:t>sroom cross-curricular topics.</w:t>
      </w:r>
      <w:r w:rsidRPr="00B511E0">
        <w:t xml:space="preserve"> </w:t>
      </w:r>
      <w:r w:rsidR="00673CFD" w:rsidRPr="00B511E0">
        <w:t>Some curriculum areas such as Music and PE will be delivered by specialist te</w:t>
      </w:r>
      <w:r w:rsidR="008E4854" w:rsidRPr="00B511E0">
        <w:t xml:space="preserve">achers through a timetabled </w:t>
      </w:r>
      <w:r w:rsidR="00673CFD" w:rsidRPr="00B511E0">
        <w:t xml:space="preserve">lesson a week linked to the termly </w:t>
      </w:r>
      <w:r w:rsidR="008E4854" w:rsidRPr="00B511E0">
        <w:t>theme of</w:t>
      </w:r>
      <w:r w:rsidR="00673CFD" w:rsidRPr="00B511E0">
        <w:t xml:space="preserve"> each department. </w:t>
      </w:r>
      <w:r w:rsidR="00FB02C8" w:rsidRPr="00B511E0">
        <w:t>This supports</w:t>
      </w:r>
      <w:r w:rsidR="00922306" w:rsidRPr="00B511E0">
        <w:t xml:space="preserve"> </w:t>
      </w:r>
      <w:r w:rsidR="00FB02C8" w:rsidRPr="00B511E0">
        <w:t xml:space="preserve">and enables PMLD </w:t>
      </w:r>
      <w:r w:rsidR="00922306" w:rsidRPr="00B511E0">
        <w:t xml:space="preserve">pupils to </w:t>
      </w:r>
      <w:r w:rsidR="00FB02C8" w:rsidRPr="00B511E0">
        <w:t>actively participate in inclusive whole school activities</w:t>
      </w:r>
      <w:r w:rsidR="00FB02C8" w:rsidRPr="00B511E0">
        <w:rPr>
          <w:bCs/>
        </w:rPr>
        <w:t xml:space="preserve">. </w:t>
      </w:r>
    </w:p>
    <w:p w:rsidR="00206FD3" w:rsidRPr="00B511E0" w:rsidRDefault="00206FD3" w:rsidP="00D80A72">
      <w:pPr>
        <w:rPr>
          <w:b/>
          <w:sz w:val="28"/>
          <w:szCs w:val="28"/>
        </w:rPr>
      </w:pPr>
    </w:p>
    <w:p w:rsidR="0057264D" w:rsidRPr="00B511E0" w:rsidRDefault="001C3759" w:rsidP="00D80A72">
      <w:pPr>
        <w:rPr>
          <w:b/>
          <w:sz w:val="28"/>
          <w:szCs w:val="28"/>
        </w:rPr>
      </w:pPr>
      <w:r w:rsidRPr="00B511E0">
        <w:rPr>
          <w:b/>
          <w:sz w:val="28"/>
          <w:szCs w:val="28"/>
        </w:rPr>
        <w:t>I</w:t>
      </w:r>
      <w:r w:rsidR="00F24073" w:rsidRPr="00B511E0">
        <w:rPr>
          <w:b/>
          <w:sz w:val="28"/>
          <w:szCs w:val="28"/>
        </w:rPr>
        <w:t>mplementation</w:t>
      </w:r>
      <w:r w:rsidR="005B290E" w:rsidRPr="00B511E0">
        <w:rPr>
          <w:b/>
          <w:sz w:val="28"/>
          <w:szCs w:val="28"/>
        </w:rPr>
        <w:t xml:space="preserve"> - </w:t>
      </w:r>
      <w:r w:rsidR="005B290E" w:rsidRPr="00B511E0">
        <w:rPr>
          <w:b/>
          <w:sz w:val="28"/>
          <w:szCs w:val="28"/>
          <w:lang w:val="en-US"/>
        </w:rPr>
        <w:t>H</w:t>
      </w:r>
      <w:r w:rsidR="0094105A" w:rsidRPr="00B511E0">
        <w:rPr>
          <w:b/>
          <w:sz w:val="28"/>
          <w:szCs w:val="28"/>
          <w:lang w:val="en-US"/>
        </w:rPr>
        <w:t>ow is our curriculum being delivered?</w:t>
      </w:r>
    </w:p>
    <w:p w:rsidR="001A65A0" w:rsidRPr="00B511E0" w:rsidRDefault="001A65A0" w:rsidP="00521BA4">
      <w:pPr>
        <w:rPr>
          <w:b/>
          <w:sz w:val="24"/>
          <w:szCs w:val="24"/>
        </w:rPr>
      </w:pPr>
      <w:r w:rsidRPr="00B511E0">
        <w:rPr>
          <w:b/>
          <w:sz w:val="24"/>
          <w:szCs w:val="24"/>
        </w:rPr>
        <w:t>Curriculum Delivery</w:t>
      </w:r>
    </w:p>
    <w:p w:rsidR="001A65A0" w:rsidRPr="00B511E0" w:rsidRDefault="001A65A0" w:rsidP="00521BA4">
      <w:pPr>
        <w:rPr>
          <w:sz w:val="24"/>
          <w:szCs w:val="24"/>
        </w:rPr>
      </w:pPr>
      <w:r w:rsidRPr="00B511E0">
        <w:t xml:space="preserve">Like other Pre-Formal curriculum areas, much of the </w:t>
      </w:r>
      <w:r w:rsidR="00C5079A" w:rsidRPr="00B511E0">
        <w:t>Physical and Sensory Wellbeing Pre</w:t>
      </w:r>
      <w:r w:rsidRPr="00B511E0">
        <w:t xml:space="preserve">-Formal curriculum is delivered holistically rather than as a series of separate skills </w:t>
      </w:r>
      <w:r w:rsidRPr="00B511E0">
        <w:rPr>
          <w:rFonts w:cstheme="minorHAnsi"/>
        </w:rPr>
        <w:t>and subject areas. However, all PMLD le</w:t>
      </w:r>
      <w:r w:rsidR="001C3759" w:rsidRPr="00B511E0">
        <w:rPr>
          <w:rFonts w:cstheme="minorHAnsi"/>
        </w:rPr>
        <w:t>arners receive a dedicated PE</w:t>
      </w:r>
      <w:r w:rsidRPr="00B511E0">
        <w:rPr>
          <w:rFonts w:cstheme="minorHAnsi"/>
        </w:rPr>
        <w:t xml:space="preserve"> lesson each week and </w:t>
      </w:r>
      <w:r w:rsidR="001C3759" w:rsidRPr="00B511E0">
        <w:rPr>
          <w:rFonts w:cstheme="minorHAnsi"/>
        </w:rPr>
        <w:t>have access to a dedicated mul</w:t>
      </w:r>
      <w:r w:rsidR="00F45AA7" w:rsidRPr="00B511E0">
        <w:rPr>
          <w:rFonts w:cstheme="minorHAnsi"/>
        </w:rPr>
        <w:t xml:space="preserve">ti-sensory room at least once </w:t>
      </w:r>
      <w:r w:rsidR="001C3759" w:rsidRPr="00B511E0">
        <w:rPr>
          <w:rFonts w:cstheme="minorHAnsi"/>
        </w:rPr>
        <w:t>a week.</w:t>
      </w:r>
      <w:r w:rsidR="00F45AA7" w:rsidRPr="00B511E0">
        <w:rPr>
          <w:rFonts w:cstheme="minorHAnsi"/>
        </w:rPr>
        <w:t xml:space="preserve"> There are further opportunities to access these rooms to reflect Learners sensory needs. </w:t>
      </w:r>
      <w:r w:rsidR="001C3759" w:rsidRPr="00B511E0">
        <w:rPr>
          <w:rFonts w:cstheme="minorHAnsi"/>
        </w:rPr>
        <w:t xml:space="preserve"> Learners in the Lower and Middle School usually receive a</w:t>
      </w:r>
      <w:r w:rsidRPr="00B511E0">
        <w:rPr>
          <w:rFonts w:cstheme="minorHAnsi"/>
        </w:rPr>
        <w:t xml:space="preserve"> </w:t>
      </w:r>
      <w:r w:rsidR="001C3759" w:rsidRPr="00B511E0">
        <w:rPr>
          <w:rFonts w:cstheme="minorHAnsi"/>
        </w:rPr>
        <w:t xml:space="preserve">swimming lesson every week. </w:t>
      </w:r>
      <w:r w:rsidR="001535C3" w:rsidRPr="00B511E0">
        <w:rPr>
          <w:rFonts w:cstheme="minorHAnsi"/>
        </w:rPr>
        <w:t>All Learners in the Upper</w:t>
      </w:r>
      <w:r w:rsidR="00614683" w:rsidRPr="00B511E0">
        <w:rPr>
          <w:rFonts w:cstheme="minorHAnsi"/>
        </w:rPr>
        <w:t xml:space="preserve"> school receive a swimming lesson once a fortnight.</w:t>
      </w:r>
    </w:p>
    <w:p w:rsidR="00CF25A0" w:rsidRPr="00B511E0" w:rsidRDefault="00CF25A0" w:rsidP="00521BA4">
      <w:pPr>
        <w:rPr>
          <w:b/>
          <w:sz w:val="24"/>
          <w:szCs w:val="24"/>
        </w:rPr>
      </w:pPr>
    </w:p>
    <w:p w:rsidR="00CF25A0" w:rsidRPr="00B511E0" w:rsidRDefault="00CF25A0" w:rsidP="00521BA4">
      <w:pPr>
        <w:rPr>
          <w:b/>
          <w:sz w:val="24"/>
          <w:szCs w:val="24"/>
        </w:rPr>
      </w:pPr>
    </w:p>
    <w:p w:rsidR="00EF65C6" w:rsidRPr="00B511E0" w:rsidRDefault="00EF65C6" w:rsidP="00521BA4">
      <w:pPr>
        <w:rPr>
          <w:b/>
          <w:sz w:val="24"/>
          <w:szCs w:val="24"/>
        </w:rPr>
      </w:pPr>
    </w:p>
    <w:p w:rsidR="00521BA4" w:rsidRPr="00B511E0" w:rsidRDefault="00521BA4" w:rsidP="00521BA4">
      <w:pPr>
        <w:rPr>
          <w:b/>
          <w:sz w:val="24"/>
          <w:szCs w:val="24"/>
        </w:rPr>
      </w:pPr>
      <w:r w:rsidRPr="00B511E0">
        <w:rPr>
          <w:b/>
          <w:sz w:val="24"/>
          <w:szCs w:val="24"/>
        </w:rPr>
        <w:lastRenderedPageBreak/>
        <w:t>Curriculum Coverage</w:t>
      </w:r>
    </w:p>
    <w:p w:rsidR="006E6982" w:rsidRPr="00B511E0" w:rsidRDefault="006E6982" w:rsidP="006E6982">
      <w:pPr>
        <w:autoSpaceDE w:val="0"/>
        <w:autoSpaceDN w:val="0"/>
        <w:adjustRightInd w:val="0"/>
        <w:spacing w:after="0" w:line="240" w:lineRule="auto"/>
        <w:rPr>
          <w:rFonts w:cstheme="minorHAnsi"/>
        </w:rPr>
      </w:pPr>
      <w:r w:rsidRPr="00B511E0">
        <w:rPr>
          <w:rFonts w:cstheme="minorHAnsi"/>
        </w:rPr>
        <w:t xml:space="preserve">PMLD learners in the Early Years Foundation Stage and Key Stage One follow the Early Years Curriculum Pathway working on outcomes for EYFS 0- 11 months and 8-20 months. </w:t>
      </w:r>
    </w:p>
    <w:p w:rsidR="006E6982" w:rsidRPr="00B511E0" w:rsidRDefault="006E6982" w:rsidP="006E6982">
      <w:pPr>
        <w:autoSpaceDE w:val="0"/>
        <w:autoSpaceDN w:val="0"/>
        <w:adjustRightInd w:val="0"/>
        <w:spacing w:after="0" w:line="240" w:lineRule="auto"/>
        <w:rPr>
          <w:rFonts w:cstheme="minorHAnsi"/>
          <w:shd w:val="clear" w:color="auto" w:fill="FFFFFF"/>
        </w:rPr>
      </w:pPr>
      <w:r w:rsidRPr="00B511E0">
        <w:rPr>
          <w:rFonts w:cstheme="minorHAnsi"/>
        </w:rPr>
        <w:t xml:space="preserve">PMLD learners from Year 2 onwards will be supported with </w:t>
      </w:r>
      <w:r w:rsidR="00F014AB" w:rsidRPr="00B511E0">
        <w:rPr>
          <w:rFonts w:cstheme="minorHAnsi"/>
        </w:rPr>
        <w:t>their physical and sensory development</w:t>
      </w:r>
      <w:r w:rsidRPr="00B511E0">
        <w:rPr>
          <w:rFonts w:cstheme="minorHAnsi"/>
        </w:rPr>
        <w:t xml:space="preserve"> through the content below. </w:t>
      </w:r>
    </w:p>
    <w:p w:rsidR="0057264D" w:rsidRPr="00B511E0" w:rsidRDefault="0057264D" w:rsidP="0057264D">
      <w:pPr>
        <w:pStyle w:val="ListParagraph"/>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1682"/>
        <w:gridCol w:w="2057"/>
        <w:gridCol w:w="4688"/>
        <w:gridCol w:w="2672"/>
        <w:gridCol w:w="2849"/>
      </w:tblGrid>
      <w:tr w:rsidR="00B511E0" w:rsidRPr="00B511E0" w:rsidTr="00067F3A">
        <w:tc>
          <w:tcPr>
            <w:tcW w:w="1682" w:type="dxa"/>
          </w:tcPr>
          <w:p w:rsidR="00DE1912" w:rsidRPr="00B511E0" w:rsidRDefault="00DE1912" w:rsidP="00F24073">
            <w:pPr>
              <w:autoSpaceDE w:val="0"/>
              <w:autoSpaceDN w:val="0"/>
              <w:adjustRightInd w:val="0"/>
              <w:rPr>
                <w:rFonts w:cstheme="minorHAnsi"/>
                <w:b/>
              </w:rPr>
            </w:pPr>
            <w:r w:rsidRPr="00B511E0">
              <w:rPr>
                <w:rFonts w:cstheme="minorHAnsi"/>
                <w:b/>
              </w:rPr>
              <w:t>Assessment  Framework Level</w:t>
            </w:r>
          </w:p>
        </w:tc>
        <w:tc>
          <w:tcPr>
            <w:tcW w:w="2057" w:type="dxa"/>
          </w:tcPr>
          <w:p w:rsidR="00DE1912" w:rsidRPr="00B511E0" w:rsidRDefault="00DE1912" w:rsidP="00F24073">
            <w:pPr>
              <w:autoSpaceDE w:val="0"/>
              <w:autoSpaceDN w:val="0"/>
              <w:adjustRightInd w:val="0"/>
              <w:rPr>
                <w:rFonts w:cstheme="minorHAnsi"/>
                <w:b/>
              </w:rPr>
            </w:pPr>
            <w:r w:rsidRPr="00B511E0">
              <w:rPr>
                <w:rFonts w:cstheme="minorHAnsi"/>
                <w:b/>
              </w:rPr>
              <w:t>Curriculum Content</w:t>
            </w:r>
          </w:p>
          <w:p w:rsidR="00DE1912" w:rsidRPr="00B511E0" w:rsidRDefault="00DE1912" w:rsidP="00F24073">
            <w:pPr>
              <w:autoSpaceDE w:val="0"/>
              <w:autoSpaceDN w:val="0"/>
              <w:adjustRightInd w:val="0"/>
              <w:rPr>
                <w:rFonts w:cstheme="minorHAnsi"/>
                <w:b/>
              </w:rPr>
            </w:pPr>
            <w:r w:rsidRPr="00B511E0">
              <w:rPr>
                <w:rFonts w:cstheme="minorHAnsi"/>
                <w:b/>
              </w:rPr>
              <w:t>What the learner is learning</w:t>
            </w:r>
          </w:p>
        </w:tc>
        <w:tc>
          <w:tcPr>
            <w:tcW w:w="4688" w:type="dxa"/>
          </w:tcPr>
          <w:p w:rsidR="00DE1912" w:rsidRPr="00B511E0" w:rsidRDefault="00DE1912" w:rsidP="00F24073">
            <w:pPr>
              <w:autoSpaceDE w:val="0"/>
              <w:autoSpaceDN w:val="0"/>
              <w:adjustRightInd w:val="0"/>
              <w:rPr>
                <w:rFonts w:cstheme="minorHAnsi"/>
                <w:b/>
              </w:rPr>
            </w:pPr>
            <w:r w:rsidRPr="00B511E0">
              <w:rPr>
                <w:rFonts w:cstheme="minorHAnsi"/>
                <w:b/>
              </w:rPr>
              <w:t>What the adult working with the learner does</w:t>
            </w:r>
          </w:p>
        </w:tc>
        <w:tc>
          <w:tcPr>
            <w:tcW w:w="2672" w:type="dxa"/>
          </w:tcPr>
          <w:p w:rsidR="00DE1912" w:rsidRPr="00B511E0" w:rsidRDefault="00DE1912" w:rsidP="00987FAC">
            <w:pPr>
              <w:autoSpaceDE w:val="0"/>
              <w:autoSpaceDN w:val="0"/>
              <w:adjustRightInd w:val="0"/>
              <w:rPr>
                <w:rFonts w:cstheme="minorHAnsi"/>
                <w:b/>
              </w:rPr>
            </w:pPr>
            <w:r w:rsidRPr="00B511E0">
              <w:rPr>
                <w:rFonts w:cstheme="minorHAnsi"/>
                <w:b/>
              </w:rPr>
              <w:t>Enabling Responsive Environment</w:t>
            </w:r>
          </w:p>
          <w:p w:rsidR="00DE1912" w:rsidRPr="00B511E0" w:rsidRDefault="00DE1912" w:rsidP="00987FAC">
            <w:pPr>
              <w:autoSpaceDE w:val="0"/>
              <w:autoSpaceDN w:val="0"/>
              <w:adjustRightInd w:val="0"/>
              <w:rPr>
                <w:rFonts w:cstheme="minorHAnsi"/>
                <w:b/>
              </w:rPr>
            </w:pPr>
            <w:r w:rsidRPr="00B511E0">
              <w:rPr>
                <w:rFonts w:cstheme="minorHAnsi"/>
                <w:b/>
              </w:rPr>
              <w:t xml:space="preserve">Learning Opportunities  / </w:t>
            </w:r>
            <w:r w:rsidR="00CF25A0" w:rsidRPr="00B511E0">
              <w:rPr>
                <w:rFonts w:cstheme="minorHAnsi"/>
                <w:b/>
              </w:rPr>
              <w:t>What is provided</w:t>
            </w:r>
          </w:p>
        </w:tc>
        <w:tc>
          <w:tcPr>
            <w:tcW w:w="2849" w:type="dxa"/>
          </w:tcPr>
          <w:p w:rsidR="00DE1912" w:rsidRPr="00B511E0" w:rsidRDefault="00DE1912" w:rsidP="00987FAC">
            <w:pPr>
              <w:autoSpaceDE w:val="0"/>
              <w:autoSpaceDN w:val="0"/>
              <w:adjustRightInd w:val="0"/>
              <w:rPr>
                <w:rFonts w:cstheme="minorHAnsi"/>
                <w:b/>
              </w:rPr>
            </w:pPr>
            <w:r w:rsidRPr="00B511E0">
              <w:rPr>
                <w:rFonts w:cstheme="minorHAnsi"/>
                <w:b/>
              </w:rPr>
              <w:t>Cross- Curricula Topic Cycle Links</w:t>
            </w:r>
            <w:r w:rsidR="003C276B" w:rsidRPr="00B511E0">
              <w:rPr>
                <w:rFonts w:cstheme="minorHAnsi"/>
                <w:b/>
              </w:rPr>
              <w:t>/ Opportunities during the School Year</w:t>
            </w:r>
          </w:p>
        </w:tc>
      </w:tr>
      <w:tr w:rsidR="00B511E0" w:rsidRPr="00B511E0" w:rsidTr="00067F3A">
        <w:trPr>
          <w:trHeight w:val="1632"/>
        </w:trPr>
        <w:tc>
          <w:tcPr>
            <w:tcW w:w="1682" w:type="dxa"/>
          </w:tcPr>
          <w:p w:rsidR="00781A99" w:rsidRPr="00B511E0" w:rsidRDefault="00781A99" w:rsidP="00781A99">
            <w:pPr>
              <w:autoSpaceDE w:val="0"/>
              <w:autoSpaceDN w:val="0"/>
              <w:adjustRightInd w:val="0"/>
            </w:pPr>
            <w:r w:rsidRPr="00B511E0">
              <w:rPr>
                <w:b/>
              </w:rPr>
              <w:t>Encounter (</w:t>
            </w:r>
            <w:r w:rsidRPr="00B511E0">
              <w:rPr>
                <w:rFonts w:cstheme="minorHAnsi"/>
                <w:b/>
              </w:rPr>
              <w:t>P1i)</w:t>
            </w:r>
          </w:p>
          <w:p w:rsidR="004C68B0" w:rsidRPr="00B511E0" w:rsidRDefault="00DE1912" w:rsidP="004C68B0">
            <w:pPr>
              <w:autoSpaceDE w:val="0"/>
              <w:autoSpaceDN w:val="0"/>
              <w:adjustRightInd w:val="0"/>
            </w:pPr>
            <w:r w:rsidRPr="00B511E0">
              <w:rPr>
                <w:rFonts w:cstheme="minorHAnsi"/>
              </w:rPr>
              <w:t xml:space="preserve">Pupils </w:t>
            </w:r>
            <w:r w:rsidRPr="00B511E0">
              <w:t xml:space="preserve">encounter activities and experiences. </w:t>
            </w:r>
          </w:p>
          <w:p w:rsidR="00DE1912" w:rsidRPr="00B511E0" w:rsidRDefault="00DE1912" w:rsidP="004C68B0">
            <w:pPr>
              <w:autoSpaceDE w:val="0"/>
              <w:autoSpaceDN w:val="0"/>
              <w:adjustRightInd w:val="0"/>
              <w:rPr>
                <w:rFonts w:cstheme="minorHAnsi"/>
              </w:rPr>
            </w:pPr>
          </w:p>
        </w:tc>
        <w:tc>
          <w:tcPr>
            <w:tcW w:w="2057" w:type="dxa"/>
          </w:tcPr>
          <w:p w:rsidR="00DE1912" w:rsidRPr="00B511E0" w:rsidRDefault="00DE1912" w:rsidP="00635101">
            <w:pPr>
              <w:autoSpaceDE w:val="0"/>
              <w:autoSpaceDN w:val="0"/>
              <w:adjustRightInd w:val="0"/>
            </w:pPr>
            <w:r w:rsidRPr="00B511E0">
              <w:t xml:space="preserve">Pupils are supported to </w:t>
            </w:r>
            <w:r w:rsidRPr="00B511E0">
              <w:rPr>
                <w:b/>
              </w:rPr>
              <w:t>encounter</w:t>
            </w:r>
            <w:r w:rsidRPr="00B511E0">
              <w:t xml:space="preserve"> activities and experiences and to develop changes in behaviour that are not reflex responses</w:t>
            </w:r>
            <w:r w:rsidR="00635101" w:rsidRPr="00B511E0">
              <w:t>.</w:t>
            </w:r>
          </w:p>
        </w:tc>
        <w:tc>
          <w:tcPr>
            <w:tcW w:w="4688" w:type="dxa"/>
            <w:shd w:val="clear" w:color="auto" w:fill="auto"/>
          </w:tcPr>
          <w:p w:rsidR="00DE1912" w:rsidRPr="00B511E0" w:rsidRDefault="00635101" w:rsidP="00694643">
            <w:pPr>
              <w:autoSpaceDE w:val="0"/>
              <w:autoSpaceDN w:val="0"/>
              <w:adjustRightInd w:val="0"/>
            </w:pPr>
            <w:r w:rsidRPr="00B511E0">
              <w:t>Try an on/off pattern with a stimulus.</w:t>
            </w:r>
          </w:p>
          <w:p w:rsidR="00DE1912" w:rsidRPr="00B511E0" w:rsidRDefault="00DE1912" w:rsidP="00635101">
            <w:pPr>
              <w:autoSpaceDE w:val="0"/>
              <w:autoSpaceDN w:val="0"/>
              <w:adjustRightInd w:val="0"/>
            </w:pPr>
            <w:r w:rsidRPr="00B511E0">
              <w:t>When no response is observed, make the stimulus more obvious</w:t>
            </w:r>
            <w:r w:rsidR="00635101" w:rsidRPr="00B511E0">
              <w:t>.</w:t>
            </w:r>
            <w:r w:rsidRPr="00B511E0">
              <w:t xml:space="preserve"> </w:t>
            </w:r>
          </w:p>
          <w:p w:rsidR="00DE1912" w:rsidRPr="00B511E0" w:rsidRDefault="00DE1912" w:rsidP="002A0504">
            <w:pPr>
              <w:pStyle w:val="ListParagraph"/>
              <w:numPr>
                <w:ilvl w:val="0"/>
                <w:numId w:val="1"/>
              </w:numPr>
              <w:autoSpaceDE w:val="0"/>
              <w:autoSpaceDN w:val="0"/>
              <w:adjustRightInd w:val="0"/>
            </w:pPr>
            <w:r w:rsidRPr="00B511E0">
              <w:t xml:space="preserve">Start with a very obvious stimulus on or close to the body </w:t>
            </w:r>
          </w:p>
          <w:p w:rsidR="00DE1912" w:rsidRPr="00B511E0" w:rsidRDefault="00DE1912" w:rsidP="002A0504">
            <w:pPr>
              <w:pStyle w:val="ListParagraph"/>
              <w:numPr>
                <w:ilvl w:val="0"/>
                <w:numId w:val="1"/>
              </w:numPr>
              <w:autoSpaceDE w:val="0"/>
              <w:autoSpaceDN w:val="0"/>
              <w:adjustRightInd w:val="0"/>
            </w:pPr>
            <w:r w:rsidRPr="00B511E0">
              <w:t xml:space="preserve">Present vibration, e.g. massager or vibrating cushion. </w:t>
            </w:r>
          </w:p>
          <w:p w:rsidR="00DE1912" w:rsidRPr="00B511E0" w:rsidRDefault="00DE1912" w:rsidP="002A0504">
            <w:pPr>
              <w:pStyle w:val="ListParagraph"/>
              <w:numPr>
                <w:ilvl w:val="0"/>
                <w:numId w:val="1"/>
              </w:numPr>
              <w:autoSpaceDE w:val="0"/>
              <w:autoSpaceDN w:val="0"/>
              <w:adjustRightInd w:val="0"/>
            </w:pPr>
            <w:r w:rsidRPr="00B511E0">
              <w:t>Rock the learner gently</w:t>
            </w:r>
          </w:p>
          <w:p w:rsidR="00132F82" w:rsidRPr="00132F82" w:rsidRDefault="00DE1912" w:rsidP="00132F82">
            <w:pPr>
              <w:pStyle w:val="ListParagraph"/>
              <w:numPr>
                <w:ilvl w:val="0"/>
                <w:numId w:val="1"/>
              </w:numPr>
              <w:autoSpaceDE w:val="0"/>
              <w:autoSpaceDN w:val="0"/>
              <w:adjustRightInd w:val="0"/>
              <w:rPr>
                <w:rFonts w:cstheme="minorHAnsi"/>
              </w:rPr>
            </w:pPr>
            <w:r w:rsidRPr="00B511E0">
              <w:t xml:space="preserve">Play music or a familiar song; musical instruments </w:t>
            </w:r>
          </w:p>
          <w:p w:rsidR="00DE1912" w:rsidRPr="00132F82" w:rsidRDefault="00DE1912" w:rsidP="00132F82">
            <w:pPr>
              <w:pStyle w:val="ListParagraph"/>
              <w:numPr>
                <w:ilvl w:val="0"/>
                <w:numId w:val="1"/>
              </w:numPr>
              <w:autoSpaceDE w:val="0"/>
              <w:autoSpaceDN w:val="0"/>
              <w:adjustRightInd w:val="0"/>
              <w:rPr>
                <w:rFonts w:cstheme="minorHAnsi"/>
              </w:rPr>
            </w:pPr>
            <w:r w:rsidRPr="00B511E0">
              <w:t>Present a torch reflected on a shiny surface. If there’s no response, try moving it slightly - In a darkened corner, present a repeated pattern of ‘stimulus: no-stimulus’, i.e. light: no light.</w:t>
            </w:r>
          </w:p>
          <w:p w:rsidR="00C27496" w:rsidRPr="0031754E" w:rsidRDefault="00AE394B" w:rsidP="00132F82">
            <w:pPr>
              <w:pStyle w:val="ListParagraph"/>
              <w:numPr>
                <w:ilvl w:val="0"/>
                <w:numId w:val="1"/>
              </w:numPr>
              <w:autoSpaceDE w:val="0"/>
              <w:autoSpaceDN w:val="0"/>
              <w:adjustRightInd w:val="0"/>
              <w:rPr>
                <w:rFonts w:cstheme="minorHAnsi"/>
              </w:rPr>
            </w:pPr>
            <w:r w:rsidRPr="00E03CDE">
              <w:t>In PE</w:t>
            </w:r>
            <w:r>
              <w:t xml:space="preserve"> </w:t>
            </w:r>
            <w:r w:rsidR="00C27496" w:rsidRPr="0031754E">
              <w:t>Use a blac</w:t>
            </w:r>
            <w:r w:rsidR="0031754E" w:rsidRPr="0031754E">
              <w:t>k light up umbrella</w:t>
            </w:r>
            <w:r w:rsidR="00C27496" w:rsidRPr="0031754E">
              <w:t xml:space="preserve"> and shine a sensory coloured torch onto the umbrella. Move the torch and the turn off to await a response. </w:t>
            </w:r>
          </w:p>
          <w:p w:rsidR="00132F82" w:rsidRPr="0031754E" w:rsidRDefault="00E03CDE" w:rsidP="00132F82">
            <w:pPr>
              <w:pStyle w:val="ListParagraph"/>
              <w:numPr>
                <w:ilvl w:val="0"/>
                <w:numId w:val="1"/>
              </w:numPr>
              <w:autoSpaceDE w:val="0"/>
              <w:autoSpaceDN w:val="0"/>
              <w:adjustRightInd w:val="0"/>
              <w:rPr>
                <w:rFonts w:cstheme="minorHAnsi"/>
              </w:rPr>
            </w:pPr>
            <w:r w:rsidRPr="00E03CDE">
              <w:t xml:space="preserve">In PE </w:t>
            </w:r>
            <w:r w:rsidR="00C27496" w:rsidRPr="00E03CDE">
              <w:t xml:space="preserve">Use a </w:t>
            </w:r>
            <w:proofErr w:type="spellStart"/>
            <w:r w:rsidR="00C27496" w:rsidRPr="00E03CDE">
              <w:t>quoosh</w:t>
            </w:r>
            <w:proofErr w:type="spellEnd"/>
            <w:r w:rsidR="00C27496" w:rsidRPr="00E03CDE">
              <w:t xml:space="preserve"> ball</w:t>
            </w:r>
            <w:r w:rsidR="00C27496" w:rsidRPr="0031754E">
              <w:t xml:space="preserve">, </w:t>
            </w:r>
            <w:r w:rsidR="00132F82" w:rsidRPr="0031754E">
              <w:t xml:space="preserve">silver bowl </w:t>
            </w:r>
            <w:r w:rsidR="00C27496" w:rsidRPr="0031754E">
              <w:t xml:space="preserve">and sensory coloured torch. Shine the torch in the bowl to cover ball. Turn torch off to await response, repeat. </w:t>
            </w:r>
          </w:p>
          <w:p w:rsidR="00957D81" w:rsidRPr="00B511E0" w:rsidRDefault="00957D81" w:rsidP="002A0504">
            <w:pPr>
              <w:pStyle w:val="ListParagraph"/>
              <w:numPr>
                <w:ilvl w:val="0"/>
                <w:numId w:val="1"/>
              </w:numPr>
              <w:autoSpaceDE w:val="0"/>
              <w:autoSpaceDN w:val="0"/>
              <w:adjustRightInd w:val="0"/>
              <w:rPr>
                <w:rFonts w:cstheme="minorHAnsi"/>
              </w:rPr>
            </w:pPr>
            <w:r w:rsidRPr="00B511E0">
              <w:rPr>
                <w:rFonts w:cstheme="minorHAnsi"/>
              </w:rPr>
              <w:lastRenderedPageBreak/>
              <w:t>To allow and provide opportunities to explore sensory items with and on different body parts</w:t>
            </w:r>
            <w:r w:rsidR="009B6807" w:rsidRPr="00B511E0">
              <w:rPr>
                <w:rFonts w:cstheme="minorHAnsi"/>
              </w:rPr>
              <w:t xml:space="preserve"> to different music</w:t>
            </w:r>
            <w:r w:rsidRPr="00B511E0">
              <w:rPr>
                <w:rFonts w:cstheme="minorHAnsi"/>
              </w:rPr>
              <w:t>, encouraging awareness of their body.</w:t>
            </w:r>
            <w:r w:rsidR="00E03CDE">
              <w:rPr>
                <w:rFonts w:cstheme="minorHAnsi"/>
              </w:rPr>
              <w:t xml:space="preserve"> e.g.</w:t>
            </w:r>
            <w:r w:rsidR="00C27496">
              <w:rPr>
                <w:rFonts w:cstheme="minorHAnsi"/>
              </w:rPr>
              <w:t xml:space="preserve"> </w:t>
            </w:r>
            <w:proofErr w:type="spellStart"/>
            <w:r w:rsidR="00E03CDE">
              <w:rPr>
                <w:rFonts w:cstheme="minorHAnsi"/>
              </w:rPr>
              <w:t>pom</w:t>
            </w:r>
            <w:proofErr w:type="spellEnd"/>
            <w:r w:rsidR="00C27496">
              <w:rPr>
                <w:rFonts w:cstheme="minorHAnsi"/>
              </w:rPr>
              <w:t xml:space="preserve"> </w:t>
            </w:r>
            <w:proofErr w:type="spellStart"/>
            <w:r w:rsidR="00E03CDE">
              <w:rPr>
                <w:rFonts w:cstheme="minorHAnsi"/>
              </w:rPr>
              <w:t>p</w:t>
            </w:r>
            <w:r w:rsidR="00C27496">
              <w:rPr>
                <w:rFonts w:cstheme="minorHAnsi"/>
              </w:rPr>
              <w:t>oms</w:t>
            </w:r>
            <w:proofErr w:type="spellEnd"/>
            <w:r w:rsidR="00C27496">
              <w:rPr>
                <w:rFonts w:cstheme="minorHAnsi"/>
              </w:rPr>
              <w:t>, feathers</w:t>
            </w:r>
          </w:p>
          <w:p w:rsidR="006D0B74" w:rsidRPr="00B511E0" w:rsidRDefault="006D0B74" w:rsidP="006D0B74">
            <w:pPr>
              <w:pStyle w:val="ListParagraph"/>
              <w:numPr>
                <w:ilvl w:val="0"/>
                <w:numId w:val="1"/>
              </w:numPr>
              <w:autoSpaceDE w:val="0"/>
              <w:autoSpaceDN w:val="0"/>
              <w:adjustRightInd w:val="0"/>
              <w:rPr>
                <w:rFonts w:cstheme="minorHAnsi"/>
              </w:rPr>
            </w:pPr>
            <w:r w:rsidRPr="00B511E0">
              <w:rPr>
                <w:rFonts w:cstheme="minorHAnsi"/>
              </w:rPr>
              <w:t xml:space="preserve">To offer hand under hand movement to music and support to hold material.  </w:t>
            </w:r>
          </w:p>
          <w:p w:rsidR="0031754E" w:rsidRDefault="006D0B74" w:rsidP="0031754E">
            <w:pPr>
              <w:pStyle w:val="ListParagraph"/>
              <w:numPr>
                <w:ilvl w:val="0"/>
                <w:numId w:val="1"/>
              </w:numPr>
              <w:autoSpaceDE w:val="0"/>
              <w:autoSpaceDN w:val="0"/>
              <w:adjustRightInd w:val="0"/>
              <w:rPr>
                <w:rFonts w:cstheme="minorHAnsi"/>
              </w:rPr>
            </w:pPr>
            <w:r w:rsidRPr="00B511E0">
              <w:rPr>
                <w:rFonts w:cstheme="minorHAnsi"/>
              </w:rPr>
              <w:t xml:space="preserve">To provide a range of sensory experiences to </w:t>
            </w:r>
            <w:r w:rsidR="00C27496" w:rsidRPr="00C27496">
              <w:rPr>
                <w:rFonts w:cstheme="minorHAnsi"/>
              </w:rPr>
              <w:t xml:space="preserve">mark make </w:t>
            </w:r>
            <w:r w:rsidR="00AE394B">
              <w:rPr>
                <w:rFonts w:cstheme="minorHAnsi"/>
              </w:rPr>
              <w:t xml:space="preserve">e.g. Textured objects in Art to Body </w:t>
            </w:r>
          </w:p>
          <w:p w:rsidR="00372FEA" w:rsidRPr="0031754E" w:rsidRDefault="00372FEA" w:rsidP="0031754E">
            <w:pPr>
              <w:pStyle w:val="ListParagraph"/>
              <w:numPr>
                <w:ilvl w:val="0"/>
                <w:numId w:val="1"/>
              </w:numPr>
              <w:autoSpaceDE w:val="0"/>
              <w:autoSpaceDN w:val="0"/>
              <w:adjustRightInd w:val="0"/>
              <w:rPr>
                <w:rFonts w:cstheme="minorHAnsi"/>
              </w:rPr>
            </w:pPr>
            <w:r w:rsidRPr="00B511E0">
              <w:t xml:space="preserve">In swimming </w:t>
            </w:r>
            <w:r w:rsidR="00C27496">
              <w:t xml:space="preserve">look for </w:t>
            </w:r>
            <w:r w:rsidRPr="00B511E0">
              <w:t>anticipation and responses to additional sensory stimulation in the for</w:t>
            </w:r>
            <w:r w:rsidR="00B511E0">
              <w:t>m</w:t>
            </w:r>
            <w:r w:rsidRPr="00B511E0">
              <w:t xml:space="preserve"> of lights and music</w:t>
            </w:r>
          </w:p>
          <w:p w:rsidR="00372FEA" w:rsidRPr="00B511E0" w:rsidRDefault="00372FEA" w:rsidP="00372FEA">
            <w:pPr>
              <w:autoSpaceDE w:val="0"/>
              <w:autoSpaceDN w:val="0"/>
              <w:adjustRightInd w:val="0"/>
              <w:rPr>
                <w:rFonts w:cstheme="minorHAnsi"/>
              </w:rPr>
            </w:pPr>
          </w:p>
          <w:p w:rsidR="00B10A69" w:rsidRPr="00B511E0" w:rsidRDefault="00B10A69" w:rsidP="00B10A69">
            <w:pPr>
              <w:autoSpaceDE w:val="0"/>
              <w:autoSpaceDN w:val="0"/>
              <w:adjustRightInd w:val="0"/>
              <w:rPr>
                <w:b/>
              </w:rPr>
            </w:pPr>
            <w:r w:rsidRPr="00B511E0">
              <w:rPr>
                <w:b/>
              </w:rPr>
              <w:t>Useful resources:</w:t>
            </w:r>
          </w:p>
          <w:p w:rsidR="00B10A69" w:rsidRDefault="00B10A69" w:rsidP="00B10A69">
            <w:pPr>
              <w:autoSpaceDE w:val="0"/>
              <w:autoSpaceDN w:val="0"/>
              <w:adjustRightInd w:val="0"/>
              <w:rPr>
                <w:rFonts w:cstheme="minorHAnsi"/>
                <w:b/>
                <w:shd w:val="clear" w:color="auto" w:fill="FFFFFF"/>
              </w:rPr>
            </w:pPr>
            <w:r w:rsidRPr="00B511E0">
              <w:rPr>
                <w:rFonts w:cstheme="minorHAnsi"/>
                <w:b/>
                <w:shd w:val="clear" w:color="auto" w:fill="FFFFFF"/>
              </w:rPr>
              <w:t>Interactive PE with music</w:t>
            </w:r>
          </w:p>
          <w:p w:rsidR="00654605" w:rsidRPr="00B511E0" w:rsidRDefault="00654605" w:rsidP="00B10A69">
            <w:pPr>
              <w:autoSpaceDE w:val="0"/>
              <w:autoSpaceDN w:val="0"/>
              <w:adjustRightInd w:val="0"/>
              <w:rPr>
                <w:rFonts w:cstheme="minorHAnsi"/>
                <w:b/>
              </w:rPr>
            </w:pPr>
            <w:r w:rsidRPr="00E03CDE">
              <w:rPr>
                <w:rFonts w:cstheme="minorHAnsi"/>
                <w:b/>
                <w:shd w:val="clear" w:color="auto" w:fill="FFFFFF"/>
              </w:rPr>
              <w:t>Sensory Art with Elaine</w:t>
            </w:r>
            <w:r>
              <w:rPr>
                <w:rFonts w:cstheme="minorHAnsi"/>
                <w:b/>
                <w:shd w:val="clear" w:color="auto" w:fill="FFFFFF"/>
              </w:rPr>
              <w:t xml:space="preserve"> </w:t>
            </w:r>
          </w:p>
          <w:p w:rsidR="00E03CDE" w:rsidRDefault="00951FE8" w:rsidP="00B10A69">
            <w:pPr>
              <w:pStyle w:val="Default"/>
              <w:rPr>
                <w:rStyle w:val="Hyperlink"/>
                <w:rFonts w:asciiTheme="minorHAnsi" w:hAnsiTheme="minorHAnsi" w:cstheme="minorHAnsi"/>
                <w:color w:val="auto"/>
              </w:rPr>
            </w:pPr>
            <w:hyperlink r:id="rId18" w:history="1">
              <w:r w:rsidR="00B10A69" w:rsidRPr="00B511E0">
                <w:rPr>
                  <w:rStyle w:val="Hyperlink"/>
                  <w:rFonts w:asciiTheme="minorHAnsi" w:hAnsiTheme="minorHAnsi" w:cstheme="minorHAnsi"/>
                  <w:color w:val="auto"/>
                </w:rPr>
                <w:t>http://www.st-gilesschool.co.uk/home-learning-resources/</w:t>
              </w:r>
            </w:hyperlink>
          </w:p>
          <w:p w:rsidR="00B765B3" w:rsidRPr="00B511E0" w:rsidRDefault="00B765B3" w:rsidP="00B765B3">
            <w:pPr>
              <w:pStyle w:val="Default"/>
              <w:rPr>
                <w:rFonts w:cstheme="minorHAnsi"/>
                <w:color w:val="auto"/>
              </w:rPr>
            </w:pPr>
          </w:p>
        </w:tc>
        <w:tc>
          <w:tcPr>
            <w:tcW w:w="2672" w:type="dxa"/>
          </w:tcPr>
          <w:p w:rsidR="00DE1912" w:rsidRPr="00B511E0" w:rsidRDefault="00DE1912" w:rsidP="00F24073">
            <w:pPr>
              <w:autoSpaceDE w:val="0"/>
              <w:autoSpaceDN w:val="0"/>
              <w:adjustRightInd w:val="0"/>
              <w:rPr>
                <w:rFonts w:cstheme="minorHAnsi"/>
              </w:rPr>
            </w:pPr>
            <w:r w:rsidRPr="00B511E0">
              <w:rPr>
                <w:rFonts w:cstheme="minorHAnsi"/>
              </w:rPr>
              <w:lastRenderedPageBreak/>
              <w:t>Intensive Interaction</w:t>
            </w:r>
          </w:p>
          <w:p w:rsidR="00DE1912" w:rsidRPr="00B511E0" w:rsidRDefault="00DE1912" w:rsidP="00F24073">
            <w:pPr>
              <w:autoSpaceDE w:val="0"/>
              <w:autoSpaceDN w:val="0"/>
              <w:adjustRightInd w:val="0"/>
              <w:rPr>
                <w:rFonts w:cstheme="minorHAnsi"/>
              </w:rPr>
            </w:pPr>
            <w:r w:rsidRPr="00B511E0">
              <w:rPr>
                <w:rFonts w:cstheme="minorHAnsi"/>
              </w:rPr>
              <w:t>Musical Interaction</w:t>
            </w:r>
          </w:p>
          <w:p w:rsidR="00DE1912" w:rsidRPr="00B511E0" w:rsidRDefault="00DE1912" w:rsidP="003C101E">
            <w:r w:rsidRPr="00B511E0">
              <w:t xml:space="preserve">Communication Aids </w:t>
            </w:r>
            <w:r w:rsidR="00CF25A0" w:rsidRPr="00B511E0">
              <w:t>E.g.</w:t>
            </w:r>
            <w:r w:rsidRPr="00B511E0">
              <w:t xml:space="preserve"> </w:t>
            </w:r>
            <w:r w:rsidR="00CF25A0" w:rsidRPr="00B511E0">
              <w:t>Big Mack</w:t>
            </w:r>
          </w:p>
          <w:p w:rsidR="00DE1912" w:rsidRPr="00B511E0" w:rsidRDefault="00DE1912" w:rsidP="003C101E">
            <w:r w:rsidRPr="00B511E0">
              <w:t xml:space="preserve">Cues e.g. Touch Cues, Sound Cues, Smell Cues, Objects of Reference, </w:t>
            </w:r>
          </w:p>
          <w:p w:rsidR="00DE1912" w:rsidRPr="00B511E0" w:rsidRDefault="00DE1912" w:rsidP="00803FB9">
            <w:r w:rsidRPr="00B511E0">
              <w:t>Language Activities E.g. Call and Response, Sensory Stories</w:t>
            </w:r>
          </w:p>
          <w:p w:rsidR="00DE1912" w:rsidRPr="00B511E0" w:rsidRDefault="00DE1912" w:rsidP="00803FB9">
            <w:pPr>
              <w:rPr>
                <w:rFonts w:ascii="Calibri" w:hAnsi="Calibri" w:cs="Calibri"/>
              </w:rPr>
            </w:pPr>
            <w:r w:rsidRPr="00B511E0">
              <w:rPr>
                <w:rFonts w:ascii="Calibri" w:hAnsi="Calibri" w:cs="Calibri"/>
              </w:rPr>
              <w:t>Individualised Sensory Environment (ISE)</w:t>
            </w:r>
          </w:p>
          <w:p w:rsidR="00DE1912" w:rsidRPr="00B511E0" w:rsidRDefault="00DE1912" w:rsidP="00803FB9">
            <w:pPr>
              <w:rPr>
                <w:rFonts w:ascii="Calibri" w:hAnsi="Calibri" w:cs="Calibri"/>
              </w:rPr>
            </w:pPr>
            <w:r w:rsidRPr="00B511E0">
              <w:rPr>
                <w:rFonts w:ascii="Calibri" w:hAnsi="Calibri" w:cs="Calibri"/>
              </w:rPr>
              <w:t>Sensory Cooking</w:t>
            </w:r>
          </w:p>
          <w:p w:rsidR="00DE1912" w:rsidRPr="00B511E0" w:rsidRDefault="00DE1912" w:rsidP="00803FB9">
            <w:r w:rsidRPr="00B511E0">
              <w:t>Sensory Exploration – Tac Pac</w:t>
            </w:r>
          </w:p>
          <w:p w:rsidR="00D074C9" w:rsidRPr="00B511E0" w:rsidRDefault="00D074C9" w:rsidP="00803FB9">
            <w:r w:rsidRPr="00B511E0">
              <w:t>Art to Body</w:t>
            </w:r>
          </w:p>
          <w:p w:rsidR="00D074C9" w:rsidRPr="00B511E0" w:rsidRDefault="00D074C9" w:rsidP="00803FB9">
            <w:r w:rsidRPr="00B511E0">
              <w:t>Sensory Integration</w:t>
            </w:r>
          </w:p>
          <w:p w:rsidR="00DE1912" w:rsidRPr="00B511E0" w:rsidRDefault="00DE1912" w:rsidP="00803FB9">
            <w:r w:rsidRPr="00B511E0">
              <w:t>Massage</w:t>
            </w:r>
            <w:r w:rsidR="00D074C9" w:rsidRPr="00B511E0">
              <w:t>/Story Massage</w:t>
            </w:r>
          </w:p>
          <w:p w:rsidR="00754234" w:rsidRPr="00B511E0" w:rsidRDefault="00754234" w:rsidP="00803FB9">
            <w:r w:rsidRPr="00B511E0">
              <w:t xml:space="preserve">Yoga </w:t>
            </w:r>
          </w:p>
          <w:p w:rsidR="00D074C9" w:rsidRPr="00B511E0" w:rsidRDefault="00D074C9" w:rsidP="00803FB9">
            <w:r w:rsidRPr="00B511E0">
              <w:t>Rebound Therapy</w:t>
            </w:r>
          </w:p>
          <w:p w:rsidR="00D074C9" w:rsidRPr="00B511E0" w:rsidRDefault="00D074C9" w:rsidP="00803FB9">
            <w:r w:rsidRPr="00B511E0">
              <w:t>Mindfulness</w:t>
            </w:r>
          </w:p>
          <w:p w:rsidR="00957D81" w:rsidRPr="00B511E0" w:rsidRDefault="00957D81" w:rsidP="00803FB9">
            <w:r w:rsidRPr="00B511E0">
              <w:t>Sensory Dance Massage</w:t>
            </w:r>
          </w:p>
          <w:p w:rsidR="006D0B74" w:rsidRPr="00B511E0" w:rsidRDefault="006D0B74" w:rsidP="006D0B74">
            <w:r w:rsidRPr="00B511E0">
              <w:t>What’s in the box</w:t>
            </w:r>
          </w:p>
          <w:p w:rsidR="006D0B74" w:rsidRPr="00B511E0" w:rsidRDefault="006D0B74" w:rsidP="006D0B74">
            <w:r w:rsidRPr="00B511E0">
              <w:lastRenderedPageBreak/>
              <w:t>Write Dance</w:t>
            </w:r>
          </w:p>
          <w:p w:rsidR="00372FEA" w:rsidRPr="00B511E0" w:rsidRDefault="00372FEA" w:rsidP="006D0B74">
            <w:r w:rsidRPr="00B511E0">
              <w:t>Swimming</w:t>
            </w:r>
          </w:p>
          <w:p w:rsidR="00957D81" w:rsidRPr="00B511E0" w:rsidRDefault="00957D81" w:rsidP="00803FB9"/>
        </w:tc>
        <w:tc>
          <w:tcPr>
            <w:tcW w:w="2849" w:type="dxa"/>
          </w:tcPr>
          <w:p w:rsidR="00DE1912" w:rsidRPr="00B511E0" w:rsidRDefault="00EF6A64" w:rsidP="00F24073">
            <w:pPr>
              <w:autoSpaceDE w:val="0"/>
              <w:autoSpaceDN w:val="0"/>
              <w:adjustRightInd w:val="0"/>
              <w:rPr>
                <w:rFonts w:cstheme="minorHAnsi"/>
              </w:rPr>
            </w:pPr>
            <w:r w:rsidRPr="00B511E0">
              <w:rPr>
                <w:rFonts w:cstheme="minorHAnsi"/>
              </w:rPr>
              <w:lastRenderedPageBreak/>
              <w:t xml:space="preserve">Out in the community </w:t>
            </w:r>
            <w:r w:rsidR="00CF25A0" w:rsidRPr="00B511E0">
              <w:rPr>
                <w:rFonts w:cstheme="minorHAnsi"/>
              </w:rPr>
              <w:t>e.g.</w:t>
            </w:r>
            <w:r w:rsidRPr="00B511E0">
              <w:rPr>
                <w:rFonts w:cstheme="minorHAnsi"/>
              </w:rPr>
              <w:t xml:space="preserve"> park, farm, zoo, garden centres, shops, theatres, cinemas, London attractions, museums</w:t>
            </w:r>
          </w:p>
          <w:p w:rsidR="00754234" w:rsidRPr="00B511E0" w:rsidRDefault="00754234" w:rsidP="00F24073">
            <w:pPr>
              <w:autoSpaceDE w:val="0"/>
              <w:autoSpaceDN w:val="0"/>
              <w:adjustRightInd w:val="0"/>
              <w:rPr>
                <w:rFonts w:cstheme="minorHAnsi"/>
              </w:rPr>
            </w:pPr>
            <w:r w:rsidRPr="00B511E0">
              <w:rPr>
                <w:rFonts w:cstheme="minorHAnsi"/>
              </w:rPr>
              <w:t xml:space="preserve"> </w:t>
            </w:r>
          </w:p>
          <w:p w:rsidR="00A94444" w:rsidRPr="00B511E0" w:rsidRDefault="00A94444" w:rsidP="00F24073">
            <w:pPr>
              <w:autoSpaceDE w:val="0"/>
              <w:autoSpaceDN w:val="0"/>
              <w:adjustRightInd w:val="0"/>
              <w:rPr>
                <w:rFonts w:cstheme="minorHAnsi"/>
              </w:rPr>
            </w:pPr>
          </w:p>
          <w:p w:rsidR="00A94444" w:rsidRPr="00B511E0" w:rsidRDefault="00A94444" w:rsidP="00F24073">
            <w:pPr>
              <w:autoSpaceDE w:val="0"/>
              <w:autoSpaceDN w:val="0"/>
              <w:adjustRightInd w:val="0"/>
              <w:rPr>
                <w:rFonts w:cstheme="minorHAnsi"/>
              </w:rPr>
            </w:pPr>
            <w:r w:rsidRPr="00B511E0">
              <w:rPr>
                <w:rFonts w:cstheme="minorHAnsi"/>
              </w:rPr>
              <w:t>Links with other schools/colleges</w:t>
            </w:r>
          </w:p>
          <w:p w:rsidR="00A94444" w:rsidRPr="00B511E0" w:rsidRDefault="00A94444" w:rsidP="00F24073">
            <w:pPr>
              <w:autoSpaceDE w:val="0"/>
              <w:autoSpaceDN w:val="0"/>
              <w:adjustRightInd w:val="0"/>
              <w:rPr>
                <w:rFonts w:cstheme="minorHAnsi"/>
              </w:rPr>
            </w:pPr>
          </w:p>
          <w:p w:rsidR="00A94444" w:rsidRPr="00B511E0" w:rsidRDefault="00A94444" w:rsidP="00F24073">
            <w:pPr>
              <w:autoSpaceDE w:val="0"/>
              <w:autoSpaceDN w:val="0"/>
              <w:adjustRightInd w:val="0"/>
              <w:rPr>
                <w:rFonts w:cstheme="minorHAnsi"/>
              </w:rPr>
            </w:pPr>
          </w:p>
          <w:p w:rsidR="00A94444" w:rsidRPr="00B511E0" w:rsidRDefault="00A94444" w:rsidP="00F24073">
            <w:pPr>
              <w:autoSpaceDE w:val="0"/>
              <w:autoSpaceDN w:val="0"/>
              <w:adjustRightInd w:val="0"/>
              <w:rPr>
                <w:rFonts w:cstheme="minorHAnsi"/>
              </w:rPr>
            </w:pPr>
            <w:r w:rsidRPr="00B511E0">
              <w:rPr>
                <w:rFonts w:cstheme="minorHAnsi"/>
              </w:rPr>
              <w:t>Wow events</w:t>
            </w:r>
          </w:p>
          <w:p w:rsidR="00754234" w:rsidRPr="00B511E0" w:rsidRDefault="00754234" w:rsidP="00754234">
            <w:pPr>
              <w:autoSpaceDE w:val="0"/>
              <w:autoSpaceDN w:val="0"/>
              <w:adjustRightInd w:val="0"/>
              <w:rPr>
                <w:rFonts w:cstheme="minorHAnsi"/>
              </w:rPr>
            </w:pPr>
            <w:r w:rsidRPr="00B511E0">
              <w:rPr>
                <w:rFonts w:cstheme="minorHAnsi"/>
              </w:rPr>
              <w:t xml:space="preserve">Assemblies </w:t>
            </w:r>
          </w:p>
          <w:p w:rsidR="00754234" w:rsidRPr="00B511E0" w:rsidRDefault="00754234" w:rsidP="00F24073">
            <w:pPr>
              <w:autoSpaceDE w:val="0"/>
              <w:autoSpaceDN w:val="0"/>
              <w:adjustRightInd w:val="0"/>
              <w:rPr>
                <w:rFonts w:cstheme="minorHAnsi"/>
              </w:rPr>
            </w:pPr>
          </w:p>
          <w:p w:rsidR="00A94444" w:rsidRPr="00B511E0" w:rsidRDefault="00A94444" w:rsidP="00F24073">
            <w:pPr>
              <w:autoSpaceDE w:val="0"/>
              <w:autoSpaceDN w:val="0"/>
              <w:adjustRightInd w:val="0"/>
              <w:rPr>
                <w:rFonts w:cstheme="minorHAnsi"/>
              </w:rPr>
            </w:pPr>
            <w:r w:rsidRPr="00B511E0">
              <w:t xml:space="preserve">Outside organisations such as </w:t>
            </w:r>
            <w:proofErr w:type="spellStart"/>
            <w:r w:rsidRPr="00B511E0">
              <w:t>Waggy</w:t>
            </w:r>
            <w:proofErr w:type="spellEnd"/>
            <w:r w:rsidRPr="00B511E0">
              <w:t xml:space="preserve"> tails, police, fire and ambulance services, Drama groups, Croydo</w:t>
            </w:r>
            <w:r w:rsidR="00754234" w:rsidRPr="00B511E0">
              <w:t>n Mozart Players, dance /movement workshops</w:t>
            </w:r>
            <w:r w:rsidR="006E4B74" w:rsidRPr="00B511E0">
              <w:t xml:space="preserve">, </w:t>
            </w:r>
          </w:p>
          <w:p w:rsidR="006E4B74" w:rsidRPr="00B511E0" w:rsidRDefault="006E4B74" w:rsidP="006E4B74">
            <w:pPr>
              <w:autoSpaceDE w:val="0"/>
              <w:autoSpaceDN w:val="0"/>
              <w:adjustRightInd w:val="0"/>
              <w:rPr>
                <w:rFonts w:cstheme="minorHAnsi"/>
              </w:rPr>
            </w:pPr>
            <w:r w:rsidRPr="00B511E0">
              <w:t xml:space="preserve">Animal handlers, </w:t>
            </w:r>
            <w:proofErr w:type="spellStart"/>
            <w:r w:rsidRPr="00B511E0">
              <w:t>Colourscape</w:t>
            </w:r>
            <w:proofErr w:type="spellEnd"/>
            <w:r w:rsidRPr="00B511E0">
              <w:t>, Dome experience.</w:t>
            </w:r>
          </w:p>
          <w:p w:rsidR="00A94444" w:rsidRPr="00B511E0" w:rsidRDefault="00957D81" w:rsidP="00F24073">
            <w:pPr>
              <w:autoSpaceDE w:val="0"/>
              <w:autoSpaceDN w:val="0"/>
              <w:adjustRightInd w:val="0"/>
              <w:rPr>
                <w:rFonts w:cstheme="minorHAnsi"/>
              </w:rPr>
            </w:pPr>
            <w:r w:rsidRPr="00B511E0">
              <w:lastRenderedPageBreak/>
              <w:t>Charity events e.g. Sports Relief, Jeans for Genes Day</w:t>
            </w:r>
          </w:p>
        </w:tc>
      </w:tr>
      <w:tr w:rsidR="00B511E0" w:rsidRPr="00B511E0" w:rsidTr="00067F3A">
        <w:tc>
          <w:tcPr>
            <w:tcW w:w="1682" w:type="dxa"/>
          </w:tcPr>
          <w:p w:rsidR="00781A99" w:rsidRPr="00B511E0" w:rsidRDefault="00781A99" w:rsidP="00781A99">
            <w:pPr>
              <w:autoSpaceDE w:val="0"/>
              <w:autoSpaceDN w:val="0"/>
              <w:adjustRightInd w:val="0"/>
            </w:pPr>
            <w:r w:rsidRPr="00B511E0">
              <w:rPr>
                <w:b/>
              </w:rPr>
              <w:lastRenderedPageBreak/>
              <w:t>Awareness</w:t>
            </w:r>
            <w:r w:rsidRPr="00B511E0">
              <w:t xml:space="preserve"> </w:t>
            </w:r>
            <w:r w:rsidRPr="00B511E0">
              <w:rPr>
                <w:b/>
              </w:rPr>
              <w:t>(</w:t>
            </w:r>
            <w:r w:rsidRPr="00B511E0">
              <w:rPr>
                <w:rFonts w:cstheme="minorHAnsi"/>
                <w:b/>
              </w:rPr>
              <w:t>P1ii)</w:t>
            </w:r>
          </w:p>
          <w:p w:rsidR="00DE1912" w:rsidRPr="00B511E0" w:rsidRDefault="00DE1912" w:rsidP="00F712A8">
            <w:pPr>
              <w:autoSpaceDE w:val="0"/>
              <w:autoSpaceDN w:val="0"/>
              <w:adjustRightInd w:val="0"/>
              <w:rPr>
                <w:rFonts w:cstheme="minorHAnsi"/>
              </w:rPr>
            </w:pPr>
            <w:r w:rsidRPr="00B511E0">
              <w:t xml:space="preserve">Pupils show emerging awareness of activities and experiences. </w:t>
            </w:r>
          </w:p>
          <w:p w:rsidR="00DE1912" w:rsidRPr="00B511E0" w:rsidRDefault="00DE1912" w:rsidP="00F24073">
            <w:pPr>
              <w:autoSpaceDE w:val="0"/>
              <w:autoSpaceDN w:val="0"/>
              <w:adjustRightInd w:val="0"/>
              <w:rPr>
                <w:rFonts w:cstheme="minorHAnsi"/>
              </w:rPr>
            </w:pPr>
          </w:p>
          <w:p w:rsidR="00DE1912" w:rsidRPr="00B511E0" w:rsidRDefault="00DE1912" w:rsidP="00F24073">
            <w:pPr>
              <w:autoSpaceDE w:val="0"/>
              <w:autoSpaceDN w:val="0"/>
              <w:adjustRightInd w:val="0"/>
              <w:rPr>
                <w:rFonts w:cstheme="minorHAnsi"/>
              </w:rPr>
            </w:pPr>
          </w:p>
          <w:p w:rsidR="00DE1912" w:rsidRPr="00B511E0" w:rsidRDefault="00DE1912" w:rsidP="00F24073">
            <w:pPr>
              <w:autoSpaceDE w:val="0"/>
              <w:autoSpaceDN w:val="0"/>
              <w:adjustRightInd w:val="0"/>
              <w:rPr>
                <w:rFonts w:cstheme="minorHAnsi"/>
              </w:rPr>
            </w:pPr>
          </w:p>
        </w:tc>
        <w:tc>
          <w:tcPr>
            <w:tcW w:w="2057" w:type="dxa"/>
          </w:tcPr>
          <w:p w:rsidR="00DE1912" w:rsidRPr="00B511E0" w:rsidRDefault="00DE1912" w:rsidP="00DF64FB">
            <w:pPr>
              <w:autoSpaceDE w:val="0"/>
              <w:autoSpaceDN w:val="0"/>
              <w:adjustRightInd w:val="0"/>
            </w:pPr>
            <w:r w:rsidRPr="00B511E0">
              <w:t xml:space="preserve">Develop learner’s </w:t>
            </w:r>
            <w:r w:rsidRPr="00B511E0">
              <w:rPr>
                <w:b/>
              </w:rPr>
              <w:t>emerging awareness</w:t>
            </w:r>
            <w:r w:rsidRPr="00B511E0">
              <w:t xml:space="preserve"> of activities and experiences.</w:t>
            </w:r>
          </w:p>
          <w:p w:rsidR="00DE1912" w:rsidRPr="00B511E0" w:rsidRDefault="00DE1912" w:rsidP="00F712A8">
            <w:pPr>
              <w:autoSpaceDE w:val="0"/>
              <w:autoSpaceDN w:val="0"/>
              <w:adjustRightInd w:val="0"/>
            </w:pPr>
            <w:r w:rsidRPr="00B511E0">
              <w:t>Continue to look for any changes in behaviour which are not reflex responses</w:t>
            </w:r>
            <w:r w:rsidR="00F712A8" w:rsidRPr="00B511E0">
              <w:t>.</w:t>
            </w:r>
          </w:p>
          <w:p w:rsidR="00DE1912" w:rsidRDefault="00DE1912" w:rsidP="00755C24">
            <w:pPr>
              <w:autoSpaceDE w:val="0"/>
              <w:autoSpaceDN w:val="0"/>
              <w:adjustRightInd w:val="0"/>
            </w:pPr>
          </w:p>
          <w:p w:rsidR="0031754E" w:rsidRDefault="0031754E" w:rsidP="00755C24">
            <w:pPr>
              <w:autoSpaceDE w:val="0"/>
              <w:autoSpaceDN w:val="0"/>
              <w:adjustRightInd w:val="0"/>
            </w:pPr>
          </w:p>
          <w:p w:rsidR="0031754E" w:rsidRDefault="0031754E" w:rsidP="00755C24">
            <w:pPr>
              <w:autoSpaceDE w:val="0"/>
              <w:autoSpaceDN w:val="0"/>
              <w:adjustRightInd w:val="0"/>
            </w:pPr>
          </w:p>
          <w:p w:rsidR="0031754E" w:rsidRDefault="0031754E" w:rsidP="00755C24">
            <w:pPr>
              <w:autoSpaceDE w:val="0"/>
              <w:autoSpaceDN w:val="0"/>
              <w:adjustRightInd w:val="0"/>
            </w:pPr>
          </w:p>
          <w:p w:rsidR="0031754E" w:rsidRPr="00B511E0" w:rsidRDefault="0031754E" w:rsidP="00755C24">
            <w:pPr>
              <w:autoSpaceDE w:val="0"/>
              <w:autoSpaceDN w:val="0"/>
              <w:adjustRightInd w:val="0"/>
            </w:pPr>
          </w:p>
          <w:p w:rsidR="00DE1912" w:rsidRPr="00B511E0" w:rsidRDefault="00DE1912" w:rsidP="00755C24">
            <w:pPr>
              <w:autoSpaceDE w:val="0"/>
              <w:autoSpaceDN w:val="0"/>
              <w:adjustRightInd w:val="0"/>
            </w:pPr>
            <w:r w:rsidRPr="00B511E0">
              <w:t>Work towards developing learner’s memory for previously presented stimulus.</w:t>
            </w:r>
          </w:p>
          <w:p w:rsidR="00DE1912" w:rsidRPr="00B511E0" w:rsidRDefault="00DE1912" w:rsidP="000D2172">
            <w:pPr>
              <w:autoSpaceDE w:val="0"/>
              <w:autoSpaceDN w:val="0"/>
              <w:adjustRightInd w:val="0"/>
              <w:rPr>
                <w:rFonts w:cstheme="minorHAnsi"/>
              </w:rPr>
            </w:pPr>
          </w:p>
        </w:tc>
        <w:tc>
          <w:tcPr>
            <w:tcW w:w="4688" w:type="dxa"/>
          </w:tcPr>
          <w:p w:rsidR="00DE1912" w:rsidRPr="00B511E0" w:rsidRDefault="00DE1912" w:rsidP="00F24073">
            <w:pPr>
              <w:autoSpaceDE w:val="0"/>
              <w:autoSpaceDN w:val="0"/>
              <w:adjustRightInd w:val="0"/>
            </w:pPr>
            <w:r w:rsidRPr="00B511E0">
              <w:lastRenderedPageBreak/>
              <w:t>Present an obvious stimulus to the learn</w:t>
            </w:r>
            <w:r w:rsidR="00CF25A0" w:rsidRPr="00B511E0">
              <w:t>er in a similar way</w:t>
            </w:r>
            <w:r w:rsidRPr="00B511E0">
              <w:t xml:space="preserve">, taking care not to startle. </w:t>
            </w:r>
          </w:p>
          <w:p w:rsidR="00DE1912" w:rsidRPr="00B511E0" w:rsidRDefault="00DE1912" w:rsidP="002A0504">
            <w:pPr>
              <w:pStyle w:val="ListParagraph"/>
              <w:numPr>
                <w:ilvl w:val="0"/>
                <w:numId w:val="1"/>
              </w:numPr>
              <w:autoSpaceDE w:val="0"/>
              <w:autoSpaceDN w:val="0"/>
              <w:adjustRightInd w:val="0"/>
            </w:pPr>
            <w:r w:rsidRPr="00B511E0">
              <w:t>If the learner responds best to auditory stimuli, try talking and singing close-in to the learner, with pauses for close observation of possible responses.</w:t>
            </w:r>
          </w:p>
          <w:p w:rsidR="00DE1912" w:rsidRPr="00B511E0" w:rsidRDefault="00DE1912" w:rsidP="002A0504">
            <w:pPr>
              <w:pStyle w:val="ListParagraph"/>
              <w:numPr>
                <w:ilvl w:val="0"/>
                <w:numId w:val="1"/>
              </w:numPr>
              <w:autoSpaceDE w:val="0"/>
              <w:autoSpaceDN w:val="0"/>
              <w:adjustRightInd w:val="0"/>
            </w:pPr>
            <w:r w:rsidRPr="00B511E0">
              <w:t>Hold the learner and talk or sing, leaving pauses for any response.</w:t>
            </w:r>
          </w:p>
          <w:p w:rsidR="00DE1912" w:rsidRPr="00B511E0" w:rsidRDefault="00DE1912" w:rsidP="002A0504">
            <w:pPr>
              <w:pStyle w:val="ListParagraph"/>
              <w:numPr>
                <w:ilvl w:val="0"/>
                <w:numId w:val="1"/>
              </w:numPr>
              <w:autoSpaceDE w:val="0"/>
              <w:autoSpaceDN w:val="0"/>
              <w:adjustRightInd w:val="0"/>
            </w:pPr>
            <w:r w:rsidRPr="00B511E0">
              <w:t xml:space="preserve">Try a vibrating cushion, resonance board, or a water bed. </w:t>
            </w:r>
          </w:p>
          <w:p w:rsidR="00DE1912" w:rsidRPr="00B511E0" w:rsidRDefault="00DE1912" w:rsidP="002A0504">
            <w:pPr>
              <w:pStyle w:val="ListParagraph"/>
              <w:numPr>
                <w:ilvl w:val="0"/>
                <w:numId w:val="1"/>
              </w:numPr>
              <w:autoSpaceDE w:val="0"/>
              <w:autoSpaceDN w:val="0"/>
              <w:adjustRightInd w:val="0"/>
            </w:pPr>
            <w:r w:rsidRPr="00B511E0">
              <w:t xml:space="preserve">Present different textures, such as warm sand, with which learners can engage. </w:t>
            </w:r>
          </w:p>
          <w:p w:rsidR="00DE1912" w:rsidRPr="00B511E0" w:rsidRDefault="00DE1912" w:rsidP="002A0504">
            <w:pPr>
              <w:pStyle w:val="ListParagraph"/>
              <w:numPr>
                <w:ilvl w:val="0"/>
                <w:numId w:val="1"/>
              </w:numPr>
              <w:autoSpaceDE w:val="0"/>
              <w:autoSpaceDN w:val="0"/>
              <w:adjustRightInd w:val="0"/>
            </w:pPr>
            <w:r w:rsidRPr="00B511E0">
              <w:lastRenderedPageBreak/>
              <w:t xml:space="preserve"> Try using musical instruments, tapes, musical toys. </w:t>
            </w:r>
          </w:p>
          <w:p w:rsidR="00DE1912" w:rsidRPr="00B511E0" w:rsidRDefault="00DE1912" w:rsidP="002A0504">
            <w:pPr>
              <w:pStyle w:val="ListParagraph"/>
              <w:numPr>
                <w:ilvl w:val="0"/>
                <w:numId w:val="1"/>
              </w:numPr>
              <w:autoSpaceDE w:val="0"/>
              <w:autoSpaceDN w:val="0"/>
              <w:adjustRightInd w:val="0"/>
              <w:rPr>
                <w:rFonts w:cstheme="minorHAnsi"/>
              </w:rPr>
            </w:pPr>
            <w:r w:rsidRPr="00B511E0">
              <w:t>Use peep-</w:t>
            </w:r>
            <w:proofErr w:type="spellStart"/>
            <w:r w:rsidRPr="00B511E0">
              <w:t>bo</w:t>
            </w:r>
            <w:proofErr w:type="spellEnd"/>
            <w:r w:rsidRPr="00B511E0">
              <w:t>, puppets, pop-up toys.</w:t>
            </w:r>
          </w:p>
          <w:p w:rsidR="0031754E" w:rsidRDefault="00DE1912" w:rsidP="0031754E">
            <w:pPr>
              <w:autoSpaceDE w:val="0"/>
              <w:autoSpaceDN w:val="0"/>
              <w:adjustRightInd w:val="0"/>
            </w:pPr>
            <w:r w:rsidRPr="00B511E0">
              <w:t>Increase the range, complexity and variety</w:t>
            </w:r>
            <w:r w:rsidR="00F712A8" w:rsidRPr="00B511E0">
              <w:t xml:space="preserve"> of stimuli used in </w:t>
            </w:r>
            <w:r w:rsidR="00660ECB" w:rsidRPr="00B511E0">
              <w:t>Awareness (</w:t>
            </w:r>
            <w:r w:rsidR="00F712A8" w:rsidRPr="00B511E0">
              <w:t>P1i</w:t>
            </w:r>
            <w:r w:rsidR="00660ECB" w:rsidRPr="00B511E0">
              <w:t>)</w:t>
            </w:r>
            <w:r w:rsidR="0031754E">
              <w:t xml:space="preserve"> above</w:t>
            </w:r>
          </w:p>
          <w:p w:rsidR="00C27496" w:rsidRPr="0031754E" w:rsidRDefault="00C27496" w:rsidP="0031754E">
            <w:pPr>
              <w:pStyle w:val="ListParagraph"/>
              <w:numPr>
                <w:ilvl w:val="0"/>
                <w:numId w:val="8"/>
              </w:numPr>
              <w:autoSpaceDE w:val="0"/>
              <w:autoSpaceDN w:val="0"/>
              <w:adjustRightInd w:val="0"/>
            </w:pPr>
            <w:r w:rsidRPr="0031754E">
              <w:t xml:space="preserve">Use warm up songs in PE which have moments of stillness and movement. Use the words “stop” and “go “to look at changes in behaviour when the music stops. </w:t>
            </w:r>
          </w:p>
          <w:p w:rsidR="00132F82" w:rsidRPr="00B511E0" w:rsidRDefault="00C27496" w:rsidP="00C27496">
            <w:pPr>
              <w:pStyle w:val="ListParagraph"/>
              <w:autoSpaceDE w:val="0"/>
              <w:autoSpaceDN w:val="0"/>
              <w:adjustRightInd w:val="0"/>
            </w:pPr>
            <w:r w:rsidRPr="0031754E">
              <w:t>e.g. Party Freeze Game.</w:t>
            </w:r>
            <w:r>
              <w:t xml:space="preserve"> </w:t>
            </w:r>
          </w:p>
        </w:tc>
        <w:tc>
          <w:tcPr>
            <w:tcW w:w="2672" w:type="dxa"/>
          </w:tcPr>
          <w:p w:rsidR="00DE1912" w:rsidRPr="00B511E0" w:rsidRDefault="00DE1912" w:rsidP="00803FB9">
            <w:pPr>
              <w:autoSpaceDE w:val="0"/>
              <w:autoSpaceDN w:val="0"/>
              <w:adjustRightInd w:val="0"/>
              <w:rPr>
                <w:rFonts w:cstheme="minorHAnsi"/>
              </w:rPr>
            </w:pPr>
            <w:r w:rsidRPr="00B511E0">
              <w:rPr>
                <w:rFonts w:cstheme="minorHAnsi"/>
              </w:rPr>
              <w:lastRenderedPageBreak/>
              <w:t>Intensive Interaction</w:t>
            </w:r>
          </w:p>
          <w:p w:rsidR="00DE1912" w:rsidRPr="00B511E0" w:rsidRDefault="00DE1912" w:rsidP="00803FB9">
            <w:pPr>
              <w:autoSpaceDE w:val="0"/>
              <w:autoSpaceDN w:val="0"/>
              <w:adjustRightInd w:val="0"/>
              <w:rPr>
                <w:rFonts w:cstheme="minorHAnsi"/>
              </w:rPr>
            </w:pPr>
            <w:r w:rsidRPr="00B511E0">
              <w:rPr>
                <w:rFonts w:cstheme="minorHAnsi"/>
              </w:rPr>
              <w:t>Musical Interaction</w:t>
            </w:r>
          </w:p>
          <w:p w:rsidR="00DE1912" w:rsidRPr="00B511E0" w:rsidRDefault="00DE1912" w:rsidP="00803FB9">
            <w:r w:rsidRPr="00B511E0">
              <w:t xml:space="preserve">Communication Aids </w:t>
            </w:r>
            <w:r w:rsidR="00CF25A0" w:rsidRPr="00B511E0">
              <w:t>E.g.</w:t>
            </w:r>
            <w:r w:rsidRPr="00B511E0">
              <w:t xml:space="preserve"> </w:t>
            </w:r>
            <w:r w:rsidR="00CF25A0" w:rsidRPr="00B511E0">
              <w:t>Big Mack</w:t>
            </w:r>
          </w:p>
          <w:p w:rsidR="00DE1912" w:rsidRPr="00B511E0" w:rsidRDefault="00DE1912" w:rsidP="00803FB9">
            <w:r w:rsidRPr="00B511E0">
              <w:t xml:space="preserve">Cues e.g. Touch Cues, Sound Cues, Smell Cues, Objects of Reference, </w:t>
            </w:r>
          </w:p>
          <w:p w:rsidR="00DE1912" w:rsidRPr="00B511E0" w:rsidRDefault="00DE1912" w:rsidP="00803FB9">
            <w:pPr>
              <w:autoSpaceDE w:val="0"/>
              <w:autoSpaceDN w:val="0"/>
              <w:adjustRightInd w:val="0"/>
            </w:pPr>
            <w:r w:rsidRPr="00B511E0">
              <w:t>Language Activities E.g. Call and Response, Sensory Stories</w:t>
            </w:r>
          </w:p>
          <w:p w:rsidR="00DE1912" w:rsidRPr="00B511E0" w:rsidRDefault="00DE1912" w:rsidP="00803FB9">
            <w:pPr>
              <w:autoSpaceDE w:val="0"/>
              <w:autoSpaceDN w:val="0"/>
              <w:adjustRightInd w:val="0"/>
              <w:rPr>
                <w:rFonts w:ascii="Calibri" w:hAnsi="Calibri" w:cs="Calibri"/>
              </w:rPr>
            </w:pPr>
            <w:r w:rsidRPr="00B511E0">
              <w:rPr>
                <w:rFonts w:ascii="Calibri" w:hAnsi="Calibri" w:cs="Calibri"/>
              </w:rPr>
              <w:t>Individualised Sensory Environment (ISE)</w:t>
            </w:r>
          </w:p>
          <w:p w:rsidR="00DE1912" w:rsidRPr="00B511E0" w:rsidRDefault="00DE1912" w:rsidP="00803FB9">
            <w:pPr>
              <w:autoSpaceDE w:val="0"/>
              <w:autoSpaceDN w:val="0"/>
              <w:adjustRightInd w:val="0"/>
              <w:rPr>
                <w:rFonts w:ascii="Calibri" w:hAnsi="Calibri" w:cs="Calibri"/>
              </w:rPr>
            </w:pPr>
            <w:r w:rsidRPr="00B511E0">
              <w:rPr>
                <w:rFonts w:ascii="Calibri" w:hAnsi="Calibri" w:cs="Calibri"/>
              </w:rPr>
              <w:t>Sensory Cooking</w:t>
            </w:r>
          </w:p>
          <w:p w:rsidR="00DE1912" w:rsidRPr="00B511E0" w:rsidRDefault="00DE1912" w:rsidP="00803FB9">
            <w:pPr>
              <w:autoSpaceDE w:val="0"/>
              <w:autoSpaceDN w:val="0"/>
              <w:adjustRightInd w:val="0"/>
            </w:pPr>
            <w:r w:rsidRPr="00B511E0">
              <w:lastRenderedPageBreak/>
              <w:t>Sensory Exploration – Tac Pac</w:t>
            </w:r>
          </w:p>
          <w:p w:rsidR="00D074C9" w:rsidRPr="00B511E0" w:rsidRDefault="00D074C9" w:rsidP="00D074C9">
            <w:r w:rsidRPr="00B511E0">
              <w:t>Art to Body</w:t>
            </w:r>
          </w:p>
          <w:p w:rsidR="00D074C9" w:rsidRPr="00B511E0" w:rsidRDefault="00D074C9" w:rsidP="00D074C9">
            <w:r w:rsidRPr="00B511E0">
              <w:t>Sensory Integration</w:t>
            </w:r>
          </w:p>
          <w:p w:rsidR="00D074C9" w:rsidRPr="00B511E0" w:rsidRDefault="00D074C9" w:rsidP="00D074C9">
            <w:r w:rsidRPr="00B511E0">
              <w:t>Massage/Story Massage</w:t>
            </w:r>
          </w:p>
          <w:p w:rsidR="00D074C9" w:rsidRPr="00B511E0" w:rsidRDefault="00D074C9" w:rsidP="00D074C9">
            <w:r w:rsidRPr="00B511E0">
              <w:t>Rebound Therapy</w:t>
            </w:r>
          </w:p>
          <w:p w:rsidR="00D074C9" w:rsidRPr="00B511E0" w:rsidRDefault="00D074C9" w:rsidP="00D074C9">
            <w:pPr>
              <w:autoSpaceDE w:val="0"/>
              <w:autoSpaceDN w:val="0"/>
              <w:adjustRightInd w:val="0"/>
            </w:pPr>
            <w:r w:rsidRPr="00B511E0">
              <w:t>Mindfulness</w:t>
            </w:r>
          </w:p>
          <w:p w:rsidR="00754234" w:rsidRPr="00B511E0" w:rsidRDefault="00754234" w:rsidP="00D074C9">
            <w:pPr>
              <w:autoSpaceDE w:val="0"/>
              <w:autoSpaceDN w:val="0"/>
              <w:adjustRightInd w:val="0"/>
            </w:pPr>
            <w:r w:rsidRPr="00B511E0">
              <w:t>Yoga</w:t>
            </w:r>
          </w:p>
          <w:p w:rsidR="00957D81" w:rsidRPr="00B511E0" w:rsidRDefault="00957D81" w:rsidP="006D0B74">
            <w:pPr>
              <w:autoSpaceDE w:val="0"/>
              <w:autoSpaceDN w:val="0"/>
              <w:adjustRightInd w:val="0"/>
              <w:rPr>
                <w:rFonts w:cstheme="minorHAnsi"/>
              </w:rPr>
            </w:pPr>
            <w:r w:rsidRPr="00B511E0">
              <w:rPr>
                <w:rFonts w:cstheme="minorHAnsi"/>
              </w:rPr>
              <w:t>To allow and provide opportunities to explore sensory items with and on different body parts, encouraging awareness of their body</w:t>
            </w:r>
          </w:p>
          <w:p w:rsidR="006D0B74" w:rsidRPr="00B511E0" w:rsidRDefault="006D0B74" w:rsidP="006D0B74">
            <w:r w:rsidRPr="00B511E0">
              <w:t>What’s in the box</w:t>
            </w:r>
          </w:p>
          <w:p w:rsidR="006D0B74" w:rsidRPr="00B511E0" w:rsidRDefault="006D0B74" w:rsidP="006D0B74">
            <w:r w:rsidRPr="00B511E0">
              <w:t>Write Dance</w:t>
            </w:r>
          </w:p>
          <w:p w:rsidR="00372FEA" w:rsidRPr="00B511E0" w:rsidRDefault="00372FEA" w:rsidP="00372FEA">
            <w:r w:rsidRPr="00B511E0">
              <w:t>Swimming</w:t>
            </w:r>
          </w:p>
          <w:p w:rsidR="006D0B74" w:rsidRPr="00B511E0" w:rsidRDefault="006D0B74" w:rsidP="006D0B74">
            <w:pPr>
              <w:autoSpaceDE w:val="0"/>
              <w:autoSpaceDN w:val="0"/>
              <w:adjustRightInd w:val="0"/>
              <w:rPr>
                <w:rFonts w:cstheme="minorHAnsi"/>
              </w:rPr>
            </w:pPr>
          </w:p>
        </w:tc>
        <w:tc>
          <w:tcPr>
            <w:tcW w:w="2849" w:type="dxa"/>
          </w:tcPr>
          <w:p w:rsidR="00E8204F" w:rsidRPr="00B511E0" w:rsidRDefault="00E8204F" w:rsidP="00E8204F">
            <w:pPr>
              <w:autoSpaceDE w:val="0"/>
              <w:autoSpaceDN w:val="0"/>
              <w:adjustRightInd w:val="0"/>
              <w:rPr>
                <w:rFonts w:cstheme="minorHAnsi"/>
              </w:rPr>
            </w:pPr>
            <w:r w:rsidRPr="00B511E0">
              <w:rPr>
                <w:rFonts w:cstheme="minorHAnsi"/>
              </w:rPr>
              <w:lastRenderedPageBreak/>
              <w:t xml:space="preserve">Out in the community </w:t>
            </w:r>
            <w:r w:rsidR="00CF25A0" w:rsidRPr="00B511E0">
              <w:rPr>
                <w:rFonts w:cstheme="minorHAnsi"/>
              </w:rPr>
              <w:t>e.g.</w:t>
            </w:r>
            <w:r w:rsidRPr="00B511E0">
              <w:rPr>
                <w:rFonts w:cstheme="minorHAnsi"/>
              </w:rPr>
              <w:t xml:space="preserve"> park, farm, zoo, garden centres, shops, theatres, cinemas, London attractions, museums</w:t>
            </w: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r w:rsidRPr="00B511E0">
              <w:rPr>
                <w:rFonts w:cstheme="minorHAnsi"/>
              </w:rPr>
              <w:t>Links with other schools/colleges</w:t>
            </w: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r w:rsidRPr="00B511E0">
              <w:rPr>
                <w:rFonts w:cstheme="minorHAnsi"/>
              </w:rPr>
              <w:t>Wow events</w:t>
            </w:r>
          </w:p>
          <w:p w:rsidR="00754234" w:rsidRPr="00B511E0" w:rsidRDefault="00754234" w:rsidP="00754234">
            <w:pPr>
              <w:autoSpaceDE w:val="0"/>
              <w:autoSpaceDN w:val="0"/>
              <w:adjustRightInd w:val="0"/>
              <w:rPr>
                <w:rFonts w:cstheme="minorHAnsi"/>
              </w:rPr>
            </w:pPr>
            <w:r w:rsidRPr="00B511E0">
              <w:rPr>
                <w:rFonts w:cstheme="minorHAnsi"/>
              </w:rPr>
              <w:t xml:space="preserve">Assemblies </w:t>
            </w:r>
          </w:p>
          <w:p w:rsidR="00754234" w:rsidRPr="00B511E0" w:rsidRDefault="00754234" w:rsidP="00E8204F">
            <w:pPr>
              <w:autoSpaceDE w:val="0"/>
              <w:autoSpaceDN w:val="0"/>
              <w:adjustRightInd w:val="0"/>
              <w:rPr>
                <w:rFonts w:cstheme="minorHAnsi"/>
              </w:rPr>
            </w:pPr>
          </w:p>
          <w:p w:rsidR="005B65E8" w:rsidRPr="00B511E0" w:rsidRDefault="005B65E8" w:rsidP="00E8204F">
            <w:pPr>
              <w:autoSpaceDE w:val="0"/>
              <w:autoSpaceDN w:val="0"/>
              <w:adjustRightInd w:val="0"/>
              <w:rPr>
                <w:rFonts w:cstheme="minorHAnsi"/>
              </w:rPr>
            </w:pPr>
          </w:p>
          <w:p w:rsidR="005B65E8" w:rsidRPr="00B511E0" w:rsidRDefault="005B65E8" w:rsidP="00E8204F">
            <w:pPr>
              <w:autoSpaceDE w:val="0"/>
              <w:autoSpaceDN w:val="0"/>
              <w:adjustRightInd w:val="0"/>
              <w:rPr>
                <w:rFonts w:cstheme="minorHAnsi"/>
              </w:rPr>
            </w:pPr>
            <w:r w:rsidRPr="00B511E0">
              <w:rPr>
                <w:rFonts w:cstheme="minorHAnsi"/>
              </w:rPr>
              <w:t>Sports day events</w:t>
            </w: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r w:rsidRPr="00B511E0">
              <w:t xml:space="preserve">Outside organisations such as </w:t>
            </w:r>
            <w:proofErr w:type="spellStart"/>
            <w:r w:rsidRPr="00B511E0">
              <w:t>Waggy</w:t>
            </w:r>
            <w:proofErr w:type="spellEnd"/>
            <w:r w:rsidRPr="00B511E0">
              <w:t xml:space="preserve"> tails, police, fire and ambulance services, Drama groups, Croydo</w:t>
            </w:r>
            <w:r w:rsidR="00C13BE4" w:rsidRPr="00B511E0">
              <w:t xml:space="preserve">n Mozart Players, dance </w:t>
            </w:r>
            <w:r w:rsidR="00754234" w:rsidRPr="00B511E0">
              <w:t xml:space="preserve">/movement workshops </w:t>
            </w:r>
            <w:r w:rsidR="00C13BE4" w:rsidRPr="00B511E0">
              <w:t xml:space="preserve">Animal handlers, </w:t>
            </w:r>
            <w:proofErr w:type="spellStart"/>
            <w:r w:rsidR="00C13BE4" w:rsidRPr="00B511E0">
              <w:t>Colourscape</w:t>
            </w:r>
            <w:proofErr w:type="spellEnd"/>
            <w:r w:rsidR="00C13BE4" w:rsidRPr="00B511E0">
              <w:t xml:space="preserve">, Dome experience, </w:t>
            </w:r>
          </w:p>
          <w:p w:rsidR="00DE1912" w:rsidRPr="00B511E0" w:rsidRDefault="00957D81" w:rsidP="00803FB9">
            <w:pPr>
              <w:autoSpaceDE w:val="0"/>
              <w:autoSpaceDN w:val="0"/>
              <w:adjustRightInd w:val="0"/>
              <w:rPr>
                <w:rFonts w:cstheme="minorHAnsi"/>
              </w:rPr>
            </w:pPr>
            <w:r w:rsidRPr="00B511E0">
              <w:t>Charity events e.g. Sports Relief, Jeans for Genes Day</w:t>
            </w:r>
          </w:p>
        </w:tc>
      </w:tr>
      <w:tr w:rsidR="00B511E0" w:rsidRPr="00B511E0" w:rsidTr="00067F3A">
        <w:tc>
          <w:tcPr>
            <w:tcW w:w="1682" w:type="dxa"/>
          </w:tcPr>
          <w:p w:rsidR="00781A99" w:rsidRPr="00B511E0" w:rsidRDefault="00781A99" w:rsidP="00781A99">
            <w:pPr>
              <w:autoSpaceDE w:val="0"/>
              <w:autoSpaceDN w:val="0"/>
              <w:adjustRightInd w:val="0"/>
              <w:rPr>
                <w:rFonts w:cstheme="minorHAnsi"/>
              </w:rPr>
            </w:pPr>
            <w:r w:rsidRPr="00B511E0">
              <w:rPr>
                <w:b/>
              </w:rPr>
              <w:lastRenderedPageBreak/>
              <w:t>Attention and response</w:t>
            </w:r>
            <w:r w:rsidRPr="00B511E0">
              <w:rPr>
                <w:rFonts w:cstheme="minorHAnsi"/>
                <w:b/>
              </w:rPr>
              <w:t xml:space="preserve"> (P2i)</w:t>
            </w:r>
          </w:p>
          <w:p w:rsidR="00DE1912" w:rsidRPr="00B511E0" w:rsidRDefault="00DE1912" w:rsidP="00F712A8">
            <w:pPr>
              <w:rPr>
                <w:rFonts w:cstheme="minorHAnsi"/>
              </w:rPr>
            </w:pPr>
            <w:r w:rsidRPr="00B511E0">
              <w:t>Pupils begin to respond consistently to fami</w:t>
            </w:r>
            <w:r w:rsidR="00F712A8" w:rsidRPr="00B511E0">
              <w:t>liar people, events and objects.</w:t>
            </w:r>
          </w:p>
        </w:tc>
        <w:tc>
          <w:tcPr>
            <w:tcW w:w="2057" w:type="dxa"/>
          </w:tcPr>
          <w:p w:rsidR="00DE1912" w:rsidRPr="00B511E0" w:rsidRDefault="00DE1912" w:rsidP="007478C7">
            <w:pPr>
              <w:autoSpaceDE w:val="0"/>
              <w:autoSpaceDN w:val="0"/>
              <w:adjustRightInd w:val="0"/>
            </w:pPr>
            <w:r w:rsidRPr="00B511E0">
              <w:t xml:space="preserve">Develop learner’s consistent </w:t>
            </w:r>
            <w:r w:rsidR="00CF25A0" w:rsidRPr="00B511E0">
              <w:rPr>
                <w:b/>
              </w:rPr>
              <w:t xml:space="preserve">attention and </w:t>
            </w:r>
            <w:r w:rsidRPr="00B511E0">
              <w:rPr>
                <w:b/>
              </w:rPr>
              <w:t>response</w:t>
            </w:r>
            <w:r w:rsidRPr="00B511E0">
              <w:t xml:space="preserve"> to familiar people, events and objects.</w:t>
            </w:r>
          </w:p>
          <w:p w:rsidR="00DE1912" w:rsidRDefault="00DE1912" w:rsidP="0089020F">
            <w:pPr>
              <w:autoSpaceDE w:val="0"/>
              <w:autoSpaceDN w:val="0"/>
              <w:adjustRightInd w:val="0"/>
            </w:pPr>
          </w:p>
          <w:p w:rsidR="00C27496" w:rsidRPr="00B511E0" w:rsidRDefault="00C27496" w:rsidP="0089020F">
            <w:pPr>
              <w:autoSpaceDE w:val="0"/>
              <w:autoSpaceDN w:val="0"/>
              <w:adjustRightInd w:val="0"/>
            </w:pPr>
          </w:p>
          <w:p w:rsidR="00DE1912" w:rsidRPr="00B511E0" w:rsidRDefault="00DE1912" w:rsidP="0089020F">
            <w:pPr>
              <w:autoSpaceDE w:val="0"/>
              <w:autoSpaceDN w:val="0"/>
              <w:adjustRightInd w:val="0"/>
            </w:pPr>
            <w:r w:rsidRPr="00B511E0">
              <w:t>Develop learner’s response and reaction to range of stimuli.</w:t>
            </w:r>
          </w:p>
          <w:p w:rsidR="00DE1912" w:rsidRPr="00B511E0" w:rsidRDefault="00DE1912" w:rsidP="0089020F">
            <w:pPr>
              <w:autoSpaceDE w:val="0"/>
              <w:autoSpaceDN w:val="0"/>
              <w:adjustRightInd w:val="0"/>
            </w:pPr>
          </w:p>
        </w:tc>
        <w:tc>
          <w:tcPr>
            <w:tcW w:w="4688" w:type="dxa"/>
          </w:tcPr>
          <w:p w:rsidR="00DE1912" w:rsidRDefault="00DE1912" w:rsidP="00997B36">
            <w:pPr>
              <w:autoSpaceDE w:val="0"/>
              <w:autoSpaceDN w:val="0"/>
              <w:adjustRightInd w:val="0"/>
            </w:pPr>
            <w:r w:rsidRPr="00B511E0">
              <w:t xml:space="preserve">Develop activities in P1ii, increasing the range, complexity and variety of stimuli. Gradually reduce prompting and level of stimulation to a more natural level </w:t>
            </w:r>
          </w:p>
          <w:p w:rsidR="00132F82" w:rsidRDefault="00132F82" w:rsidP="00997B36">
            <w:pPr>
              <w:autoSpaceDE w:val="0"/>
              <w:autoSpaceDN w:val="0"/>
              <w:adjustRightInd w:val="0"/>
            </w:pPr>
          </w:p>
          <w:p w:rsidR="00132F82" w:rsidRPr="00B511E0" w:rsidRDefault="00132F82" w:rsidP="00997B36">
            <w:pPr>
              <w:autoSpaceDE w:val="0"/>
              <w:autoSpaceDN w:val="0"/>
              <w:adjustRightInd w:val="0"/>
            </w:pPr>
            <w:r w:rsidRPr="0031754E">
              <w:t xml:space="preserve">Develop </w:t>
            </w:r>
            <w:r w:rsidR="00C27496" w:rsidRPr="0031754E">
              <w:t>attention:</w:t>
            </w:r>
            <w:r>
              <w:t xml:space="preserve"> </w:t>
            </w:r>
          </w:p>
          <w:p w:rsidR="00EF65C6" w:rsidRPr="00B511E0" w:rsidRDefault="00EF65C6" w:rsidP="00F712A8">
            <w:pPr>
              <w:autoSpaceDE w:val="0"/>
              <w:autoSpaceDN w:val="0"/>
              <w:adjustRightInd w:val="0"/>
              <w:jc w:val="center"/>
            </w:pPr>
          </w:p>
          <w:p w:rsidR="009B6807" w:rsidRPr="0031754E" w:rsidRDefault="000555B0" w:rsidP="00E025CB">
            <w:pPr>
              <w:pStyle w:val="ListParagraph"/>
              <w:numPr>
                <w:ilvl w:val="0"/>
                <w:numId w:val="8"/>
              </w:numPr>
              <w:autoSpaceDE w:val="0"/>
              <w:autoSpaceDN w:val="0"/>
              <w:adjustRightInd w:val="0"/>
            </w:pPr>
            <w:r w:rsidRPr="00E03CDE">
              <w:t>In PE</w:t>
            </w:r>
            <w:r>
              <w:t xml:space="preserve"> p</w:t>
            </w:r>
            <w:r w:rsidR="00EF65C6" w:rsidRPr="0031754E">
              <w:t xml:space="preserve">resent different </w:t>
            </w:r>
            <w:r w:rsidR="00E025CB" w:rsidRPr="0031754E">
              <w:t>types of textured balls &amp;</w:t>
            </w:r>
            <w:r w:rsidR="00EF65C6" w:rsidRPr="0031754E">
              <w:t xml:space="preserve"> light up effect balls to see if learner will reach out and pat when brought towards them </w:t>
            </w:r>
          </w:p>
          <w:p w:rsidR="004D093C" w:rsidRPr="0031754E" w:rsidRDefault="00BB16CF" w:rsidP="004D093C">
            <w:pPr>
              <w:pStyle w:val="ListParagraph"/>
              <w:numPr>
                <w:ilvl w:val="0"/>
                <w:numId w:val="8"/>
              </w:numPr>
            </w:pPr>
            <w:r w:rsidRPr="0031754E">
              <w:t>In Sensory d</w:t>
            </w:r>
            <w:r w:rsidR="00E025CB" w:rsidRPr="0031754E">
              <w:t xml:space="preserve">ance massage allow learners to </w:t>
            </w:r>
            <w:r w:rsidRPr="0031754E">
              <w:t xml:space="preserve">explore </w:t>
            </w:r>
            <w:r w:rsidR="009B6807" w:rsidRPr="0031754E">
              <w:t xml:space="preserve">different </w:t>
            </w:r>
            <w:r w:rsidRPr="0031754E">
              <w:t xml:space="preserve">types of </w:t>
            </w:r>
            <w:r w:rsidR="009B6807" w:rsidRPr="0031754E">
              <w:t xml:space="preserve">materials with the corresponding music. </w:t>
            </w:r>
          </w:p>
          <w:p w:rsidR="009B6807" w:rsidRPr="0031754E" w:rsidRDefault="004D093C" w:rsidP="00E025CB">
            <w:pPr>
              <w:pStyle w:val="ListParagraph"/>
              <w:numPr>
                <w:ilvl w:val="0"/>
                <w:numId w:val="8"/>
              </w:numPr>
            </w:pPr>
            <w:r w:rsidRPr="0031754E">
              <w:lastRenderedPageBreak/>
              <w:t xml:space="preserve">See if the learner </w:t>
            </w:r>
            <w:r w:rsidR="00C3402C" w:rsidRPr="0031754E">
              <w:t>responds</w:t>
            </w:r>
            <w:r w:rsidR="009B6807" w:rsidRPr="0031754E">
              <w:t xml:space="preserve"> consistently to the materials and begin to communicate their likes and dislikes</w:t>
            </w:r>
          </w:p>
          <w:p w:rsidR="00372FEA" w:rsidRDefault="00372FEA" w:rsidP="00372FEA">
            <w:pPr>
              <w:pStyle w:val="ListParagraph"/>
              <w:numPr>
                <w:ilvl w:val="0"/>
                <w:numId w:val="8"/>
              </w:numPr>
            </w:pPr>
            <w:r w:rsidRPr="0031754E">
              <w:t xml:space="preserve">In swimming present different textured objects i.e. toys, </w:t>
            </w:r>
            <w:r w:rsidR="00E03CDE">
              <w:t xml:space="preserve">balls, floats to check responses for likes and dislikes </w:t>
            </w:r>
          </w:p>
          <w:p w:rsidR="000555B0" w:rsidRPr="00E03CDE" w:rsidRDefault="00E03CDE" w:rsidP="00372FEA">
            <w:pPr>
              <w:pStyle w:val="ListParagraph"/>
              <w:numPr>
                <w:ilvl w:val="0"/>
                <w:numId w:val="8"/>
              </w:numPr>
            </w:pPr>
            <w:r w:rsidRPr="00E03CDE">
              <w:t xml:space="preserve">In the swimming pool check response </w:t>
            </w:r>
            <w:r w:rsidR="000555B0" w:rsidRPr="00E03CDE">
              <w:t xml:space="preserve">to </w:t>
            </w:r>
            <w:r w:rsidRPr="00E03CDE">
              <w:t>water temperature</w:t>
            </w:r>
          </w:p>
          <w:p w:rsidR="00372FEA" w:rsidRPr="0031754E" w:rsidRDefault="00372FEA" w:rsidP="004C6859">
            <w:pPr>
              <w:pStyle w:val="ListParagraph"/>
              <w:numPr>
                <w:ilvl w:val="0"/>
                <w:numId w:val="8"/>
              </w:numPr>
            </w:pPr>
            <w:r w:rsidRPr="0031754E">
              <w:t xml:space="preserve">Introduce sensory lights and music into </w:t>
            </w:r>
            <w:r w:rsidR="004C6859" w:rsidRPr="0031754E">
              <w:t xml:space="preserve">the </w:t>
            </w:r>
            <w:r w:rsidRPr="0031754E">
              <w:t>pool to check response</w:t>
            </w:r>
            <w:r w:rsidR="000555B0">
              <w:t>s</w:t>
            </w:r>
            <w:r w:rsidR="00E03CDE">
              <w:t xml:space="preserve"> for likes and dislikes </w:t>
            </w:r>
          </w:p>
          <w:p w:rsidR="00372FEA" w:rsidRPr="00B511E0" w:rsidRDefault="00372FEA" w:rsidP="00372FEA">
            <w:pPr>
              <w:pStyle w:val="ListParagraph"/>
            </w:pPr>
          </w:p>
          <w:p w:rsidR="00B765B3" w:rsidRPr="00B511E0" w:rsidRDefault="00B765B3" w:rsidP="0083510C"/>
          <w:p w:rsidR="00B10A69" w:rsidRPr="00B511E0" w:rsidRDefault="00B10A69" w:rsidP="00B10A69">
            <w:pPr>
              <w:autoSpaceDE w:val="0"/>
              <w:autoSpaceDN w:val="0"/>
              <w:adjustRightInd w:val="0"/>
              <w:rPr>
                <w:b/>
              </w:rPr>
            </w:pPr>
            <w:r w:rsidRPr="00B511E0">
              <w:rPr>
                <w:b/>
              </w:rPr>
              <w:t>Useful resources:</w:t>
            </w:r>
          </w:p>
          <w:p w:rsidR="00B10A69" w:rsidRPr="00E03CDE" w:rsidRDefault="00B10A69" w:rsidP="00B10A69">
            <w:pPr>
              <w:autoSpaceDE w:val="0"/>
              <w:autoSpaceDN w:val="0"/>
              <w:adjustRightInd w:val="0"/>
              <w:rPr>
                <w:rFonts w:cstheme="minorHAnsi"/>
                <w:b/>
                <w:sz w:val="24"/>
                <w:szCs w:val="24"/>
                <w:shd w:val="clear" w:color="auto" w:fill="FFFFFF"/>
              </w:rPr>
            </w:pPr>
            <w:r w:rsidRPr="00E03CDE">
              <w:rPr>
                <w:rFonts w:cstheme="minorHAnsi"/>
                <w:b/>
                <w:sz w:val="24"/>
                <w:szCs w:val="24"/>
                <w:shd w:val="clear" w:color="auto" w:fill="FFFFFF"/>
              </w:rPr>
              <w:t>Interactive PE with music</w:t>
            </w:r>
          </w:p>
          <w:p w:rsidR="00E03CDE" w:rsidRPr="00E03CDE" w:rsidRDefault="00E03CDE" w:rsidP="00B10A69">
            <w:pPr>
              <w:autoSpaceDE w:val="0"/>
              <w:autoSpaceDN w:val="0"/>
              <w:adjustRightInd w:val="0"/>
              <w:rPr>
                <w:rFonts w:cstheme="minorHAnsi"/>
                <w:b/>
              </w:rPr>
            </w:pPr>
            <w:r w:rsidRPr="00E03CDE">
              <w:rPr>
                <w:rFonts w:cstheme="minorHAnsi"/>
                <w:b/>
                <w:shd w:val="clear" w:color="auto" w:fill="FFFFFF"/>
              </w:rPr>
              <w:t>Sensory Art with Elaine</w:t>
            </w:r>
            <w:r>
              <w:rPr>
                <w:rFonts w:cstheme="minorHAnsi"/>
                <w:b/>
                <w:shd w:val="clear" w:color="auto" w:fill="FFFFFF"/>
              </w:rPr>
              <w:t xml:space="preserve"> </w:t>
            </w:r>
          </w:p>
          <w:p w:rsidR="00B10A69" w:rsidRPr="00B511E0" w:rsidRDefault="00951FE8" w:rsidP="00B10A69">
            <w:pPr>
              <w:pStyle w:val="Default"/>
              <w:rPr>
                <w:rFonts w:asciiTheme="minorHAnsi" w:hAnsiTheme="minorHAnsi" w:cstheme="minorHAnsi"/>
                <w:color w:val="auto"/>
              </w:rPr>
            </w:pPr>
            <w:hyperlink r:id="rId19" w:history="1">
              <w:r w:rsidR="00B10A69" w:rsidRPr="00B511E0">
                <w:rPr>
                  <w:rStyle w:val="Hyperlink"/>
                  <w:rFonts w:asciiTheme="minorHAnsi" w:hAnsiTheme="minorHAnsi" w:cstheme="minorHAnsi"/>
                  <w:color w:val="auto"/>
                </w:rPr>
                <w:t>http://www.st-gilesschool.co.uk/home-learning-resources/</w:t>
              </w:r>
            </w:hyperlink>
          </w:p>
          <w:p w:rsidR="00B10A69" w:rsidRPr="00B511E0" w:rsidRDefault="00B10A69" w:rsidP="00B10A69">
            <w:pPr>
              <w:autoSpaceDE w:val="0"/>
              <w:autoSpaceDN w:val="0"/>
              <w:adjustRightInd w:val="0"/>
              <w:rPr>
                <w:rFonts w:cstheme="minorHAnsi"/>
              </w:rPr>
            </w:pPr>
          </w:p>
          <w:p w:rsidR="00B765B3" w:rsidRPr="00B511E0" w:rsidRDefault="00B765B3" w:rsidP="00B10A69">
            <w:pPr>
              <w:pStyle w:val="Default"/>
              <w:rPr>
                <w:rFonts w:asciiTheme="minorHAnsi" w:hAnsiTheme="minorHAnsi" w:cstheme="minorHAnsi"/>
                <w:color w:val="auto"/>
              </w:rPr>
            </w:pPr>
          </w:p>
        </w:tc>
        <w:tc>
          <w:tcPr>
            <w:tcW w:w="2672" w:type="dxa"/>
          </w:tcPr>
          <w:p w:rsidR="00DE1912" w:rsidRPr="00B511E0" w:rsidRDefault="00DE1912" w:rsidP="00803FB9">
            <w:pPr>
              <w:autoSpaceDE w:val="0"/>
              <w:autoSpaceDN w:val="0"/>
              <w:adjustRightInd w:val="0"/>
              <w:rPr>
                <w:rFonts w:cstheme="minorHAnsi"/>
              </w:rPr>
            </w:pPr>
            <w:r w:rsidRPr="00B511E0">
              <w:rPr>
                <w:rFonts w:cstheme="minorHAnsi"/>
              </w:rPr>
              <w:lastRenderedPageBreak/>
              <w:t>Intensive Interaction</w:t>
            </w:r>
          </w:p>
          <w:p w:rsidR="00DE1912" w:rsidRPr="00B511E0" w:rsidRDefault="00DE1912" w:rsidP="00803FB9">
            <w:pPr>
              <w:autoSpaceDE w:val="0"/>
              <w:autoSpaceDN w:val="0"/>
              <w:adjustRightInd w:val="0"/>
              <w:rPr>
                <w:rFonts w:cstheme="minorHAnsi"/>
              </w:rPr>
            </w:pPr>
            <w:r w:rsidRPr="00B511E0">
              <w:rPr>
                <w:rFonts w:cstheme="minorHAnsi"/>
              </w:rPr>
              <w:t>Musical Interaction</w:t>
            </w:r>
          </w:p>
          <w:p w:rsidR="00DE1912" w:rsidRPr="00B511E0" w:rsidRDefault="00DE1912" w:rsidP="00803FB9">
            <w:r w:rsidRPr="00B511E0">
              <w:t xml:space="preserve">Communication Aids </w:t>
            </w:r>
            <w:r w:rsidR="00CF25A0" w:rsidRPr="00B511E0">
              <w:t>E.g.</w:t>
            </w:r>
            <w:r w:rsidRPr="00B511E0">
              <w:t xml:space="preserve"> </w:t>
            </w:r>
            <w:r w:rsidR="00CF25A0" w:rsidRPr="00B511E0">
              <w:t>Big Mack</w:t>
            </w:r>
          </w:p>
          <w:p w:rsidR="00DE1912" w:rsidRPr="00B511E0" w:rsidRDefault="00DE1912" w:rsidP="00803FB9">
            <w:r w:rsidRPr="00B511E0">
              <w:t xml:space="preserve">Cues e.g. Touch Cues, Sound Cues, Smell Cues, Objects of Reference, </w:t>
            </w:r>
          </w:p>
          <w:p w:rsidR="00DE1912" w:rsidRPr="00B511E0" w:rsidRDefault="00DE1912" w:rsidP="00803FB9">
            <w:pPr>
              <w:autoSpaceDE w:val="0"/>
              <w:autoSpaceDN w:val="0"/>
              <w:adjustRightInd w:val="0"/>
            </w:pPr>
            <w:r w:rsidRPr="00B511E0">
              <w:t>Language Activities E.g. Call and Response, Sensory Stories</w:t>
            </w:r>
          </w:p>
          <w:p w:rsidR="00DE1912" w:rsidRPr="00B511E0" w:rsidRDefault="00DE1912" w:rsidP="00803FB9">
            <w:pPr>
              <w:autoSpaceDE w:val="0"/>
              <w:autoSpaceDN w:val="0"/>
              <w:adjustRightInd w:val="0"/>
              <w:rPr>
                <w:rFonts w:ascii="Calibri" w:hAnsi="Calibri" w:cs="Calibri"/>
              </w:rPr>
            </w:pPr>
            <w:r w:rsidRPr="00B511E0">
              <w:rPr>
                <w:rFonts w:ascii="Calibri" w:hAnsi="Calibri" w:cs="Calibri"/>
              </w:rPr>
              <w:t>Individualised Sensory Environment (ISE)</w:t>
            </w:r>
          </w:p>
          <w:p w:rsidR="00DE1912" w:rsidRPr="00B511E0" w:rsidRDefault="00DE1912" w:rsidP="00803FB9">
            <w:pPr>
              <w:autoSpaceDE w:val="0"/>
              <w:autoSpaceDN w:val="0"/>
              <w:adjustRightInd w:val="0"/>
              <w:rPr>
                <w:rFonts w:ascii="Calibri" w:hAnsi="Calibri" w:cs="Calibri"/>
              </w:rPr>
            </w:pPr>
            <w:r w:rsidRPr="00B511E0">
              <w:rPr>
                <w:rFonts w:ascii="Calibri" w:hAnsi="Calibri" w:cs="Calibri"/>
              </w:rPr>
              <w:t>Sensory Cooking</w:t>
            </w:r>
          </w:p>
          <w:p w:rsidR="00DE1912" w:rsidRPr="00B511E0" w:rsidRDefault="00DE1912" w:rsidP="00803FB9">
            <w:pPr>
              <w:autoSpaceDE w:val="0"/>
              <w:autoSpaceDN w:val="0"/>
              <w:adjustRightInd w:val="0"/>
            </w:pPr>
            <w:r w:rsidRPr="00B511E0">
              <w:t>Sensory Exploration – Tac Pac</w:t>
            </w:r>
          </w:p>
          <w:p w:rsidR="003B2B0D" w:rsidRPr="00B511E0" w:rsidRDefault="003B2B0D" w:rsidP="003B2B0D">
            <w:r w:rsidRPr="00B511E0">
              <w:lastRenderedPageBreak/>
              <w:t>Art to Body</w:t>
            </w:r>
          </w:p>
          <w:p w:rsidR="003B2B0D" w:rsidRPr="00B511E0" w:rsidRDefault="003B2B0D" w:rsidP="003B2B0D">
            <w:r w:rsidRPr="00B511E0">
              <w:t>Sensory Integration</w:t>
            </w:r>
          </w:p>
          <w:p w:rsidR="003B2B0D" w:rsidRPr="00B511E0" w:rsidRDefault="003B2B0D" w:rsidP="003B2B0D">
            <w:r w:rsidRPr="00B511E0">
              <w:t>Massage/Story Massage</w:t>
            </w:r>
          </w:p>
          <w:p w:rsidR="003B2B0D" w:rsidRPr="00B511E0" w:rsidRDefault="003B2B0D" w:rsidP="003B2B0D">
            <w:r w:rsidRPr="00B511E0">
              <w:t>Rebound Therapy</w:t>
            </w:r>
          </w:p>
          <w:p w:rsidR="003B2B0D" w:rsidRPr="00B511E0" w:rsidRDefault="003B2B0D" w:rsidP="003B2B0D">
            <w:pPr>
              <w:autoSpaceDE w:val="0"/>
              <w:autoSpaceDN w:val="0"/>
              <w:adjustRightInd w:val="0"/>
            </w:pPr>
            <w:r w:rsidRPr="00B511E0">
              <w:t>Mindfulness</w:t>
            </w:r>
          </w:p>
          <w:p w:rsidR="00754234" w:rsidRPr="00B511E0" w:rsidRDefault="00754234" w:rsidP="003B2B0D">
            <w:pPr>
              <w:autoSpaceDE w:val="0"/>
              <w:autoSpaceDN w:val="0"/>
              <w:adjustRightInd w:val="0"/>
            </w:pPr>
            <w:r w:rsidRPr="00B511E0">
              <w:t xml:space="preserve">Yoga </w:t>
            </w:r>
          </w:p>
          <w:p w:rsidR="00372FEA" w:rsidRPr="00B511E0" w:rsidRDefault="00372FEA" w:rsidP="003B2B0D">
            <w:pPr>
              <w:autoSpaceDE w:val="0"/>
              <w:autoSpaceDN w:val="0"/>
              <w:adjustRightInd w:val="0"/>
            </w:pPr>
            <w:r w:rsidRPr="00B511E0">
              <w:t>Swimming</w:t>
            </w:r>
          </w:p>
          <w:p w:rsidR="006D0B74" w:rsidRPr="00B511E0" w:rsidRDefault="006D0B74" w:rsidP="006D0B74">
            <w:r w:rsidRPr="00B511E0">
              <w:t>What’s in the box</w:t>
            </w:r>
          </w:p>
          <w:p w:rsidR="006D0B74" w:rsidRPr="00B511E0" w:rsidRDefault="006D0B74" w:rsidP="006D0B74">
            <w:r w:rsidRPr="00B511E0">
              <w:t>Write Dance</w:t>
            </w:r>
          </w:p>
          <w:p w:rsidR="006D0B74" w:rsidRPr="00B511E0" w:rsidRDefault="006D0B74" w:rsidP="003B2B0D">
            <w:pPr>
              <w:autoSpaceDE w:val="0"/>
              <w:autoSpaceDN w:val="0"/>
              <w:adjustRightInd w:val="0"/>
              <w:rPr>
                <w:rFonts w:cstheme="minorHAnsi"/>
              </w:rPr>
            </w:pPr>
          </w:p>
        </w:tc>
        <w:tc>
          <w:tcPr>
            <w:tcW w:w="2849" w:type="dxa"/>
          </w:tcPr>
          <w:p w:rsidR="00E8204F" w:rsidRPr="00B511E0" w:rsidRDefault="00E8204F" w:rsidP="00E8204F">
            <w:pPr>
              <w:autoSpaceDE w:val="0"/>
              <w:autoSpaceDN w:val="0"/>
              <w:adjustRightInd w:val="0"/>
              <w:rPr>
                <w:rFonts w:cstheme="minorHAnsi"/>
              </w:rPr>
            </w:pPr>
            <w:r w:rsidRPr="00B511E0">
              <w:rPr>
                <w:rFonts w:cstheme="minorHAnsi"/>
              </w:rPr>
              <w:lastRenderedPageBreak/>
              <w:t xml:space="preserve">Out in the community </w:t>
            </w:r>
            <w:r w:rsidR="00CF25A0" w:rsidRPr="00B511E0">
              <w:rPr>
                <w:rFonts w:cstheme="minorHAnsi"/>
              </w:rPr>
              <w:t>e.g.</w:t>
            </w:r>
            <w:r w:rsidRPr="00B511E0">
              <w:rPr>
                <w:rFonts w:cstheme="minorHAnsi"/>
              </w:rPr>
              <w:t xml:space="preserve"> park, farm, zoo, garden centres, shops, theatres, cinemas, London attractions, museums</w:t>
            </w: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r w:rsidRPr="00B511E0">
              <w:rPr>
                <w:rFonts w:cstheme="minorHAnsi"/>
              </w:rPr>
              <w:t>Links with other schools/colleges</w:t>
            </w: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r w:rsidRPr="00B511E0">
              <w:rPr>
                <w:rFonts w:cstheme="minorHAnsi"/>
              </w:rPr>
              <w:t>Wow events</w:t>
            </w:r>
          </w:p>
          <w:p w:rsidR="00754234" w:rsidRPr="00B511E0" w:rsidRDefault="00754234" w:rsidP="00754234">
            <w:pPr>
              <w:autoSpaceDE w:val="0"/>
              <w:autoSpaceDN w:val="0"/>
              <w:adjustRightInd w:val="0"/>
              <w:rPr>
                <w:rFonts w:cstheme="minorHAnsi"/>
              </w:rPr>
            </w:pPr>
            <w:r w:rsidRPr="00B511E0">
              <w:rPr>
                <w:rFonts w:cstheme="minorHAnsi"/>
              </w:rPr>
              <w:t xml:space="preserve">Assemblies </w:t>
            </w:r>
          </w:p>
          <w:p w:rsidR="00754234" w:rsidRPr="00B511E0" w:rsidRDefault="00754234" w:rsidP="00754234">
            <w:pPr>
              <w:autoSpaceDE w:val="0"/>
              <w:autoSpaceDN w:val="0"/>
              <w:adjustRightInd w:val="0"/>
              <w:rPr>
                <w:rFonts w:cstheme="minorHAnsi"/>
              </w:rPr>
            </w:pPr>
            <w:r w:rsidRPr="00B511E0">
              <w:rPr>
                <w:rFonts w:cstheme="minorHAnsi"/>
              </w:rPr>
              <w:t>Sports day events</w:t>
            </w:r>
          </w:p>
          <w:p w:rsidR="00754234" w:rsidRPr="00B511E0" w:rsidRDefault="00754234"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r w:rsidRPr="00B511E0">
              <w:lastRenderedPageBreak/>
              <w:t xml:space="preserve">Outside organisations such as </w:t>
            </w:r>
            <w:proofErr w:type="spellStart"/>
            <w:r w:rsidRPr="00B511E0">
              <w:t>Waggy</w:t>
            </w:r>
            <w:proofErr w:type="spellEnd"/>
            <w:r w:rsidRPr="00B511E0">
              <w:t xml:space="preserve"> tails, police, fire and ambulance services, Drama groups, Croydon Mozart Players, dance teachers</w:t>
            </w:r>
            <w:r w:rsidR="006E4B74" w:rsidRPr="00B511E0">
              <w:t xml:space="preserve">, Animal handlers, </w:t>
            </w:r>
            <w:proofErr w:type="spellStart"/>
            <w:r w:rsidR="006E4B74" w:rsidRPr="00B511E0">
              <w:t>Colourscape</w:t>
            </w:r>
            <w:proofErr w:type="spellEnd"/>
            <w:r w:rsidR="006E4B74" w:rsidRPr="00B511E0">
              <w:t>, Dome experience.</w:t>
            </w:r>
          </w:p>
          <w:p w:rsidR="00DE1912" w:rsidRPr="00B511E0" w:rsidRDefault="00957D81" w:rsidP="00803FB9">
            <w:pPr>
              <w:autoSpaceDE w:val="0"/>
              <w:autoSpaceDN w:val="0"/>
              <w:adjustRightInd w:val="0"/>
              <w:rPr>
                <w:rFonts w:cstheme="minorHAnsi"/>
              </w:rPr>
            </w:pPr>
            <w:r w:rsidRPr="00B511E0">
              <w:t>Charity events e.g. Sports Relief, Jeans for Genes Day</w:t>
            </w:r>
          </w:p>
        </w:tc>
      </w:tr>
      <w:tr w:rsidR="00B511E0" w:rsidRPr="00B511E0" w:rsidTr="00067F3A">
        <w:tc>
          <w:tcPr>
            <w:tcW w:w="1682" w:type="dxa"/>
          </w:tcPr>
          <w:p w:rsidR="00781A99" w:rsidRPr="00B511E0" w:rsidRDefault="00781A99" w:rsidP="00781A99">
            <w:pPr>
              <w:autoSpaceDE w:val="0"/>
              <w:autoSpaceDN w:val="0"/>
              <w:adjustRightInd w:val="0"/>
              <w:rPr>
                <w:rFonts w:cstheme="minorHAnsi"/>
              </w:rPr>
            </w:pPr>
            <w:r w:rsidRPr="00B511E0">
              <w:rPr>
                <w:b/>
              </w:rPr>
              <w:lastRenderedPageBreak/>
              <w:t>Engagement</w:t>
            </w:r>
            <w:r w:rsidRPr="00B511E0">
              <w:rPr>
                <w:rFonts w:cstheme="minorHAnsi"/>
                <w:b/>
              </w:rPr>
              <w:t xml:space="preserve"> (P2ii)</w:t>
            </w:r>
          </w:p>
          <w:p w:rsidR="00DE1912" w:rsidRPr="00B511E0" w:rsidRDefault="00DE1912" w:rsidP="00DF64FB">
            <w:pPr>
              <w:autoSpaceDE w:val="0"/>
              <w:autoSpaceDN w:val="0"/>
              <w:adjustRightInd w:val="0"/>
            </w:pPr>
            <w:r w:rsidRPr="00B511E0">
              <w:t>Pupils begin to be proactive in their interactions by;</w:t>
            </w:r>
          </w:p>
          <w:p w:rsidR="00DE1912" w:rsidRPr="00B511E0" w:rsidRDefault="00DE1912" w:rsidP="00361D1E">
            <w:pPr>
              <w:autoSpaceDE w:val="0"/>
              <w:autoSpaceDN w:val="0"/>
              <w:adjustRightInd w:val="0"/>
              <w:rPr>
                <w:rFonts w:cstheme="minorHAnsi"/>
              </w:rPr>
            </w:pPr>
          </w:p>
        </w:tc>
        <w:tc>
          <w:tcPr>
            <w:tcW w:w="2057" w:type="dxa"/>
          </w:tcPr>
          <w:p w:rsidR="00DE1912" w:rsidRPr="00B511E0" w:rsidRDefault="00DE1912" w:rsidP="00F46520">
            <w:pPr>
              <w:autoSpaceDE w:val="0"/>
              <w:autoSpaceDN w:val="0"/>
              <w:adjustRightInd w:val="0"/>
            </w:pPr>
            <w:r w:rsidRPr="00B511E0">
              <w:t xml:space="preserve">Develop learner’s ability to begin to </w:t>
            </w:r>
            <w:r w:rsidR="00CF25A0" w:rsidRPr="00B511E0">
              <w:rPr>
                <w:b/>
              </w:rPr>
              <w:t>engage</w:t>
            </w:r>
            <w:r w:rsidR="00CF25A0" w:rsidRPr="00B511E0">
              <w:t xml:space="preserve"> and </w:t>
            </w:r>
            <w:r w:rsidRPr="00B511E0">
              <w:t xml:space="preserve">be </w:t>
            </w:r>
            <w:r w:rsidRPr="00B511E0">
              <w:rPr>
                <w:b/>
              </w:rPr>
              <w:t>proactive in their interactions</w:t>
            </w:r>
            <w:r w:rsidRPr="00B511E0">
              <w:t xml:space="preserve">. </w:t>
            </w:r>
          </w:p>
          <w:p w:rsidR="00DE1912" w:rsidRPr="00B511E0" w:rsidRDefault="00DE1912" w:rsidP="00F46520">
            <w:pPr>
              <w:autoSpaceDE w:val="0"/>
              <w:autoSpaceDN w:val="0"/>
              <w:adjustRightInd w:val="0"/>
            </w:pPr>
          </w:p>
          <w:p w:rsidR="00DE1912" w:rsidRPr="00B511E0" w:rsidRDefault="00DE1912" w:rsidP="005A543F">
            <w:pPr>
              <w:autoSpaceDE w:val="0"/>
              <w:autoSpaceDN w:val="0"/>
              <w:adjustRightInd w:val="0"/>
            </w:pPr>
            <w:r w:rsidRPr="00B511E0">
              <w:t>Develop learner’s ability to show behaviour that can be interpreted as rejection to some stimuli.</w:t>
            </w:r>
          </w:p>
          <w:p w:rsidR="00DE1912" w:rsidRPr="00B511E0" w:rsidRDefault="00DE1912" w:rsidP="005A543F">
            <w:pPr>
              <w:autoSpaceDE w:val="0"/>
              <w:autoSpaceDN w:val="0"/>
              <w:adjustRightInd w:val="0"/>
            </w:pPr>
            <w:r w:rsidRPr="00B511E0">
              <w:lastRenderedPageBreak/>
              <w:t>Develop learner’s ability to respond differently to different stimuli</w:t>
            </w:r>
          </w:p>
          <w:p w:rsidR="00DE1912" w:rsidRPr="00B511E0" w:rsidRDefault="00DE1912" w:rsidP="00C36799">
            <w:pPr>
              <w:autoSpaceDE w:val="0"/>
              <w:autoSpaceDN w:val="0"/>
              <w:adjustRightInd w:val="0"/>
            </w:pPr>
            <w:r w:rsidRPr="00B511E0">
              <w:t xml:space="preserve">Developing learner’s ability to anticipate </w:t>
            </w:r>
            <w:r w:rsidR="00F712A8" w:rsidRPr="00B511E0">
              <w:t>repetitively presented stimulus</w:t>
            </w:r>
          </w:p>
        </w:tc>
        <w:tc>
          <w:tcPr>
            <w:tcW w:w="4688" w:type="dxa"/>
          </w:tcPr>
          <w:p w:rsidR="00FA0523" w:rsidRPr="00B511E0" w:rsidRDefault="00FA0523" w:rsidP="00FA0523">
            <w:pPr>
              <w:autoSpaceDE w:val="0"/>
              <w:autoSpaceDN w:val="0"/>
              <w:adjustRightInd w:val="0"/>
            </w:pPr>
            <w:r w:rsidRPr="00B511E0">
              <w:lastRenderedPageBreak/>
              <w:t>Present stimuli believed to be strongly liked or disliked and note the learner’s reactions. Do stimuli believed to be liked get different consistent reactions to those believed to be disliked?</w:t>
            </w:r>
          </w:p>
          <w:p w:rsidR="00DE1912" w:rsidRPr="00B511E0" w:rsidRDefault="00DE1912" w:rsidP="00F24073">
            <w:pPr>
              <w:autoSpaceDE w:val="0"/>
              <w:autoSpaceDN w:val="0"/>
              <w:adjustRightInd w:val="0"/>
            </w:pPr>
          </w:p>
          <w:p w:rsidR="004D093C" w:rsidRPr="0031754E" w:rsidRDefault="000555B0" w:rsidP="004D093C">
            <w:pPr>
              <w:pStyle w:val="ListParagraph"/>
              <w:numPr>
                <w:ilvl w:val="0"/>
                <w:numId w:val="19"/>
              </w:numPr>
              <w:autoSpaceDE w:val="0"/>
              <w:autoSpaceDN w:val="0"/>
              <w:adjustRightInd w:val="0"/>
            </w:pPr>
            <w:r w:rsidRPr="00E03CDE">
              <w:t>In PE</w:t>
            </w:r>
            <w:r>
              <w:t xml:space="preserve"> </w:t>
            </w:r>
            <w:r w:rsidR="004D093C" w:rsidRPr="0031754E">
              <w:t xml:space="preserve">Roll a ball towards a learner to see if they push it away or off </w:t>
            </w:r>
            <w:r w:rsidR="00BB16CF" w:rsidRPr="0031754E">
              <w:t xml:space="preserve">their </w:t>
            </w:r>
            <w:r w:rsidR="004D093C" w:rsidRPr="0031754E">
              <w:t xml:space="preserve">lap </w:t>
            </w:r>
          </w:p>
          <w:p w:rsidR="004D093C" w:rsidRPr="0031754E" w:rsidRDefault="00E03CDE" w:rsidP="004D093C">
            <w:pPr>
              <w:pStyle w:val="ListParagraph"/>
              <w:numPr>
                <w:ilvl w:val="0"/>
                <w:numId w:val="19"/>
              </w:numPr>
              <w:autoSpaceDE w:val="0"/>
              <w:autoSpaceDN w:val="0"/>
              <w:adjustRightInd w:val="0"/>
            </w:pPr>
            <w:r>
              <w:t>In PE w</w:t>
            </w:r>
            <w:r w:rsidR="004D093C" w:rsidRPr="0031754E">
              <w:t>ait for responses in movement to music to different types of tempo</w:t>
            </w:r>
            <w:r w:rsidR="00BB16CF" w:rsidRPr="0031754E">
              <w:t xml:space="preserve"> of </w:t>
            </w:r>
            <w:r w:rsidR="004D093C" w:rsidRPr="0031754E">
              <w:t xml:space="preserve">music </w:t>
            </w:r>
            <w:r w:rsidRPr="0031754E">
              <w:t>e</w:t>
            </w:r>
            <w:r>
              <w:t>.</w:t>
            </w:r>
            <w:r w:rsidRPr="0031754E">
              <w:t>g.</w:t>
            </w:r>
            <w:r w:rsidR="004C6859" w:rsidRPr="0031754E">
              <w:t xml:space="preserve"> fast and slow </w:t>
            </w:r>
          </w:p>
          <w:p w:rsidR="004D093C" w:rsidRPr="0031754E" w:rsidRDefault="00E03CDE" w:rsidP="004D093C">
            <w:pPr>
              <w:pStyle w:val="ListParagraph"/>
              <w:numPr>
                <w:ilvl w:val="0"/>
                <w:numId w:val="19"/>
              </w:numPr>
              <w:autoSpaceDE w:val="0"/>
              <w:autoSpaceDN w:val="0"/>
              <w:adjustRightInd w:val="0"/>
            </w:pPr>
            <w:r>
              <w:lastRenderedPageBreak/>
              <w:t>In PE m</w:t>
            </w:r>
            <w:r w:rsidR="004D093C" w:rsidRPr="0031754E">
              <w:t xml:space="preserve">ove inwards and outwards in a circle </w:t>
            </w:r>
            <w:r w:rsidR="00BB16CF" w:rsidRPr="0031754E">
              <w:t xml:space="preserve">at different speeds </w:t>
            </w:r>
            <w:r w:rsidR="004D093C" w:rsidRPr="0031754E">
              <w:t xml:space="preserve">to see a consistent preference of movement </w:t>
            </w:r>
          </w:p>
          <w:p w:rsidR="00372FEA" w:rsidRPr="0031754E" w:rsidRDefault="00372FEA" w:rsidP="00372FEA">
            <w:pPr>
              <w:pStyle w:val="ListParagraph"/>
              <w:numPr>
                <w:ilvl w:val="0"/>
                <w:numId w:val="19"/>
              </w:numPr>
              <w:autoSpaceDE w:val="0"/>
              <w:autoSpaceDN w:val="0"/>
              <w:adjustRightInd w:val="0"/>
            </w:pPr>
            <w:r w:rsidRPr="0031754E">
              <w:t>In swimming</w:t>
            </w:r>
            <w:r w:rsidR="004C6859" w:rsidRPr="0031754E">
              <w:t>,</w:t>
            </w:r>
            <w:r w:rsidRPr="0031754E">
              <w:t xml:space="preserve"> push a ball across the</w:t>
            </w:r>
            <w:r w:rsidR="00B511E0" w:rsidRPr="0031754E">
              <w:t xml:space="preserve"> water to see if learner reaches out for it</w:t>
            </w:r>
          </w:p>
          <w:p w:rsidR="00372FEA" w:rsidRPr="0031754E" w:rsidRDefault="00372FEA" w:rsidP="004C6859">
            <w:pPr>
              <w:pStyle w:val="ListParagraph"/>
              <w:numPr>
                <w:ilvl w:val="0"/>
                <w:numId w:val="19"/>
              </w:numPr>
              <w:autoSpaceDE w:val="0"/>
              <w:autoSpaceDN w:val="0"/>
              <w:adjustRightInd w:val="0"/>
            </w:pPr>
            <w:r w:rsidRPr="0031754E">
              <w:t>Introduce toys of</w:t>
            </w:r>
            <w:r w:rsidR="000555B0">
              <w:t xml:space="preserve"> texture to see if learners tolerate and hold </w:t>
            </w:r>
          </w:p>
          <w:p w:rsidR="00B765B3" w:rsidRPr="00B511E0" w:rsidRDefault="00B765B3" w:rsidP="00E025CB">
            <w:pPr>
              <w:pStyle w:val="ListParagraph"/>
              <w:autoSpaceDE w:val="0"/>
              <w:autoSpaceDN w:val="0"/>
              <w:adjustRightInd w:val="0"/>
            </w:pPr>
          </w:p>
          <w:p w:rsidR="00B10A69" w:rsidRPr="00B511E0" w:rsidRDefault="00B10A69" w:rsidP="00B10A69">
            <w:pPr>
              <w:autoSpaceDE w:val="0"/>
              <w:autoSpaceDN w:val="0"/>
              <w:adjustRightInd w:val="0"/>
              <w:rPr>
                <w:rFonts w:cstheme="minorHAnsi"/>
                <w:b/>
              </w:rPr>
            </w:pPr>
            <w:r w:rsidRPr="00B511E0">
              <w:rPr>
                <w:rFonts w:cstheme="minorHAnsi"/>
                <w:b/>
              </w:rPr>
              <w:t>Usefu</w:t>
            </w:r>
            <w:r w:rsidR="00C3402C" w:rsidRPr="00B511E0">
              <w:rPr>
                <w:rFonts w:cstheme="minorHAnsi"/>
                <w:b/>
              </w:rPr>
              <w:t>l resources:</w:t>
            </w:r>
          </w:p>
          <w:p w:rsidR="00B10A69" w:rsidRPr="00E03CDE" w:rsidRDefault="00B10A69" w:rsidP="00B10A69">
            <w:pPr>
              <w:autoSpaceDE w:val="0"/>
              <w:autoSpaceDN w:val="0"/>
              <w:adjustRightInd w:val="0"/>
              <w:rPr>
                <w:rFonts w:cstheme="minorHAnsi"/>
                <w:b/>
                <w:shd w:val="clear" w:color="auto" w:fill="FFFFFF"/>
              </w:rPr>
            </w:pPr>
            <w:r w:rsidRPr="00E03CDE">
              <w:rPr>
                <w:rFonts w:cstheme="minorHAnsi"/>
                <w:b/>
                <w:shd w:val="clear" w:color="auto" w:fill="FFFFFF"/>
              </w:rPr>
              <w:t>Interactive PE with music</w:t>
            </w:r>
          </w:p>
          <w:p w:rsidR="00E03CDE" w:rsidRPr="00E03CDE" w:rsidRDefault="00E03CDE" w:rsidP="00B10A69">
            <w:pPr>
              <w:autoSpaceDE w:val="0"/>
              <w:autoSpaceDN w:val="0"/>
              <w:adjustRightInd w:val="0"/>
              <w:rPr>
                <w:rFonts w:cstheme="minorHAnsi"/>
                <w:b/>
              </w:rPr>
            </w:pPr>
            <w:r w:rsidRPr="00E03CDE">
              <w:rPr>
                <w:rFonts w:cstheme="minorHAnsi"/>
                <w:b/>
                <w:shd w:val="clear" w:color="auto" w:fill="FFFFFF"/>
              </w:rPr>
              <w:t>Sensory Art with Elaine</w:t>
            </w:r>
            <w:r>
              <w:rPr>
                <w:rFonts w:cstheme="minorHAnsi"/>
                <w:b/>
                <w:shd w:val="clear" w:color="auto" w:fill="FFFFFF"/>
              </w:rPr>
              <w:t xml:space="preserve"> </w:t>
            </w:r>
          </w:p>
          <w:p w:rsidR="00B10A69" w:rsidRPr="00B511E0" w:rsidRDefault="00951FE8" w:rsidP="00B10A69">
            <w:pPr>
              <w:pStyle w:val="Default"/>
              <w:rPr>
                <w:rFonts w:asciiTheme="minorHAnsi" w:hAnsiTheme="minorHAnsi" w:cstheme="minorHAnsi"/>
                <w:color w:val="auto"/>
              </w:rPr>
            </w:pPr>
            <w:hyperlink r:id="rId20" w:history="1">
              <w:r w:rsidR="00B10A69" w:rsidRPr="00B511E0">
                <w:rPr>
                  <w:rStyle w:val="Hyperlink"/>
                  <w:rFonts w:asciiTheme="minorHAnsi" w:hAnsiTheme="minorHAnsi" w:cstheme="minorHAnsi"/>
                  <w:color w:val="auto"/>
                </w:rPr>
                <w:t>http://www.st-gilesschool.co.uk/home-learning-resources/</w:t>
              </w:r>
            </w:hyperlink>
          </w:p>
          <w:p w:rsidR="00B10A69" w:rsidRPr="00B511E0" w:rsidRDefault="00B10A69" w:rsidP="00B10A69">
            <w:pPr>
              <w:autoSpaceDE w:val="0"/>
              <w:autoSpaceDN w:val="0"/>
              <w:adjustRightInd w:val="0"/>
              <w:rPr>
                <w:rFonts w:cstheme="minorHAnsi"/>
              </w:rPr>
            </w:pPr>
          </w:p>
          <w:p w:rsidR="00B765B3" w:rsidRPr="00B511E0" w:rsidRDefault="00B765B3" w:rsidP="00B10A69">
            <w:pPr>
              <w:pStyle w:val="Default"/>
              <w:rPr>
                <w:color w:val="auto"/>
              </w:rPr>
            </w:pPr>
          </w:p>
        </w:tc>
        <w:tc>
          <w:tcPr>
            <w:tcW w:w="2672" w:type="dxa"/>
          </w:tcPr>
          <w:p w:rsidR="00DE1912" w:rsidRPr="00B511E0" w:rsidRDefault="00DE1912" w:rsidP="00803FB9">
            <w:pPr>
              <w:autoSpaceDE w:val="0"/>
              <w:autoSpaceDN w:val="0"/>
              <w:adjustRightInd w:val="0"/>
              <w:rPr>
                <w:rFonts w:cstheme="minorHAnsi"/>
              </w:rPr>
            </w:pPr>
            <w:r w:rsidRPr="00B511E0">
              <w:rPr>
                <w:rFonts w:cstheme="minorHAnsi"/>
              </w:rPr>
              <w:lastRenderedPageBreak/>
              <w:t>Intensive Interaction</w:t>
            </w:r>
          </w:p>
          <w:p w:rsidR="00DE1912" w:rsidRPr="00B511E0" w:rsidRDefault="00DE1912" w:rsidP="00803FB9">
            <w:pPr>
              <w:autoSpaceDE w:val="0"/>
              <w:autoSpaceDN w:val="0"/>
              <w:adjustRightInd w:val="0"/>
              <w:rPr>
                <w:rFonts w:cstheme="minorHAnsi"/>
              </w:rPr>
            </w:pPr>
            <w:r w:rsidRPr="00B511E0">
              <w:rPr>
                <w:rFonts w:cstheme="minorHAnsi"/>
              </w:rPr>
              <w:t>Musical Interaction</w:t>
            </w:r>
          </w:p>
          <w:p w:rsidR="00DE1912" w:rsidRPr="00B511E0" w:rsidRDefault="00DE1912" w:rsidP="00803FB9">
            <w:r w:rsidRPr="00B511E0">
              <w:t xml:space="preserve">Communication Aids </w:t>
            </w:r>
            <w:r w:rsidR="00CF25A0" w:rsidRPr="00B511E0">
              <w:t>E.g.</w:t>
            </w:r>
            <w:r w:rsidRPr="00B511E0">
              <w:t xml:space="preserve"> </w:t>
            </w:r>
            <w:r w:rsidR="00CF25A0" w:rsidRPr="00B511E0">
              <w:t>Big Mack</w:t>
            </w:r>
          </w:p>
          <w:p w:rsidR="00DE1912" w:rsidRPr="00B511E0" w:rsidRDefault="00DE1912" w:rsidP="00803FB9">
            <w:r w:rsidRPr="00B511E0">
              <w:t xml:space="preserve">Cues e.g. Touch Cues, Sound Cues, Smell Cues, Objects of Reference, </w:t>
            </w:r>
          </w:p>
          <w:p w:rsidR="00DE1912" w:rsidRPr="00B511E0" w:rsidRDefault="00DE1912" w:rsidP="00803FB9">
            <w:pPr>
              <w:autoSpaceDE w:val="0"/>
              <w:autoSpaceDN w:val="0"/>
              <w:adjustRightInd w:val="0"/>
            </w:pPr>
            <w:r w:rsidRPr="00B511E0">
              <w:t>Language Activities E.g. Call and Response, Sensory Stories</w:t>
            </w:r>
          </w:p>
          <w:p w:rsidR="00DE1912" w:rsidRPr="00B511E0" w:rsidRDefault="00DE1912" w:rsidP="00803FB9">
            <w:pPr>
              <w:autoSpaceDE w:val="0"/>
              <w:autoSpaceDN w:val="0"/>
              <w:adjustRightInd w:val="0"/>
              <w:rPr>
                <w:rFonts w:ascii="Calibri" w:hAnsi="Calibri" w:cs="Calibri"/>
              </w:rPr>
            </w:pPr>
            <w:r w:rsidRPr="00B511E0">
              <w:rPr>
                <w:rFonts w:ascii="Calibri" w:hAnsi="Calibri" w:cs="Calibri"/>
              </w:rPr>
              <w:t>Individualised Sensory Environment (ISE)</w:t>
            </w:r>
          </w:p>
          <w:p w:rsidR="00DE1912" w:rsidRPr="00B511E0" w:rsidRDefault="00DE1912" w:rsidP="00803FB9">
            <w:pPr>
              <w:autoSpaceDE w:val="0"/>
              <w:autoSpaceDN w:val="0"/>
              <w:adjustRightInd w:val="0"/>
              <w:rPr>
                <w:rFonts w:ascii="Calibri" w:hAnsi="Calibri" w:cs="Calibri"/>
              </w:rPr>
            </w:pPr>
            <w:r w:rsidRPr="00B511E0">
              <w:rPr>
                <w:rFonts w:ascii="Calibri" w:hAnsi="Calibri" w:cs="Calibri"/>
              </w:rPr>
              <w:lastRenderedPageBreak/>
              <w:t>Sensory Cooking</w:t>
            </w:r>
          </w:p>
          <w:p w:rsidR="00DE1912" w:rsidRPr="00B511E0" w:rsidRDefault="00DE1912" w:rsidP="00803FB9">
            <w:pPr>
              <w:autoSpaceDE w:val="0"/>
              <w:autoSpaceDN w:val="0"/>
              <w:adjustRightInd w:val="0"/>
            </w:pPr>
            <w:r w:rsidRPr="00B511E0">
              <w:t>Sensory Exploration – Tac Pac</w:t>
            </w:r>
          </w:p>
          <w:p w:rsidR="003B2B0D" w:rsidRPr="00B511E0" w:rsidRDefault="003B2B0D" w:rsidP="003B2B0D">
            <w:r w:rsidRPr="00B511E0">
              <w:t>Art to Body</w:t>
            </w:r>
          </w:p>
          <w:p w:rsidR="003B2B0D" w:rsidRPr="00B511E0" w:rsidRDefault="003B2B0D" w:rsidP="003B2B0D">
            <w:r w:rsidRPr="00B511E0">
              <w:t>Sensory Integration</w:t>
            </w:r>
          </w:p>
          <w:p w:rsidR="003B2B0D" w:rsidRPr="00B511E0" w:rsidRDefault="003B2B0D" w:rsidP="003B2B0D">
            <w:r w:rsidRPr="00B511E0">
              <w:t>Massage/Story Massage</w:t>
            </w:r>
          </w:p>
          <w:p w:rsidR="003B2B0D" w:rsidRPr="00B511E0" w:rsidRDefault="003B2B0D" w:rsidP="003B2B0D">
            <w:r w:rsidRPr="00B511E0">
              <w:t>Rebound Therapy</w:t>
            </w:r>
          </w:p>
          <w:p w:rsidR="003B2B0D" w:rsidRPr="00B511E0" w:rsidRDefault="003B2B0D" w:rsidP="003B2B0D">
            <w:pPr>
              <w:autoSpaceDE w:val="0"/>
              <w:autoSpaceDN w:val="0"/>
              <w:adjustRightInd w:val="0"/>
            </w:pPr>
            <w:r w:rsidRPr="00B511E0">
              <w:t>Mindfulness</w:t>
            </w:r>
          </w:p>
          <w:p w:rsidR="00754234" w:rsidRPr="00B511E0" w:rsidRDefault="00754234" w:rsidP="003B2B0D">
            <w:pPr>
              <w:autoSpaceDE w:val="0"/>
              <w:autoSpaceDN w:val="0"/>
              <w:adjustRightInd w:val="0"/>
            </w:pPr>
            <w:r w:rsidRPr="00B511E0">
              <w:t xml:space="preserve">Yoga </w:t>
            </w:r>
          </w:p>
          <w:p w:rsidR="00690BA9" w:rsidRPr="00B511E0" w:rsidRDefault="00957D81" w:rsidP="003B2B0D">
            <w:pPr>
              <w:autoSpaceDE w:val="0"/>
              <w:autoSpaceDN w:val="0"/>
              <w:adjustRightInd w:val="0"/>
            </w:pPr>
            <w:r w:rsidRPr="00B511E0">
              <w:t>Sensory Dance massage</w:t>
            </w:r>
          </w:p>
          <w:p w:rsidR="00690BA9" w:rsidRPr="00B511E0" w:rsidRDefault="00690BA9" w:rsidP="00690BA9">
            <w:r w:rsidRPr="00B511E0">
              <w:t>What’s in the box</w:t>
            </w:r>
          </w:p>
          <w:p w:rsidR="00690BA9" w:rsidRPr="00B511E0" w:rsidRDefault="00690BA9" w:rsidP="00690BA9">
            <w:r w:rsidRPr="00B511E0">
              <w:t>Write Dance</w:t>
            </w:r>
          </w:p>
          <w:p w:rsidR="00372FEA" w:rsidRPr="00B511E0" w:rsidRDefault="00372FEA" w:rsidP="00372FEA">
            <w:r w:rsidRPr="00B511E0">
              <w:t>Swimming</w:t>
            </w:r>
          </w:p>
          <w:p w:rsidR="00690BA9" w:rsidRPr="00B511E0" w:rsidRDefault="00690BA9" w:rsidP="003B2B0D">
            <w:pPr>
              <w:autoSpaceDE w:val="0"/>
              <w:autoSpaceDN w:val="0"/>
              <w:adjustRightInd w:val="0"/>
              <w:rPr>
                <w:rFonts w:cstheme="minorHAnsi"/>
              </w:rPr>
            </w:pPr>
          </w:p>
        </w:tc>
        <w:tc>
          <w:tcPr>
            <w:tcW w:w="2849" w:type="dxa"/>
          </w:tcPr>
          <w:p w:rsidR="00E8204F" w:rsidRPr="00B511E0" w:rsidRDefault="00E8204F" w:rsidP="00E8204F">
            <w:pPr>
              <w:autoSpaceDE w:val="0"/>
              <w:autoSpaceDN w:val="0"/>
              <w:adjustRightInd w:val="0"/>
              <w:rPr>
                <w:rFonts w:cstheme="minorHAnsi"/>
              </w:rPr>
            </w:pPr>
            <w:r w:rsidRPr="00B511E0">
              <w:rPr>
                <w:rFonts w:cstheme="minorHAnsi"/>
              </w:rPr>
              <w:lastRenderedPageBreak/>
              <w:t xml:space="preserve">Out in the community </w:t>
            </w:r>
            <w:r w:rsidR="00CF25A0" w:rsidRPr="00B511E0">
              <w:rPr>
                <w:rFonts w:cstheme="minorHAnsi"/>
              </w:rPr>
              <w:t>e.g.</w:t>
            </w:r>
            <w:r w:rsidRPr="00B511E0">
              <w:rPr>
                <w:rFonts w:cstheme="minorHAnsi"/>
              </w:rPr>
              <w:t xml:space="preserve"> park, farm, zoo, garden centres, shops, theatres, cinemas, London attractions, museums</w:t>
            </w: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r w:rsidRPr="00B511E0">
              <w:rPr>
                <w:rFonts w:cstheme="minorHAnsi"/>
              </w:rPr>
              <w:t>Links with other schools/colleges</w:t>
            </w: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r w:rsidRPr="00B511E0">
              <w:rPr>
                <w:rFonts w:cstheme="minorHAnsi"/>
              </w:rPr>
              <w:t>Wow events</w:t>
            </w:r>
          </w:p>
          <w:p w:rsidR="00754234" w:rsidRPr="00B511E0" w:rsidRDefault="00754234" w:rsidP="00754234">
            <w:pPr>
              <w:autoSpaceDE w:val="0"/>
              <w:autoSpaceDN w:val="0"/>
              <w:adjustRightInd w:val="0"/>
              <w:rPr>
                <w:rFonts w:cstheme="minorHAnsi"/>
              </w:rPr>
            </w:pPr>
            <w:r w:rsidRPr="00B511E0">
              <w:rPr>
                <w:rFonts w:cstheme="minorHAnsi"/>
              </w:rPr>
              <w:t xml:space="preserve">Assemblies </w:t>
            </w:r>
          </w:p>
          <w:p w:rsidR="00754234" w:rsidRPr="00B511E0" w:rsidRDefault="00754234" w:rsidP="00754234">
            <w:pPr>
              <w:autoSpaceDE w:val="0"/>
              <w:autoSpaceDN w:val="0"/>
              <w:adjustRightInd w:val="0"/>
              <w:rPr>
                <w:rFonts w:cstheme="minorHAnsi"/>
              </w:rPr>
            </w:pPr>
            <w:r w:rsidRPr="00B511E0">
              <w:rPr>
                <w:rFonts w:cstheme="minorHAnsi"/>
              </w:rPr>
              <w:lastRenderedPageBreak/>
              <w:t>Sports day events</w:t>
            </w:r>
          </w:p>
          <w:p w:rsidR="00754234" w:rsidRPr="00B511E0" w:rsidRDefault="00754234"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r w:rsidRPr="00B511E0">
              <w:t xml:space="preserve">Outside organisations such as </w:t>
            </w:r>
            <w:proofErr w:type="spellStart"/>
            <w:r w:rsidRPr="00B511E0">
              <w:t>Waggy</w:t>
            </w:r>
            <w:proofErr w:type="spellEnd"/>
            <w:r w:rsidRPr="00B511E0">
              <w:t xml:space="preserve"> tails, police, fire and ambulance services, Drama groups, Croydo</w:t>
            </w:r>
            <w:r w:rsidR="0091102E" w:rsidRPr="00B511E0">
              <w:t>n Mozart Players, dance /movement workshops,</w:t>
            </w:r>
            <w:r w:rsidR="006E4B74" w:rsidRPr="00B511E0">
              <w:t xml:space="preserve"> </w:t>
            </w:r>
          </w:p>
          <w:p w:rsidR="006E4B74" w:rsidRPr="00B511E0" w:rsidRDefault="006E4B74" w:rsidP="006E4B74">
            <w:pPr>
              <w:autoSpaceDE w:val="0"/>
              <w:autoSpaceDN w:val="0"/>
              <w:adjustRightInd w:val="0"/>
              <w:rPr>
                <w:rFonts w:cstheme="minorHAnsi"/>
              </w:rPr>
            </w:pPr>
            <w:r w:rsidRPr="00B511E0">
              <w:t xml:space="preserve">Animal handlers, </w:t>
            </w:r>
            <w:proofErr w:type="spellStart"/>
            <w:r w:rsidRPr="00B511E0">
              <w:t>Colourscape</w:t>
            </w:r>
            <w:proofErr w:type="spellEnd"/>
            <w:r w:rsidRPr="00B511E0">
              <w:t>, Dome experience.</w:t>
            </w:r>
          </w:p>
          <w:p w:rsidR="00DE1912" w:rsidRPr="00B511E0" w:rsidRDefault="00957D81" w:rsidP="00803FB9">
            <w:pPr>
              <w:autoSpaceDE w:val="0"/>
              <w:autoSpaceDN w:val="0"/>
              <w:adjustRightInd w:val="0"/>
              <w:rPr>
                <w:rFonts w:cstheme="minorHAnsi"/>
              </w:rPr>
            </w:pPr>
            <w:r w:rsidRPr="00B511E0">
              <w:t>Charity events e.g. Sports Relief, Jeans for Genes Day</w:t>
            </w:r>
          </w:p>
        </w:tc>
      </w:tr>
      <w:tr w:rsidR="00B511E0" w:rsidRPr="00B511E0" w:rsidTr="00067F3A">
        <w:tc>
          <w:tcPr>
            <w:tcW w:w="1682" w:type="dxa"/>
          </w:tcPr>
          <w:p w:rsidR="00781A99" w:rsidRPr="00B511E0" w:rsidRDefault="00781A99" w:rsidP="00781A99">
            <w:pPr>
              <w:autoSpaceDE w:val="0"/>
              <w:autoSpaceDN w:val="0"/>
              <w:adjustRightInd w:val="0"/>
              <w:rPr>
                <w:rFonts w:cstheme="minorHAnsi"/>
                <w:b/>
              </w:rPr>
            </w:pPr>
            <w:r w:rsidRPr="00B511E0">
              <w:rPr>
                <w:b/>
              </w:rPr>
              <w:lastRenderedPageBreak/>
              <w:t>Participation</w:t>
            </w:r>
            <w:r w:rsidRPr="00B511E0">
              <w:rPr>
                <w:rFonts w:cstheme="minorHAnsi"/>
                <w:b/>
              </w:rPr>
              <w:t xml:space="preserve"> (P3i)</w:t>
            </w:r>
          </w:p>
          <w:p w:rsidR="00F712A8" w:rsidRPr="00B511E0" w:rsidRDefault="00DE1912" w:rsidP="00F712A8">
            <w:pPr>
              <w:autoSpaceDE w:val="0"/>
              <w:autoSpaceDN w:val="0"/>
              <w:adjustRightInd w:val="0"/>
            </w:pPr>
            <w:r w:rsidRPr="00B511E0">
              <w:t xml:space="preserve">Pupils begin to communicate intentionally </w:t>
            </w:r>
          </w:p>
          <w:p w:rsidR="00DE1912" w:rsidRPr="00B511E0" w:rsidRDefault="00DE1912" w:rsidP="00361D1E">
            <w:pPr>
              <w:autoSpaceDE w:val="0"/>
              <w:autoSpaceDN w:val="0"/>
              <w:adjustRightInd w:val="0"/>
            </w:pPr>
          </w:p>
          <w:p w:rsidR="00DE1912" w:rsidRPr="00B511E0" w:rsidRDefault="00DE1912" w:rsidP="00361D1E">
            <w:pPr>
              <w:autoSpaceDE w:val="0"/>
              <w:autoSpaceDN w:val="0"/>
              <w:adjustRightInd w:val="0"/>
              <w:rPr>
                <w:rFonts w:cstheme="minorHAnsi"/>
              </w:rPr>
            </w:pPr>
          </w:p>
        </w:tc>
        <w:tc>
          <w:tcPr>
            <w:tcW w:w="2057" w:type="dxa"/>
          </w:tcPr>
          <w:p w:rsidR="00DE1912" w:rsidRPr="00B511E0" w:rsidRDefault="00DE1912" w:rsidP="00F24073">
            <w:pPr>
              <w:autoSpaceDE w:val="0"/>
              <w:autoSpaceDN w:val="0"/>
              <w:adjustRightInd w:val="0"/>
              <w:rPr>
                <w:rFonts w:cstheme="minorHAnsi"/>
              </w:rPr>
            </w:pPr>
            <w:r w:rsidRPr="00B511E0">
              <w:rPr>
                <w:rFonts w:cstheme="minorHAnsi"/>
              </w:rPr>
              <w:t>Response to pupils who are beginning to communicate intentionally.</w:t>
            </w:r>
          </w:p>
          <w:p w:rsidR="00DE1912" w:rsidRPr="00B511E0" w:rsidRDefault="00DE1912" w:rsidP="00C36799">
            <w:pPr>
              <w:autoSpaceDE w:val="0"/>
              <w:autoSpaceDN w:val="0"/>
              <w:adjustRightInd w:val="0"/>
            </w:pPr>
            <w:r w:rsidRPr="00B511E0">
              <w:t xml:space="preserve">Develop learner’s </w:t>
            </w:r>
            <w:r w:rsidRPr="00B511E0">
              <w:rPr>
                <w:b/>
              </w:rPr>
              <w:t>participation</w:t>
            </w:r>
            <w:r w:rsidRPr="00B511E0">
              <w:t xml:space="preserve"> in aided exploration of the environment. </w:t>
            </w:r>
          </w:p>
          <w:p w:rsidR="00DE1912" w:rsidRPr="00B511E0" w:rsidRDefault="00DE1912" w:rsidP="00F24073">
            <w:pPr>
              <w:autoSpaceDE w:val="0"/>
              <w:autoSpaceDN w:val="0"/>
              <w:adjustRightInd w:val="0"/>
              <w:rPr>
                <w:rFonts w:cstheme="minorHAnsi"/>
              </w:rPr>
            </w:pPr>
          </w:p>
          <w:p w:rsidR="00C3402C" w:rsidRPr="0031754E" w:rsidRDefault="00DE1912" w:rsidP="00F24073">
            <w:pPr>
              <w:autoSpaceDE w:val="0"/>
              <w:autoSpaceDN w:val="0"/>
              <w:adjustRightInd w:val="0"/>
              <w:rPr>
                <w:rFonts w:cstheme="minorHAnsi"/>
              </w:rPr>
            </w:pPr>
            <w:r w:rsidRPr="00B511E0">
              <w:rPr>
                <w:rFonts w:cstheme="minorHAnsi"/>
              </w:rPr>
              <w:t>Develop abilit</w:t>
            </w:r>
            <w:r w:rsidR="00F712A8" w:rsidRPr="00B511E0">
              <w:rPr>
                <w:rFonts w:cstheme="minorHAnsi"/>
              </w:rPr>
              <w:t xml:space="preserve">y to </w:t>
            </w:r>
            <w:r w:rsidR="00F712A8" w:rsidRPr="00B511E0">
              <w:rPr>
                <w:rFonts w:cstheme="minorHAnsi"/>
                <w:b/>
              </w:rPr>
              <w:t>anticipate social routine</w:t>
            </w:r>
          </w:p>
          <w:p w:rsidR="00C3402C" w:rsidRDefault="00C3402C" w:rsidP="00F24073">
            <w:pPr>
              <w:autoSpaceDE w:val="0"/>
              <w:autoSpaceDN w:val="0"/>
              <w:adjustRightInd w:val="0"/>
            </w:pPr>
          </w:p>
          <w:p w:rsidR="0031754E" w:rsidRDefault="0031754E" w:rsidP="00F24073">
            <w:pPr>
              <w:autoSpaceDE w:val="0"/>
              <w:autoSpaceDN w:val="0"/>
              <w:adjustRightInd w:val="0"/>
            </w:pPr>
          </w:p>
          <w:p w:rsidR="0031754E" w:rsidRDefault="0031754E" w:rsidP="00F24073">
            <w:pPr>
              <w:autoSpaceDE w:val="0"/>
              <w:autoSpaceDN w:val="0"/>
              <w:adjustRightInd w:val="0"/>
            </w:pPr>
          </w:p>
          <w:p w:rsidR="0031754E" w:rsidRDefault="0031754E" w:rsidP="00F24073">
            <w:pPr>
              <w:autoSpaceDE w:val="0"/>
              <w:autoSpaceDN w:val="0"/>
              <w:adjustRightInd w:val="0"/>
            </w:pPr>
          </w:p>
          <w:p w:rsidR="0031754E" w:rsidRDefault="0031754E" w:rsidP="00F24073">
            <w:pPr>
              <w:autoSpaceDE w:val="0"/>
              <w:autoSpaceDN w:val="0"/>
              <w:adjustRightInd w:val="0"/>
            </w:pPr>
          </w:p>
          <w:p w:rsidR="0031754E" w:rsidRDefault="0031754E" w:rsidP="00F24073">
            <w:pPr>
              <w:autoSpaceDE w:val="0"/>
              <w:autoSpaceDN w:val="0"/>
              <w:adjustRightInd w:val="0"/>
            </w:pPr>
          </w:p>
          <w:p w:rsidR="0031754E" w:rsidRPr="00B511E0" w:rsidRDefault="0031754E" w:rsidP="00F24073">
            <w:pPr>
              <w:autoSpaceDE w:val="0"/>
              <w:autoSpaceDN w:val="0"/>
              <w:adjustRightInd w:val="0"/>
            </w:pPr>
          </w:p>
          <w:p w:rsidR="00DE1912" w:rsidRPr="00B511E0" w:rsidRDefault="00DE1912" w:rsidP="00F24073">
            <w:pPr>
              <w:autoSpaceDE w:val="0"/>
              <w:autoSpaceDN w:val="0"/>
              <w:adjustRightInd w:val="0"/>
              <w:rPr>
                <w:rFonts w:cstheme="minorHAnsi"/>
              </w:rPr>
            </w:pPr>
            <w:r w:rsidRPr="00B511E0">
              <w:t>Develop ability of learner to redirects attention to a second object.</w:t>
            </w:r>
          </w:p>
          <w:p w:rsidR="00DE1912" w:rsidRPr="00B511E0" w:rsidRDefault="00DE1912" w:rsidP="00F24073">
            <w:pPr>
              <w:autoSpaceDE w:val="0"/>
              <w:autoSpaceDN w:val="0"/>
              <w:adjustRightInd w:val="0"/>
            </w:pPr>
          </w:p>
          <w:p w:rsidR="00DE1912" w:rsidRPr="00B511E0" w:rsidRDefault="00DE1912" w:rsidP="002A3C35">
            <w:pPr>
              <w:autoSpaceDE w:val="0"/>
              <w:autoSpaceDN w:val="0"/>
              <w:adjustRightInd w:val="0"/>
            </w:pPr>
            <w:r w:rsidRPr="00B511E0">
              <w:t>Opportunities for random activities cause effect</w:t>
            </w:r>
          </w:p>
          <w:p w:rsidR="00DE1912" w:rsidRPr="00B511E0" w:rsidRDefault="00DE1912" w:rsidP="002A3C35">
            <w:pPr>
              <w:autoSpaceDE w:val="0"/>
              <w:autoSpaceDN w:val="0"/>
              <w:adjustRightInd w:val="0"/>
            </w:pPr>
          </w:p>
          <w:p w:rsidR="00DE1912" w:rsidRDefault="00DE1912" w:rsidP="002A3C35">
            <w:pPr>
              <w:autoSpaceDE w:val="0"/>
              <w:autoSpaceDN w:val="0"/>
              <w:adjustRightInd w:val="0"/>
            </w:pPr>
          </w:p>
          <w:p w:rsidR="00132F82" w:rsidRPr="00B511E0" w:rsidRDefault="00132F82" w:rsidP="002A3C35">
            <w:pPr>
              <w:autoSpaceDE w:val="0"/>
              <w:autoSpaceDN w:val="0"/>
              <w:adjustRightInd w:val="0"/>
            </w:pPr>
          </w:p>
          <w:p w:rsidR="00DE1912" w:rsidRDefault="00DE1912" w:rsidP="002A3C35">
            <w:pPr>
              <w:autoSpaceDE w:val="0"/>
              <w:autoSpaceDN w:val="0"/>
              <w:adjustRightInd w:val="0"/>
              <w:rPr>
                <w:rFonts w:cstheme="minorHAnsi"/>
              </w:rPr>
            </w:pPr>
          </w:p>
          <w:p w:rsidR="0031754E" w:rsidRDefault="0031754E" w:rsidP="002A3C35">
            <w:pPr>
              <w:autoSpaceDE w:val="0"/>
              <w:autoSpaceDN w:val="0"/>
              <w:adjustRightInd w:val="0"/>
              <w:rPr>
                <w:rFonts w:cstheme="minorHAnsi"/>
              </w:rPr>
            </w:pPr>
          </w:p>
          <w:p w:rsidR="0031754E" w:rsidRDefault="0031754E" w:rsidP="002A3C35">
            <w:pPr>
              <w:autoSpaceDE w:val="0"/>
              <w:autoSpaceDN w:val="0"/>
              <w:adjustRightInd w:val="0"/>
              <w:rPr>
                <w:rFonts w:cstheme="minorHAnsi"/>
              </w:rPr>
            </w:pPr>
          </w:p>
          <w:p w:rsidR="0031754E" w:rsidRDefault="0031754E" w:rsidP="002A3C35">
            <w:pPr>
              <w:autoSpaceDE w:val="0"/>
              <w:autoSpaceDN w:val="0"/>
              <w:adjustRightInd w:val="0"/>
              <w:rPr>
                <w:rFonts w:cstheme="minorHAnsi"/>
              </w:rPr>
            </w:pPr>
          </w:p>
          <w:p w:rsidR="0031754E" w:rsidRDefault="0031754E" w:rsidP="002A3C35">
            <w:pPr>
              <w:autoSpaceDE w:val="0"/>
              <w:autoSpaceDN w:val="0"/>
              <w:adjustRightInd w:val="0"/>
              <w:rPr>
                <w:rFonts w:cstheme="minorHAnsi"/>
              </w:rPr>
            </w:pPr>
          </w:p>
          <w:p w:rsidR="0031754E" w:rsidRPr="00B511E0" w:rsidRDefault="0031754E" w:rsidP="002A3C35">
            <w:pPr>
              <w:autoSpaceDE w:val="0"/>
              <w:autoSpaceDN w:val="0"/>
              <w:adjustRightInd w:val="0"/>
              <w:rPr>
                <w:rFonts w:cstheme="minorHAnsi"/>
              </w:rPr>
            </w:pPr>
          </w:p>
          <w:p w:rsidR="00E03CDE" w:rsidRDefault="00E03CDE" w:rsidP="002A3C35">
            <w:pPr>
              <w:autoSpaceDE w:val="0"/>
              <w:autoSpaceDN w:val="0"/>
              <w:adjustRightInd w:val="0"/>
              <w:rPr>
                <w:rFonts w:cstheme="minorHAnsi"/>
              </w:rPr>
            </w:pPr>
          </w:p>
          <w:p w:rsidR="00DE1912" w:rsidRPr="00B511E0" w:rsidRDefault="00DE1912" w:rsidP="002A3C35">
            <w:pPr>
              <w:autoSpaceDE w:val="0"/>
              <w:autoSpaceDN w:val="0"/>
              <w:adjustRightInd w:val="0"/>
            </w:pPr>
            <w:r w:rsidRPr="00B511E0">
              <w:rPr>
                <w:rFonts w:cstheme="minorHAnsi"/>
              </w:rPr>
              <w:t>Develop learner’s response to</w:t>
            </w:r>
            <w:r w:rsidRPr="00B511E0">
              <w:t xml:space="preserve"> a disappearing object</w:t>
            </w:r>
          </w:p>
          <w:p w:rsidR="00DE1912" w:rsidRPr="00B511E0" w:rsidRDefault="00DE1912" w:rsidP="002A3C35">
            <w:pPr>
              <w:autoSpaceDE w:val="0"/>
              <w:autoSpaceDN w:val="0"/>
              <w:adjustRightInd w:val="0"/>
            </w:pPr>
          </w:p>
          <w:p w:rsidR="00DE1912" w:rsidRDefault="00DE1912" w:rsidP="002A3C35">
            <w:pPr>
              <w:autoSpaceDE w:val="0"/>
              <w:autoSpaceDN w:val="0"/>
              <w:adjustRightInd w:val="0"/>
            </w:pPr>
          </w:p>
          <w:p w:rsidR="0031754E" w:rsidRPr="00B511E0" w:rsidRDefault="0031754E" w:rsidP="002A3C35">
            <w:pPr>
              <w:autoSpaceDE w:val="0"/>
              <w:autoSpaceDN w:val="0"/>
              <w:adjustRightInd w:val="0"/>
            </w:pPr>
          </w:p>
          <w:p w:rsidR="00DE1912" w:rsidRPr="00B511E0" w:rsidRDefault="00DE1912" w:rsidP="0083462D">
            <w:pPr>
              <w:autoSpaceDE w:val="0"/>
              <w:autoSpaceDN w:val="0"/>
              <w:adjustRightInd w:val="0"/>
            </w:pPr>
          </w:p>
          <w:p w:rsidR="00DE1912" w:rsidRPr="00B511E0" w:rsidRDefault="00DE1912" w:rsidP="0083462D">
            <w:pPr>
              <w:autoSpaceDE w:val="0"/>
              <w:autoSpaceDN w:val="0"/>
              <w:adjustRightInd w:val="0"/>
            </w:pPr>
            <w:r w:rsidRPr="00B511E0">
              <w:t>Develop learner’s response with support or prompt to a reactive environment</w:t>
            </w:r>
          </w:p>
          <w:p w:rsidR="00DE1912" w:rsidRPr="00B511E0" w:rsidRDefault="00DE1912" w:rsidP="0083462D">
            <w:pPr>
              <w:autoSpaceDE w:val="0"/>
              <w:autoSpaceDN w:val="0"/>
              <w:adjustRightInd w:val="0"/>
            </w:pPr>
          </w:p>
          <w:p w:rsidR="0031754E" w:rsidRPr="00B511E0" w:rsidRDefault="0031754E" w:rsidP="0083462D">
            <w:pPr>
              <w:autoSpaceDE w:val="0"/>
              <w:autoSpaceDN w:val="0"/>
              <w:adjustRightInd w:val="0"/>
            </w:pPr>
          </w:p>
          <w:p w:rsidR="00DE1912" w:rsidRPr="00B511E0" w:rsidRDefault="00DE1912" w:rsidP="0083462D">
            <w:pPr>
              <w:autoSpaceDE w:val="0"/>
              <w:autoSpaceDN w:val="0"/>
              <w:adjustRightInd w:val="0"/>
            </w:pPr>
          </w:p>
          <w:p w:rsidR="006C1982" w:rsidRPr="00B511E0" w:rsidRDefault="00DE1912" w:rsidP="0083462D">
            <w:pPr>
              <w:autoSpaceDE w:val="0"/>
              <w:autoSpaceDN w:val="0"/>
              <w:adjustRightInd w:val="0"/>
            </w:pPr>
            <w:r w:rsidRPr="00B511E0">
              <w:t>Develop learner’</w:t>
            </w:r>
            <w:r w:rsidR="006C1982" w:rsidRPr="00B511E0">
              <w:t>s ability to communicate “more”</w:t>
            </w:r>
          </w:p>
          <w:p w:rsidR="00DE1912" w:rsidRPr="00B511E0" w:rsidRDefault="00DE1912" w:rsidP="0083462D">
            <w:pPr>
              <w:autoSpaceDE w:val="0"/>
              <w:autoSpaceDN w:val="0"/>
              <w:adjustRightInd w:val="0"/>
            </w:pPr>
            <w:r w:rsidRPr="00B511E0">
              <w:t>Develop learner’s ability to make something happen independently (Contingency Responding).</w:t>
            </w:r>
          </w:p>
        </w:tc>
        <w:tc>
          <w:tcPr>
            <w:tcW w:w="4688" w:type="dxa"/>
          </w:tcPr>
          <w:p w:rsidR="00DE1912" w:rsidRPr="00B511E0" w:rsidRDefault="00DE1912" w:rsidP="00C36799">
            <w:pPr>
              <w:autoSpaceDE w:val="0"/>
              <w:autoSpaceDN w:val="0"/>
              <w:adjustRightInd w:val="0"/>
            </w:pPr>
            <w:r w:rsidRPr="00B511E0">
              <w:lastRenderedPageBreak/>
              <w:t xml:space="preserve">Place the learner’s hand on an interesting object and assist to feel and pause. </w:t>
            </w:r>
          </w:p>
          <w:p w:rsidR="00DE1912" w:rsidRPr="00B511E0" w:rsidRDefault="00DE1912" w:rsidP="00C36799">
            <w:pPr>
              <w:autoSpaceDE w:val="0"/>
              <w:autoSpaceDN w:val="0"/>
              <w:adjustRightInd w:val="0"/>
            </w:pPr>
            <w:r w:rsidRPr="00B511E0">
              <w:t xml:space="preserve">Place the learner’s hand or foot in warm water; agitate the water. </w:t>
            </w:r>
          </w:p>
          <w:p w:rsidR="00DE1912" w:rsidRPr="00B511E0" w:rsidRDefault="00DE1912" w:rsidP="00C36799">
            <w:pPr>
              <w:autoSpaceDE w:val="0"/>
              <w:autoSpaceDN w:val="0"/>
              <w:adjustRightInd w:val="0"/>
            </w:pPr>
            <w:r w:rsidRPr="00B511E0">
              <w:t xml:space="preserve">Pour sand over the learner’s hand or foot. </w:t>
            </w:r>
          </w:p>
          <w:p w:rsidR="00DE1912" w:rsidRPr="00B511E0" w:rsidRDefault="00DE1912" w:rsidP="00C36799">
            <w:pPr>
              <w:autoSpaceDE w:val="0"/>
              <w:autoSpaceDN w:val="0"/>
              <w:adjustRightInd w:val="0"/>
            </w:pPr>
            <w:r w:rsidRPr="00B511E0">
              <w:t xml:space="preserve">Bury the learner’s foot in sand, shaving foam, jelly, or slime. </w:t>
            </w:r>
          </w:p>
          <w:p w:rsidR="00DE1912" w:rsidRDefault="00DE1912" w:rsidP="00C36799">
            <w:pPr>
              <w:autoSpaceDE w:val="0"/>
              <w:autoSpaceDN w:val="0"/>
              <w:adjustRightInd w:val="0"/>
            </w:pPr>
            <w:r w:rsidRPr="00B511E0">
              <w:t>Use a ball pool, feely bags, etc.</w:t>
            </w:r>
          </w:p>
          <w:p w:rsidR="0031754E" w:rsidRPr="00B511E0" w:rsidRDefault="0031754E" w:rsidP="00C36799">
            <w:pPr>
              <w:autoSpaceDE w:val="0"/>
              <w:autoSpaceDN w:val="0"/>
              <w:adjustRightInd w:val="0"/>
            </w:pPr>
          </w:p>
          <w:p w:rsidR="00DE1912" w:rsidRPr="0031754E" w:rsidRDefault="00DE1912" w:rsidP="009C35D4">
            <w:pPr>
              <w:pStyle w:val="ListParagraph"/>
              <w:numPr>
                <w:ilvl w:val="0"/>
                <w:numId w:val="24"/>
              </w:numPr>
              <w:autoSpaceDE w:val="0"/>
              <w:autoSpaceDN w:val="0"/>
              <w:adjustRightInd w:val="0"/>
            </w:pPr>
            <w:r w:rsidRPr="0031754E">
              <w:t>Try regular and frequent games such as, ‘Round and Round the Garden’, or o</w:t>
            </w:r>
            <w:r w:rsidR="00F712A8" w:rsidRPr="0031754E">
              <w:t>ther, personally devised games.</w:t>
            </w:r>
          </w:p>
          <w:p w:rsidR="004C6859" w:rsidRDefault="004C6859" w:rsidP="004C6859">
            <w:pPr>
              <w:pStyle w:val="Default"/>
              <w:rPr>
                <w:rFonts w:asciiTheme="minorHAnsi" w:eastAsiaTheme="minorHAnsi" w:hAnsiTheme="minorHAnsi" w:cstheme="minorBidi"/>
                <w:color w:val="auto"/>
                <w:sz w:val="22"/>
                <w:szCs w:val="22"/>
                <w:lang w:eastAsia="en-US"/>
              </w:rPr>
            </w:pPr>
          </w:p>
          <w:p w:rsidR="00B765B3" w:rsidRPr="00B511E0" w:rsidRDefault="004C6859" w:rsidP="004C6859">
            <w:pPr>
              <w:pStyle w:val="Default"/>
              <w:numPr>
                <w:ilvl w:val="0"/>
                <w:numId w:val="23"/>
              </w:numPr>
              <w:rPr>
                <w:rFonts w:asciiTheme="minorHAnsi" w:hAnsiTheme="minorHAnsi" w:cstheme="minorHAnsi"/>
                <w:color w:val="auto"/>
                <w:sz w:val="22"/>
                <w:szCs w:val="22"/>
              </w:rPr>
            </w:pPr>
            <w:r>
              <w:rPr>
                <w:rFonts w:asciiTheme="minorHAnsi" w:eastAsiaTheme="minorHAnsi" w:hAnsiTheme="minorHAnsi" w:cstheme="minorBidi"/>
                <w:color w:val="auto"/>
                <w:sz w:val="22"/>
                <w:szCs w:val="22"/>
                <w:lang w:eastAsia="en-US"/>
              </w:rPr>
              <w:t xml:space="preserve">In PE, </w:t>
            </w:r>
            <w:r w:rsidR="00B765B3" w:rsidRPr="00B511E0">
              <w:rPr>
                <w:rFonts w:asciiTheme="minorHAnsi" w:hAnsiTheme="minorHAnsi" w:cstheme="minorHAnsi"/>
                <w:color w:val="auto"/>
                <w:sz w:val="22"/>
                <w:szCs w:val="22"/>
              </w:rPr>
              <w:t>Use music warm up activities where the music stops and activity stops. Wait and see if learners may begin to anticipate when the music may start again</w:t>
            </w:r>
          </w:p>
          <w:p w:rsidR="00690BA9" w:rsidRPr="00B511E0" w:rsidRDefault="00690BA9" w:rsidP="00690BA9">
            <w:pPr>
              <w:pStyle w:val="Default"/>
              <w:rPr>
                <w:rFonts w:asciiTheme="minorHAnsi" w:hAnsiTheme="minorHAnsi" w:cstheme="minorHAnsi"/>
                <w:color w:val="auto"/>
                <w:sz w:val="23"/>
                <w:szCs w:val="23"/>
              </w:rPr>
            </w:pPr>
          </w:p>
          <w:p w:rsidR="0031754E" w:rsidRDefault="00DE1912" w:rsidP="00132F82">
            <w:pPr>
              <w:pStyle w:val="ListParagraph"/>
              <w:numPr>
                <w:ilvl w:val="0"/>
                <w:numId w:val="22"/>
              </w:numPr>
            </w:pPr>
            <w:r w:rsidRPr="00B511E0">
              <w:t xml:space="preserve">Place the learner on a reactive surface (e.g. a space blanket or resonance board). Use a range of surfaces or toys which react to touch (e.g. a survival blanket, an interactive floor mat, a sound </w:t>
            </w:r>
            <w:proofErr w:type="gramStart"/>
            <w:r w:rsidRPr="00B511E0">
              <w:t>beam</w:t>
            </w:r>
            <w:proofErr w:type="gramEnd"/>
            <w:r w:rsidRPr="00B511E0">
              <w:t xml:space="preserve">. You could also use a ‘little room’). </w:t>
            </w:r>
          </w:p>
          <w:p w:rsidR="00DE1912" w:rsidRDefault="00DE1912" w:rsidP="00132F82">
            <w:pPr>
              <w:pStyle w:val="ListParagraph"/>
              <w:numPr>
                <w:ilvl w:val="0"/>
                <w:numId w:val="22"/>
              </w:numPr>
            </w:pPr>
            <w:r w:rsidRPr="00B511E0">
              <w:t xml:space="preserve">Provide opportunities for the learner to have an effect ‘by chance’ on the immediate environment, for example, by knocking a noisy toy. Reinforce these actions, prompting a repeat and ensuring a consistent result. </w:t>
            </w:r>
          </w:p>
          <w:p w:rsidR="0031754E" w:rsidRDefault="000555B0" w:rsidP="00132F82">
            <w:pPr>
              <w:pStyle w:val="ListParagraph"/>
              <w:numPr>
                <w:ilvl w:val="0"/>
                <w:numId w:val="22"/>
              </w:numPr>
            </w:pPr>
            <w:r w:rsidRPr="00E03CDE">
              <w:t>In PE</w:t>
            </w:r>
            <w:r>
              <w:t xml:space="preserve"> </w:t>
            </w:r>
            <w:r w:rsidR="00E03CDE">
              <w:t xml:space="preserve">Place skittles, </w:t>
            </w:r>
            <w:r w:rsidR="0031754E">
              <w:t xml:space="preserve">stacked cans on table or tower of </w:t>
            </w:r>
            <w:proofErr w:type="gramStart"/>
            <w:r w:rsidR="0031754E">
              <w:t>bricks ,</w:t>
            </w:r>
            <w:proofErr w:type="gramEnd"/>
            <w:r w:rsidR="0031754E">
              <w:t xml:space="preserve"> by the side of the learner to swipe to knock down. </w:t>
            </w:r>
          </w:p>
          <w:p w:rsidR="0031754E" w:rsidRPr="00B511E0" w:rsidRDefault="00E03CDE" w:rsidP="00132F82">
            <w:pPr>
              <w:pStyle w:val="ListParagraph"/>
              <w:numPr>
                <w:ilvl w:val="0"/>
                <w:numId w:val="22"/>
              </w:numPr>
            </w:pPr>
            <w:r w:rsidRPr="00E03CDE">
              <w:t>In PE p</w:t>
            </w:r>
            <w:r w:rsidR="0031754E" w:rsidRPr="00E03CDE">
              <w:t xml:space="preserve">lace </w:t>
            </w:r>
            <w:r w:rsidRPr="00E03CDE">
              <w:t xml:space="preserve">a </w:t>
            </w:r>
            <w:r w:rsidR="0031754E" w:rsidRPr="00E03CDE">
              <w:t>bell ball</w:t>
            </w:r>
            <w:r w:rsidR="0031754E">
              <w:t xml:space="preserve"> on a large cone on a tee for learner to swipe to knock off </w:t>
            </w:r>
          </w:p>
          <w:p w:rsidR="00DE1912" w:rsidRPr="00B511E0" w:rsidRDefault="00DE1912" w:rsidP="00C36799"/>
          <w:p w:rsidR="00DE1912" w:rsidRDefault="00DE1912" w:rsidP="00C36799">
            <w:r w:rsidRPr="00B511E0">
              <w:t>When the learner is focused on an attractive object, move it slowly and deliberately out of sight and watch for any reaction. Use a variety of situations or places to encourage the learner to ‘look after’ an object which has disappeared from view.</w:t>
            </w:r>
          </w:p>
          <w:p w:rsidR="0031754E" w:rsidRPr="00B511E0" w:rsidRDefault="0031754E" w:rsidP="00C36799"/>
          <w:p w:rsidR="00DE1912" w:rsidRPr="00B511E0" w:rsidRDefault="00DE1912" w:rsidP="00C36799">
            <w:r w:rsidRPr="00B511E0">
              <w:t>Place the learner on an interesting reactive surface and note the response. Look for the learner making attempts to create an action or effect. Use physical or verbal prompts to initiate exploration, then reduce the frequency of the prompts. Draw the learner’s attention to the effects created.</w:t>
            </w:r>
          </w:p>
          <w:p w:rsidR="00DE1912" w:rsidRPr="00B511E0" w:rsidRDefault="00DE1912" w:rsidP="00C36799"/>
          <w:p w:rsidR="00DE1912" w:rsidRPr="00B511E0" w:rsidRDefault="00DE1912" w:rsidP="00C36799">
            <w:r w:rsidRPr="00B511E0">
              <w:t xml:space="preserve">Engage the learner in an enjoyable activity. Break the activity at a critical point, pause, and await the learner’s response. For example: </w:t>
            </w:r>
          </w:p>
          <w:p w:rsidR="00DE1912" w:rsidRPr="00B511E0" w:rsidRDefault="00DE1912" w:rsidP="00C36799">
            <w:r w:rsidRPr="00B511E0">
              <w:t xml:space="preserve">• during singing, pause in an action song </w:t>
            </w:r>
          </w:p>
          <w:p w:rsidR="00DE1912" w:rsidRPr="00B511E0" w:rsidRDefault="00DE1912" w:rsidP="00C36799">
            <w:r w:rsidRPr="00B511E0">
              <w:t>• pause whilst beating on a resonance board</w:t>
            </w:r>
          </w:p>
          <w:p w:rsidR="00DE1912" w:rsidRPr="00B511E0" w:rsidRDefault="00DE1912" w:rsidP="00C36799"/>
          <w:p w:rsidR="00690BA9" w:rsidRPr="00E92E0B" w:rsidRDefault="00DE1912" w:rsidP="00690BA9">
            <w:r w:rsidRPr="00B511E0">
              <w:t>Use an action which you have established that the learner can do (e.g. kicking, pressing a switch), use a reward and observe the rate of response.</w:t>
            </w:r>
          </w:p>
          <w:p w:rsidR="00372FEA" w:rsidRPr="00E92E0B" w:rsidRDefault="000555B0" w:rsidP="006D0B74">
            <w:pPr>
              <w:pStyle w:val="ListParagraph"/>
              <w:numPr>
                <w:ilvl w:val="0"/>
                <w:numId w:val="25"/>
              </w:numPr>
              <w:rPr>
                <w:rFonts w:cstheme="minorHAnsi"/>
              </w:rPr>
            </w:pPr>
            <w:r w:rsidRPr="00E03CDE">
              <w:rPr>
                <w:rFonts w:cstheme="minorHAnsi"/>
              </w:rPr>
              <w:t>In PE</w:t>
            </w:r>
            <w:r>
              <w:rPr>
                <w:rFonts w:cstheme="minorHAnsi"/>
              </w:rPr>
              <w:t xml:space="preserve"> </w:t>
            </w:r>
            <w:r w:rsidR="004D093C" w:rsidRPr="00E92E0B">
              <w:rPr>
                <w:rFonts w:cstheme="minorHAnsi"/>
              </w:rPr>
              <w:t xml:space="preserve">Introduce drum </w:t>
            </w:r>
            <w:r w:rsidR="00E92E0B" w:rsidRPr="00E92E0B">
              <w:rPr>
                <w:rFonts w:cstheme="minorHAnsi"/>
              </w:rPr>
              <w:t>sticks,</w:t>
            </w:r>
            <w:r w:rsidR="004D093C" w:rsidRPr="00E92E0B">
              <w:rPr>
                <w:rFonts w:cstheme="minorHAnsi"/>
              </w:rPr>
              <w:t xml:space="preserve"> </w:t>
            </w:r>
            <w:proofErr w:type="gramStart"/>
            <w:r w:rsidR="004D093C" w:rsidRPr="00E92E0B">
              <w:rPr>
                <w:rFonts w:cstheme="minorHAnsi"/>
              </w:rPr>
              <w:t>drums ,</w:t>
            </w:r>
            <w:proofErr w:type="gramEnd"/>
            <w:r w:rsidR="004D093C" w:rsidRPr="00E92E0B">
              <w:rPr>
                <w:rFonts w:cstheme="minorHAnsi"/>
              </w:rPr>
              <w:t xml:space="preserve"> buckets to allow learners to tap one item with another </w:t>
            </w:r>
            <w:r w:rsidR="0083510C" w:rsidRPr="00E92E0B">
              <w:rPr>
                <w:rFonts w:cstheme="minorHAnsi"/>
              </w:rPr>
              <w:t>to music – stopping and starting when directed by staff.</w:t>
            </w:r>
          </w:p>
          <w:p w:rsidR="00372FEA" w:rsidRPr="00E92E0B" w:rsidRDefault="00372FEA" w:rsidP="00E92E0B">
            <w:pPr>
              <w:pStyle w:val="ListParagraph"/>
              <w:numPr>
                <w:ilvl w:val="0"/>
                <w:numId w:val="25"/>
              </w:numPr>
              <w:rPr>
                <w:rFonts w:cstheme="minorHAnsi"/>
              </w:rPr>
            </w:pPr>
            <w:r w:rsidRPr="00E92E0B">
              <w:rPr>
                <w:rFonts w:cstheme="minorHAnsi"/>
              </w:rPr>
              <w:t>In swimming check responses of kicking in the water, movement to music and facial expressions with sensory lights</w:t>
            </w:r>
          </w:p>
          <w:p w:rsidR="00372FEA" w:rsidRPr="00B511E0" w:rsidRDefault="00372FEA" w:rsidP="006D0B74">
            <w:pPr>
              <w:rPr>
                <w:rFonts w:cstheme="minorHAnsi"/>
              </w:rPr>
            </w:pPr>
          </w:p>
          <w:p w:rsidR="0083510C" w:rsidRPr="00B511E0" w:rsidRDefault="0083510C" w:rsidP="0083510C">
            <w:pPr>
              <w:pStyle w:val="ListParagraph"/>
              <w:rPr>
                <w:rFonts w:cstheme="minorHAnsi"/>
              </w:rPr>
            </w:pPr>
          </w:p>
          <w:p w:rsidR="00B10A69" w:rsidRPr="00B511E0" w:rsidRDefault="00B10A69" w:rsidP="00B10A69">
            <w:pPr>
              <w:autoSpaceDE w:val="0"/>
              <w:autoSpaceDN w:val="0"/>
              <w:adjustRightInd w:val="0"/>
              <w:rPr>
                <w:b/>
              </w:rPr>
            </w:pPr>
            <w:r w:rsidRPr="00B511E0">
              <w:rPr>
                <w:b/>
              </w:rPr>
              <w:t>Useful resources:</w:t>
            </w:r>
          </w:p>
          <w:p w:rsidR="00B10A69" w:rsidRPr="00E03CDE" w:rsidRDefault="00B10A69" w:rsidP="00B10A69">
            <w:pPr>
              <w:autoSpaceDE w:val="0"/>
              <w:autoSpaceDN w:val="0"/>
              <w:adjustRightInd w:val="0"/>
              <w:rPr>
                <w:rFonts w:ascii="Arial" w:hAnsi="Arial" w:cs="Arial"/>
                <w:b/>
                <w:sz w:val="20"/>
                <w:szCs w:val="20"/>
                <w:shd w:val="clear" w:color="auto" w:fill="FFFFFF"/>
              </w:rPr>
            </w:pPr>
            <w:r w:rsidRPr="00E03CDE">
              <w:rPr>
                <w:rFonts w:ascii="Arial" w:hAnsi="Arial" w:cs="Arial"/>
                <w:b/>
                <w:sz w:val="20"/>
                <w:szCs w:val="20"/>
                <w:shd w:val="clear" w:color="auto" w:fill="FFFFFF"/>
              </w:rPr>
              <w:t>Interactive PE with music</w:t>
            </w:r>
          </w:p>
          <w:p w:rsidR="00E03CDE" w:rsidRPr="00E03CDE" w:rsidRDefault="00E03CDE" w:rsidP="00B10A69">
            <w:pPr>
              <w:autoSpaceDE w:val="0"/>
              <w:autoSpaceDN w:val="0"/>
              <w:adjustRightInd w:val="0"/>
              <w:rPr>
                <w:rFonts w:cstheme="minorHAnsi"/>
                <w:b/>
              </w:rPr>
            </w:pPr>
            <w:r w:rsidRPr="00E03CDE">
              <w:rPr>
                <w:rFonts w:cstheme="minorHAnsi"/>
                <w:b/>
                <w:shd w:val="clear" w:color="auto" w:fill="FFFFFF"/>
              </w:rPr>
              <w:t>Sensory Art with Elaine</w:t>
            </w:r>
            <w:r>
              <w:rPr>
                <w:rFonts w:cstheme="minorHAnsi"/>
                <w:b/>
                <w:shd w:val="clear" w:color="auto" w:fill="FFFFFF"/>
              </w:rPr>
              <w:t xml:space="preserve"> </w:t>
            </w:r>
          </w:p>
          <w:p w:rsidR="00B10A69" w:rsidRPr="00B511E0" w:rsidRDefault="00951FE8" w:rsidP="00B10A69">
            <w:pPr>
              <w:pStyle w:val="Default"/>
              <w:rPr>
                <w:rFonts w:cstheme="minorHAnsi"/>
                <w:color w:val="auto"/>
              </w:rPr>
            </w:pPr>
            <w:hyperlink r:id="rId21" w:history="1">
              <w:r w:rsidR="00B10A69" w:rsidRPr="00B511E0">
                <w:rPr>
                  <w:rStyle w:val="Hyperlink"/>
                  <w:rFonts w:cstheme="minorHAnsi"/>
                  <w:color w:val="auto"/>
                </w:rPr>
                <w:t>http://www.st-gilesschool.co.uk/home-learning-resources/</w:t>
              </w:r>
            </w:hyperlink>
          </w:p>
          <w:p w:rsidR="00B765B3" w:rsidRPr="00B511E0" w:rsidRDefault="00B765B3" w:rsidP="00B10A69">
            <w:pPr>
              <w:autoSpaceDE w:val="0"/>
              <w:autoSpaceDN w:val="0"/>
              <w:adjustRightInd w:val="0"/>
              <w:rPr>
                <w:rFonts w:cstheme="minorHAnsi"/>
              </w:rPr>
            </w:pPr>
          </w:p>
        </w:tc>
        <w:tc>
          <w:tcPr>
            <w:tcW w:w="2672" w:type="dxa"/>
          </w:tcPr>
          <w:p w:rsidR="00DE1912" w:rsidRPr="00B511E0" w:rsidRDefault="00DE1912" w:rsidP="00803FB9">
            <w:pPr>
              <w:autoSpaceDE w:val="0"/>
              <w:autoSpaceDN w:val="0"/>
              <w:adjustRightInd w:val="0"/>
              <w:rPr>
                <w:rFonts w:cstheme="minorHAnsi"/>
              </w:rPr>
            </w:pPr>
            <w:r w:rsidRPr="00B511E0">
              <w:rPr>
                <w:rFonts w:cstheme="minorHAnsi"/>
              </w:rPr>
              <w:lastRenderedPageBreak/>
              <w:t>Intensive Interaction</w:t>
            </w:r>
          </w:p>
          <w:p w:rsidR="00DE1912" w:rsidRPr="00B511E0" w:rsidRDefault="00DE1912" w:rsidP="00803FB9">
            <w:pPr>
              <w:autoSpaceDE w:val="0"/>
              <w:autoSpaceDN w:val="0"/>
              <w:adjustRightInd w:val="0"/>
              <w:rPr>
                <w:rFonts w:cstheme="minorHAnsi"/>
              </w:rPr>
            </w:pPr>
            <w:r w:rsidRPr="00B511E0">
              <w:rPr>
                <w:rFonts w:cstheme="minorHAnsi"/>
              </w:rPr>
              <w:t>Musical Interaction</w:t>
            </w:r>
          </w:p>
          <w:p w:rsidR="00DE1912" w:rsidRPr="00B511E0" w:rsidRDefault="00DE1912" w:rsidP="00803FB9">
            <w:r w:rsidRPr="00B511E0">
              <w:t xml:space="preserve">Communication Aids </w:t>
            </w:r>
            <w:r w:rsidR="00CF25A0" w:rsidRPr="00B511E0">
              <w:t>E.g.</w:t>
            </w:r>
            <w:r w:rsidRPr="00B511E0">
              <w:t xml:space="preserve"> </w:t>
            </w:r>
            <w:r w:rsidR="00CF25A0" w:rsidRPr="00B511E0">
              <w:t>Big Mack</w:t>
            </w:r>
          </w:p>
          <w:p w:rsidR="00DE1912" w:rsidRPr="00B511E0" w:rsidRDefault="00DE1912" w:rsidP="00803FB9">
            <w:r w:rsidRPr="00B511E0">
              <w:t xml:space="preserve">Cues e.g. Touch Cues, Sound Cues, Smell Cues, Objects of Reference, </w:t>
            </w:r>
          </w:p>
          <w:p w:rsidR="00DE1912" w:rsidRPr="00B511E0" w:rsidRDefault="00DE1912" w:rsidP="00803FB9">
            <w:pPr>
              <w:autoSpaceDE w:val="0"/>
              <w:autoSpaceDN w:val="0"/>
              <w:adjustRightInd w:val="0"/>
            </w:pPr>
            <w:r w:rsidRPr="00B511E0">
              <w:t>Language Activities E.g. Call and Response, Sensory Stories</w:t>
            </w:r>
          </w:p>
          <w:p w:rsidR="00DE1912" w:rsidRPr="00B511E0" w:rsidRDefault="00DE1912" w:rsidP="00803FB9">
            <w:pPr>
              <w:autoSpaceDE w:val="0"/>
              <w:autoSpaceDN w:val="0"/>
              <w:adjustRightInd w:val="0"/>
              <w:rPr>
                <w:rFonts w:ascii="Calibri" w:hAnsi="Calibri" w:cs="Calibri"/>
              </w:rPr>
            </w:pPr>
            <w:r w:rsidRPr="00B511E0">
              <w:rPr>
                <w:rFonts w:ascii="Calibri" w:hAnsi="Calibri" w:cs="Calibri"/>
              </w:rPr>
              <w:t>Individualised Sensory Environment (ISE)</w:t>
            </w:r>
          </w:p>
          <w:p w:rsidR="00DE1912" w:rsidRPr="00B511E0" w:rsidRDefault="00DE1912" w:rsidP="00803FB9">
            <w:pPr>
              <w:autoSpaceDE w:val="0"/>
              <w:autoSpaceDN w:val="0"/>
              <w:adjustRightInd w:val="0"/>
              <w:rPr>
                <w:rFonts w:ascii="Calibri" w:hAnsi="Calibri" w:cs="Calibri"/>
              </w:rPr>
            </w:pPr>
            <w:r w:rsidRPr="00B511E0">
              <w:rPr>
                <w:rFonts w:ascii="Calibri" w:hAnsi="Calibri" w:cs="Calibri"/>
              </w:rPr>
              <w:t>Sensory Cooking</w:t>
            </w:r>
          </w:p>
          <w:p w:rsidR="00DE1912" w:rsidRPr="00B511E0" w:rsidRDefault="00DE1912" w:rsidP="00803FB9">
            <w:pPr>
              <w:autoSpaceDE w:val="0"/>
              <w:autoSpaceDN w:val="0"/>
              <w:adjustRightInd w:val="0"/>
            </w:pPr>
            <w:r w:rsidRPr="00B511E0">
              <w:t>Sensory Exploration – Tac Pac</w:t>
            </w:r>
          </w:p>
          <w:p w:rsidR="003B2B0D" w:rsidRPr="00B511E0" w:rsidRDefault="003B2B0D" w:rsidP="003B2B0D">
            <w:r w:rsidRPr="00B511E0">
              <w:t>Art to Body</w:t>
            </w:r>
          </w:p>
          <w:p w:rsidR="003B2B0D" w:rsidRPr="00B511E0" w:rsidRDefault="003B2B0D" w:rsidP="003B2B0D">
            <w:r w:rsidRPr="00B511E0">
              <w:t>Sensory Integration</w:t>
            </w:r>
          </w:p>
          <w:p w:rsidR="003B2B0D" w:rsidRPr="00B511E0" w:rsidRDefault="003B2B0D" w:rsidP="003B2B0D">
            <w:r w:rsidRPr="00B511E0">
              <w:t>Massage/Story Massage</w:t>
            </w:r>
          </w:p>
          <w:p w:rsidR="003B2B0D" w:rsidRPr="00B511E0" w:rsidRDefault="003B2B0D" w:rsidP="003B2B0D">
            <w:r w:rsidRPr="00B511E0">
              <w:lastRenderedPageBreak/>
              <w:t>Rebound Therapy</w:t>
            </w:r>
          </w:p>
          <w:p w:rsidR="003B2B0D" w:rsidRPr="00B511E0" w:rsidRDefault="003B2B0D" w:rsidP="003B2B0D">
            <w:pPr>
              <w:autoSpaceDE w:val="0"/>
              <w:autoSpaceDN w:val="0"/>
              <w:adjustRightInd w:val="0"/>
            </w:pPr>
            <w:r w:rsidRPr="00B511E0">
              <w:t>Mindfulness</w:t>
            </w:r>
          </w:p>
          <w:p w:rsidR="00754234" w:rsidRPr="00B511E0" w:rsidRDefault="00754234" w:rsidP="003B2B0D">
            <w:pPr>
              <w:autoSpaceDE w:val="0"/>
              <w:autoSpaceDN w:val="0"/>
              <w:adjustRightInd w:val="0"/>
            </w:pPr>
            <w:r w:rsidRPr="00B511E0">
              <w:t xml:space="preserve">Yoga </w:t>
            </w:r>
          </w:p>
          <w:p w:rsidR="00957D81" w:rsidRPr="00B511E0" w:rsidRDefault="00957D81" w:rsidP="003B2B0D">
            <w:pPr>
              <w:autoSpaceDE w:val="0"/>
              <w:autoSpaceDN w:val="0"/>
              <w:adjustRightInd w:val="0"/>
            </w:pPr>
            <w:r w:rsidRPr="00B511E0">
              <w:t>Sensory Dance massage</w:t>
            </w:r>
          </w:p>
          <w:p w:rsidR="00690BA9" w:rsidRPr="00B511E0" w:rsidRDefault="00690BA9" w:rsidP="00690BA9">
            <w:r w:rsidRPr="00B511E0">
              <w:t>What’s in the box</w:t>
            </w:r>
          </w:p>
          <w:p w:rsidR="00690BA9" w:rsidRPr="00B511E0" w:rsidRDefault="00690BA9" w:rsidP="00690BA9">
            <w:r w:rsidRPr="00B511E0">
              <w:t>Write Dance</w:t>
            </w:r>
          </w:p>
          <w:p w:rsidR="00372FEA" w:rsidRPr="00B511E0" w:rsidRDefault="00372FEA" w:rsidP="00372FEA">
            <w:r w:rsidRPr="00B511E0">
              <w:t>Swimming</w:t>
            </w:r>
          </w:p>
          <w:p w:rsidR="00690BA9" w:rsidRPr="00B511E0" w:rsidRDefault="00690BA9" w:rsidP="003B2B0D">
            <w:pPr>
              <w:autoSpaceDE w:val="0"/>
              <w:autoSpaceDN w:val="0"/>
              <w:adjustRightInd w:val="0"/>
              <w:rPr>
                <w:rFonts w:cstheme="minorHAnsi"/>
              </w:rPr>
            </w:pPr>
          </w:p>
        </w:tc>
        <w:tc>
          <w:tcPr>
            <w:tcW w:w="2849" w:type="dxa"/>
          </w:tcPr>
          <w:p w:rsidR="00E8204F" w:rsidRPr="00B511E0" w:rsidRDefault="00E8204F" w:rsidP="00E8204F">
            <w:pPr>
              <w:autoSpaceDE w:val="0"/>
              <w:autoSpaceDN w:val="0"/>
              <w:adjustRightInd w:val="0"/>
              <w:rPr>
                <w:rFonts w:cstheme="minorHAnsi"/>
              </w:rPr>
            </w:pPr>
            <w:r w:rsidRPr="00B511E0">
              <w:rPr>
                <w:rFonts w:cstheme="minorHAnsi"/>
              </w:rPr>
              <w:lastRenderedPageBreak/>
              <w:t xml:space="preserve">Out in the community </w:t>
            </w:r>
            <w:r w:rsidR="00CF25A0" w:rsidRPr="00B511E0">
              <w:rPr>
                <w:rFonts w:cstheme="minorHAnsi"/>
              </w:rPr>
              <w:t>e.g.</w:t>
            </w:r>
            <w:r w:rsidRPr="00B511E0">
              <w:rPr>
                <w:rFonts w:cstheme="minorHAnsi"/>
              </w:rPr>
              <w:t xml:space="preserve"> park, farm, zoo, garden centres, shops, theatres, cinemas, London attractions, museums</w:t>
            </w: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r w:rsidRPr="00B511E0">
              <w:rPr>
                <w:rFonts w:cstheme="minorHAnsi"/>
              </w:rPr>
              <w:t>Links with other schools/colleges</w:t>
            </w: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r w:rsidRPr="00B511E0">
              <w:rPr>
                <w:rFonts w:cstheme="minorHAnsi"/>
              </w:rPr>
              <w:t>Wow events</w:t>
            </w:r>
          </w:p>
          <w:p w:rsidR="00754234" w:rsidRPr="00B511E0" w:rsidRDefault="00754234" w:rsidP="00E8204F">
            <w:pPr>
              <w:autoSpaceDE w:val="0"/>
              <w:autoSpaceDN w:val="0"/>
              <w:adjustRightInd w:val="0"/>
              <w:rPr>
                <w:rFonts w:cstheme="minorHAnsi"/>
              </w:rPr>
            </w:pPr>
            <w:r w:rsidRPr="00B511E0">
              <w:rPr>
                <w:rFonts w:cstheme="minorHAnsi"/>
              </w:rPr>
              <w:t xml:space="preserve">Assemblies </w:t>
            </w:r>
          </w:p>
          <w:p w:rsidR="00E8204F" w:rsidRPr="00B511E0" w:rsidRDefault="001B4720" w:rsidP="00E8204F">
            <w:pPr>
              <w:autoSpaceDE w:val="0"/>
              <w:autoSpaceDN w:val="0"/>
              <w:adjustRightInd w:val="0"/>
              <w:rPr>
                <w:rFonts w:cstheme="minorHAnsi"/>
              </w:rPr>
            </w:pPr>
            <w:r w:rsidRPr="00B511E0">
              <w:rPr>
                <w:rFonts w:cstheme="minorHAnsi"/>
              </w:rPr>
              <w:t>Sport day events.</w:t>
            </w:r>
          </w:p>
          <w:p w:rsidR="001B4720" w:rsidRPr="00B511E0" w:rsidRDefault="001B4720" w:rsidP="00E8204F">
            <w:pPr>
              <w:autoSpaceDE w:val="0"/>
              <w:autoSpaceDN w:val="0"/>
              <w:adjustRightInd w:val="0"/>
              <w:rPr>
                <w:rFonts w:cstheme="minorHAnsi"/>
              </w:rPr>
            </w:pPr>
          </w:p>
          <w:p w:rsidR="001B4720" w:rsidRPr="00B511E0" w:rsidRDefault="001B4720" w:rsidP="00E8204F">
            <w:pPr>
              <w:autoSpaceDE w:val="0"/>
              <w:autoSpaceDN w:val="0"/>
              <w:adjustRightInd w:val="0"/>
              <w:rPr>
                <w:rFonts w:cstheme="minorHAnsi"/>
              </w:rPr>
            </w:pPr>
          </w:p>
          <w:p w:rsidR="00E8204F" w:rsidRPr="00B511E0" w:rsidRDefault="00E8204F" w:rsidP="00E8204F">
            <w:pPr>
              <w:autoSpaceDE w:val="0"/>
              <w:autoSpaceDN w:val="0"/>
              <w:adjustRightInd w:val="0"/>
            </w:pPr>
            <w:r w:rsidRPr="00B511E0">
              <w:t xml:space="preserve">Outside organisations such as </w:t>
            </w:r>
            <w:proofErr w:type="spellStart"/>
            <w:r w:rsidRPr="00B511E0">
              <w:t>Waggy</w:t>
            </w:r>
            <w:proofErr w:type="spellEnd"/>
            <w:r w:rsidRPr="00B511E0">
              <w:t xml:space="preserve"> tails, police, fire and ambulance services, </w:t>
            </w:r>
            <w:r w:rsidRPr="00B511E0">
              <w:lastRenderedPageBreak/>
              <w:t xml:space="preserve">Drama groups, Croydon Mozart Players, dance </w:t>
            </w:r>
            <w:r w:rsidR="0091102E" w:rsidRPr="00B511E0">
              <w:t>/</w:t>
            </w:r>
            <w:r w:rsidR="00CF25A0" w:rsidRPr="00B511E0">
              <w:t>movement workshops</w:t>
            </w:r>
            <w:r w:rsidR="006E4B74" w:rsidRPr="00B511E0">
              <w:t>,</w:t>
            </w:r>
          </w:p>
          <w:p w:rsidR="006E4B74" w:rsidRPr="00B511E0" w:rsidRDefault="006E4B74" w:rsidP="006E4B74">
            <w:pPr>
              <w:autoSpaceDE w:val="0"/>
              <w:autoSpaceDN w:val="0"/>
              <w:adjustRightInd w:val="0"/>
            </w:pPr>
            <w:r w:rsidRPr="00B511E0">
              <w:t xml:space="preserve">Animal handlers, </w:t>
            </w:r>
            <w:proofErr w:type="spellStart"/>
            <w:r w:rsidRPr="00B511E0">
              <w:t>Colourscape</w:t>
            </w:r>
            <w:proofErr w:type="spellEnd"/>
            <w:r w:rsidRPr="00B511E0">
              <w:t>, Dome experience.</w:t>
            </w:r>
          </w:p>
          <w:p w:rsidR="00957D81" w:rsidRPr="00B511E0" w:rsidRDefault="00957D81" w:rsidP="006E4B74">
            <w:pPr>
              <w:autoSpaceDE w:val="0"/>
              <w:autoSpaceDN w:val="0"/>
              <w:adjustRightInd w:val="0"/>
            </w:pPr>
          </w:p>
          <w:p w:rsidR="00957D81" w:rsidRPr="00B511E0" w:rsidRDefault="00957D81" w:rsidP="006E4B74">
            <w:pPr>
              <w:autoSpaceDE w:val="0"/>
              <w:autoSpaceDN w:val="0"/>
              <w:adjustRightInd w:val="0"/>
              <w:rPr>
                <w:rFonts w:cstheme="minorHAnsi"/>
              </w:rPr>
            </w:pPr>
            <w:r w:rsidRPr="00B511E0">
              <w:t>Charity events e.g. Sports Relief, Jeans for Genes Day</w:t>
            </w:r>
          </w:p>
          <w:p w:rsidR="006E4B74" w:rsidRPr="00B511E0" w:rsidRDefault="006E4B74" w:rsidP="00E8204F">
            <w:pPr>
              <w:autoSpaceDE w:val="0"/>
              <w:autoSpaceDN w:val="0"/>
              <w:adjustRightInd w:val="0"/>
              <w:rPr>
                <w:rFonts w:cstheme="minorHAnsi"/>
              </w:rPr>
            </w:pPr>
          </w:p>
          <w:p w:rsidR="00DE1912" w:rsidRPr="00B511E0" w:rsidRDefault="00DE1912" w:rsidP="00803FB9">
            <w:pPr>
              <w:autoSpaceDE w:val="0"/>
              <w:autoSpaceDN w:val="0"/>
              <w:adjustRightInd w:val="0"/>
              <w:rPr>
                <w:rFonts w:cstheme="minorHAnsi"/>
              </w:rPr>
            </w:pPr>
          </w:p>
        </w:tc>
      </w:tr>
      <w:tr w:rsidR="00B511E0" w:rsidRPr="00B511E0" w:rsidTr="00067F3A">
        <w:tc>
          <w:tcPr>
            <w:tcW w:w="1682" w:type="dxa"/>
          </w:tcPr>
          <w:p w:rsidR="00781A99" w:rsidRPr="00B511E0" w:rsidRDefault="00781A99" w:rsidP="00781A99">
            <w:pPr>
              <w:autoSpaceDE w:val="0"/>
              <w:autoSpaceDN w:val="0"/>
              <w:adjustRightInd w:val="0"/>
              <w:rPr>
                <w:rFonts w:cstheme="minorHAnsi"/>
                <w:b/>
              </w:rPr>
            </w:pPr>
            <w:r w:rsidRPr="00B511E0">
              <w:rPr>
                <w:b/>
              </w:rPr>
              <w:lastRenderedPageBreak/>
              <w:t>Involvement</w:t>
            </w:r>
            <w:r w:rsidRPr="00B511E0">
              <w:rPr>
                <w:rFonts w:cstheme="minorHAnsi"/>
                <w:b/>
              </w:rPr>
              <w:t xml:space="preserve"> (P3ii)</w:t>
            </w:r>
          </w:p>
          <w:p w:rsidR="00F712A8" w:rsidRPr="00B511E0" w:rsidRDefault="00DE1912" w:rsidP="00F712A8">
            <w:pPr>
              <w:autoSpaceDE w:val="0"/>
              <w:autoSpaceDN w:val="0"/>
              <w:adjustRightInd w:val="0"/>
            </w:pPr>
            <w:r w:rsidRPr="00B511E0">
              <w:t xml:space="preserve">Pupils use emerging conventional communication </w:t>
            </w:r>
          </w:p>
          <w:p w:rsidR="00DE1912" w:rsidRPr="00B511E0" w:rsidRDefault="00DE1912" w:rsidP="00347A14">
            <w:pPr>
              <w:autoSpaceDE w:val="0"/>
              <w:autoSpaceDN w:val="0"/>
              <w:adjustRightInd w:val="0"/>
              <w:rPr>
                <w:rFonts w:cstheme="minorHAnsi"/>
              </w:rPr>
            </w:pPr>
          </w:p>
        </w:tc>
        <w:tc>
          <w:tcPr>
            <w:tcW w:w="2057" w:type="dxa"/>
          </w:tcPr>
          <w:p w:rsidR="00DE1912" w:rsidRPr="00B511E0" w:rsidRDefault="00DE1912" w:rsidP="00F24073">
            <w:pPr>
              <w:autoSpaceDE w:val="0"/>
              <w:autoSpaceDN w:val="0"/>
              <w:adjustRightInd w:val="0"/>
            </w:pPr>
            <w:r w:rsidRPr="00B511E0">
              <w:rPr>
                <w:rFonts w:cstheme="minorHAnsi"/>
              </w:rPr>
              <w:t xml:space="preserve">Develop learner’s </w:t>
            </w:r>
            <w:r w:rsidR="00CF25A0" w:rsidRPr="00B511E0">
              <w:rPr>
                <w:rFonts w:cstheme="minorHAnsi"/>
                <w:b/>
              </w:rPr>
              <w:t>involvement</w:t>
            </w:r>
            <w:r w:rsidR="00CF25A0" w:rsidRPr="00B511E0">
              <w:rPr>
                <w:rFonts w:cstheme="minorHAnsi"/>
              </w:rPr>
              <w:t xml:space="preserve"> and </w:t>
            </w:r>
            <w:r w:rsidRPr="00B511E0">
              <w:t>purposeful action on everyday environment</w:t>
            </w:r>
          </w:p>
          <w:p w:rsidR="00DE1912" w:rsidRPr="00B511E0" w:rsidRDefault="00DE1912" w:rsidP="00F24073">
            <w:pPr>
              <w:autoSpaceDE w:val="0"/>
              <w:autoSpaceDN w:val="0"/>
              <w:adjustRightInd w:val="0"/>
            </w:pPr>
          </w:p>
          <w:p w:rsidR="00DE1912" w:rsidRPr="00B511E0" w:rsidRDefault="00DE1912" w:rsidP="00F24073">
            <w:pPr>
              <w:autoSpaceDE w:val="0"/>
              <w:autoSpaceDN w:val="0"/>
              <w:adjustRightInd w:val="0"/>
            </w:pPr>
          </w:p>
          <w:p w:rsidR="00F803B8" w:rsidRDefault="00F803B8" w:rsidP="00F24073">
            <w:pPr>
              <w:autoSpaceDE w:val="0"/>
              <w:autoSpaceDN w:val="0"/>
              <w:adjustRightInd w:val="0"/>
            </w:pPr>
          </w:p>
          <w:p w:rsidR="00E92E0B" w:rsidRDefault="00E92E0B" w:rsidP="00F24073">
            <w:pPr>
              <w:autoSpaceDE w:val="0"/>
              <w:autoSpaceDN w:val="0"/>
              <w:adjustRightInd w:val="0"/>
            </w:pPr>
          </w:p>
          <w:p w:rsidR="00E03CDE" w:rsidRPr="00B511E0" w:rsidRDefault="00E03CDE" w:rsidP="00F24073">
            <w:pPr>
              <w:autoSpaceDE w:val="0"/>
              <w:autoSpaceDN w:val="0"/>
              <w:adjustRightInd w:val="0"/>
            </w:pPr>
          </w:p>
          <w:p w:rsidR="00DE1912" w:rsidRPr="00B511E0" w:rsidRDefault="00DE1912" w:rsidP="00F24073">
            <w:pPr>
              <w:autoSpaceDE w:val="0"/>
              <w:autoSpaceDN w:val="0"/>
              <w:adjustRightInd w:val="0"/>
            </w:pPr>
            <w:r w:rsidRPr="00B511E0">
              <w:t>Develop learner’s ability to changes behaviour in response to interesting event nearby.</w:t>
            </w:r>
          </w:p>
          <w:p w:rsidR="00DE1912" w:rsidRPr="00B511E0" w:rsidRDefault="00DE1912" w:rsidP="00F24073">
            <w:pPr>
              <w:autoSpaceDE w:val="0"/>
              <w:autoSpaceDN w:val="0"/>
              <w:adjustRightInd w:val="0"/>
            </w:pPr>
          </w:p>
          <w:p w:rsidR="00DE1912" w:rsidRDefault="00DE1912" w:rsidP="00F24073">
            <w:pPr>
              <w:autoSpaceDE w:val="0"/>
              <w:autoSpaceDN w:val="0"/>
              <w:adjustRightInd w:val="0"/>
            </w:pPr>
          </w:p>
          <w:p w:rsidR="00E92E0B" w:rsidRPr="00B511E0" w:rsidRDefault="00E92E0B" w:rsidP="00F24073">
            <w:pPr>
              <w:autoSpaceDE w:val="0"/>
              <w:autoSpaceDN w:val="0"/>
              <w:adjustRightInd w:val="0"/>
            </w:pPr>
          </w:p>
          <w:p w:rsidR="00DE1912" w:rsidRPr="00B511E0" w:rsidRDefault="00DE1912" w:rsidP="00BB1590">
            <w:pPr>
              <w:autoSpaceDE w:val="0"/>
              <w:autoSpaceDN w:val="0"/>
              <w:adjustRightInd w:val="0"/>
            </w:pPr>
            <w:r w:rsidRPr="00B511E0">
              <w:t>Develop learner’s Contingency awareness e.g. the learner acts with intent – and more consistently.</w:t>
            </w:r>
          </w:p>
          <w:p w:rsidR="00F803B8" w:rsidRPr="00B511E0" w:rsidRDefault="00F803B8" w:rsidP="00736CB1">
            <w:pPr>
              <w:autoSpaceDE w:val="0"/>
              <w:autoSpaceDN w:val="0"/>
              <w:adjustRightInd w:val="0"/>
            </w:pPr>
          </w:p>
          <w:p w:rsidR="00C0328B" w:rsidRPr="00B511E0" w:rsidRDefault="00C0328B" w:rsidP="00736CB1">
            <w:pPr>
              <w:autoSpaceDE w:val="0"/>
              <w:autoSpaceDN w:val="0"/>
              <w:adjustRightInd w:val="0"/>
            </w:pPr>
          </w:p>
          <w:p w:rsidR="00DE1912" w:rsidRPr="00B511E0" w:rsidRDefault="00DE1912" w:rsidP="00736CB1">
            <w:pPr>
              <w:autoSpaceDE w:val="0"/>
              <w:autoSpaceDN w:val="0"/>
              <w:adjustRightInd w:val="0"/>
            </w:pPr>
            <w:r w:rsidRPr="00B511E0">
              <w:t xml:space="preserve">Develop learner’s Intentional exploration of the environment. </w:t>
            </w:r>
          </w:p>
          <w:p w:rsidR="00F803B8" w:rsidRPr="00B511E0" w:rsidRDefault="00F803B8" w:rsidP="00736CB1">
            <w:pPr>
              <w:autoSpaceDE w:val="0"/>
              <w:autoSpaceDN w:val="0"/>
              <w:adjustRightInd w:val="0"/>
            </w:pPr>
          </w:p>
          <w:p w:rsidR="00F803B8" w:rsidRDefault="00F803B8" w:rsidP="00736CB1">
            <w:pPr>
              <w:autoSpaceDE w:val="0"/>
              <w:autoSpaceDN w:val="0"/>
              <w:adjustRightInd w:val="0"/>
            </w:pPr>
          </w:p>
          <w:p w:rsidR="00E92E0B" w:rsidRDefault="00E92E0B" w:rsidP="00736CB1">
            <w:pPr>
              <w:autoSpaceDE w:val="0"/>
              <w:autoSpaceDN w:val="0"/>
              <w:adjustRightInd w:val="0"/>
            </w:pPr>
          </w:p>
          <w:p w:rsidR="00E92E0B" w:rsidRDefault="00E92E0B" w:rsidP="00736CB1">
            <w:pPr>
              <w:autoSpaceDE w:val="0"/>
              <w:autoSpaceDN w:val="0"/>
              <w:adjustRightInd w:val="0"/>
            </w:pPr>
          </w:p>
          <w:p w:rsidR="00E92E0B" w:rsidRDefault="00E92E0B" w:rsidP="00736CB1">
            <w:pPr>
              <w:autoSpaceDE w:val="0"/>
              <w:autoSpaceDN w:val="0"/>
              <w:adjustRightInd w:val="0"/>
            </w:pPr>
          </w:p>
          <w:p w:rsidR="00E92E0B" w:rsidRDefault="00E92E0B" w:rsidP="00736CB1">
            <w:pPr>
              <w:autoSpaceDE w:val="0"/>
              <w:autoSpaceDN w:val="0"/>
              <w:adjustRightInd w:val="0"/>
            </w:pPr>
          </w:p>
          <w:p w:rsidR="00E92E0B" w:rsidRPr="00B511E0" w:rsidRDefault="00E92E0B" w:rsidP="00736CB1">
            <w:pPr>
              <w:autoSpaceDE w:val="0"/>
              <w:autoSpaceDN w:val="0"/>
              <w:adjustRightInd w:val="0"/>
            </w:pPr>
          </w:p>
          <w:p w:rsidR="00DE1912" w:rsidRPr="00B511E0" w:rsidRDefault="00DE1912" w:rsidP="00736CB1">
            <w:pPr>
              <w:autoSpaceDE w:val="0"/>
              <w:autoSpaceDN w:val="0"/>
              <w:adjustRightInd w:val="0"/>
            </w:pPr>
            <w:r w:rsidRPr="00B511E0">
              <w:t xml:space="preserve">Develop learner’s ability to ‘look’ </w:t>
            </w:r>
            <w:r w:rsidRPr="00B511E0">
              <w:lastRenderedPageBreak/>
              <w:t xml:space="preserve">backwards/forwards between two objects (knows two objects are present). </w:t>
            </w:r>
          </w:p>
          <w:p w:rsidR="00F803B8" w:rsidRPr="00B511E0" w:rsidRDefault="00F803B8" w:rsidP="00736CB1">
            <w:pPr>
              <w:autoSpaceDE w:val="0"/>
              <w:autoSpaceDN w:val="0"/>
              <w:adjustRightInd w:val="0"/>
            </w:pPr>
          </w:p>
          <w:p w:rsidR="00F803B8" w:rsidRPr="00B511E0" w:rsidRDefault="00F803B8" w:rsidP="00736CB1">
            <w:pPr>
              <w:autoSpaceDE w:val="0"/>
              <w:autoSpaceDN w:val="0"/>
              <w:adjustRightInd w:val="0"/>
            </w:pPr>
          </w:p>
          <w:p w:rsidR="00372FEA" w:rsidRPr="00B511E0" w:rsidRDefault="00372FEA" w:rsidP="00736CB1">
            <w:pPr>
              <w:autoSpaceDE w:val="0"/>
              <w:autoSpaceDN w:val="0"/>
              <w:adjustRightInd w:val="0"/>
            </w:pPr>
          </w:p>
          <w:p w:rsidR="00E92E0B" w:rsidRDefault="00E92E0B" w:rsidP="00736CB1">
            <w:pPr>
              <w:autoSpaceDE w:val="0"/>
              <w:autoSpaceDN w:val="0"/>
              <w:adjustRightInd w:val="0"/>
            </w:pPr>
          </w:p>
          <w:p w:rsidR="00E92E0B" w:rsidRDefault="00E92E0B" w:rsidP="00736CB1">
            <w:pPr>
              <w:autoSpaceDE w:val="0"/>
              <w:autoSpaceDN w:val="0"/>
              <w:adjustRightInd w:val="0"/>
            </w:pPr>
          </w:p>
          <w:p w:rsidR="00E92E0B" w:rsidRDefault="00E92E0B" w:rsidP="00736CB1">
            <w:pPr>
              <w:autoSpaceDE w:val="0"/>
              <w:autoSpaceDN w:val="0"/>
              <w:adjustRightInd w:val="0"/>
            </w:pPr>
          </w:p>
          <w:p w:rsidR="00DE1912" w:rsidRPr="00B511E0" w:rsidRDefault="00DE1912" w:rsidP="00736CB1">
            <w:pPr>
              <w:autoSpaceDE w:val="0"/>
              <w:autoSpaceDN w:val="0"/>
              <w:adjustRightInd w:val="0"/>
            </w:pPr>
            <w:r w:rsidRPr="00B511E0">
              <w:t>Develop learner’s ability to repeat action when first attempt unsuccessful.</w:t>
            </w:r>
          </w:p>
          <w:p w:rsidR="00DE1912" w:rsidRPr="00B511E0" w:rsidRDefault="00DE1912" w:rsidP="00736CB1">
            <w:pPr>
              <w:autoSpaceDE w:val="0"/>
              <w:autoSpaceDN w:val="0"/>
              <w:adjustRightInd w:val="0"/>
            </w:pPr>
          </w:p>
          <w:p w:rsidR="00F803B8" w:rsidRPr="00B511E0" w:rsidRDefault="00F803B8" w:rsidP="00736CB1">
            <w:pPr>
              <w:autoSpaceDE w:val="0"/>
              <w:autoSpaceDN w:val="0"/>
              <w:adjustRightInd w:val="0"/>
            </w:pPr>
          </w:p>
          <w:p w:rsidR="00F803B8" w:rsidRDefault="00F803B8" w:rsidP="00736CB1">
            <w:pPr>
              <w:autoSpaceDE w:val="0"/>
              <w:autoSpaceDN w:val="0"/>
              <w:adjustRightInd w:val="0"/>
            </w:pPr>
          </w:p>
          <w:p w:rsidR="00B511E0" w:rsidRDefault="00B511E0" w:rsidP="00736CB1">
            <w:pPr>
              <w:autoSpaceDE w:val="0"/>
              <w:autoSpaceDN w:val="0"/>
              <w:adjustRightInd w:val="0"/>
            </w:pPr>
          </w:p>
          <w:p w:rsidR="00B511E0" w:rsidRDefault="00B511E0" w:rsidP="00736CB1">
            <w:pPr>
              <w:autoSpaceDE w:val="0"/>
              <w:autoSpaceDN w:val="0"/>
              <w:adjustRightInd w:val="0"/>
            </w:pPr>
          </w:p>
          <w:p w:rsidR="00B511E0" w:rsidRDefault="00B511E0" w:rsidP="00736CB1">
            <w:pPr>
              <w:autoSpaceDE w:val="0"/>
              <w:autoSpaceDN w:val="0"/>
              <w:adjustRightInd w:val="0"/>
            </w:pPr>
          </w:p>
          <w:p w:rsidR="00E92E0B" w:rsidRDefault="00E92E0B" w:rsidP="00736CB1">
            <w:pPr>
              <w:autoSpaceDE w:val="0"/>
              <w:autoSpaceDN w:val="0"/>
              <w:adjustRightInd w:val="0"/>
            </w:pPr>
          </w:p>
          <w:p w:rsidR="00E92E0B" w:rsidRDefault="00E92E0B" w:rsidP="00736CB1">
            <w:pPr>
              <w:autoSpaceDE w:val="0"/>
              <w:autoSpaceDN w:val="0"/>
              <w:adjustRightInd w:val="0"/>
            </w:pPr>
          </w:p>
          <w:p w:rsidR="00E92E0B" w:rsidRDefault="00E92E0B" w:rsidP="00736CB1">
            <w:pPr>
              <w:autoSpaceDE w:val="0"/>
              <w:autoSpaceDN w:val="0"/>
              <w:adjustRightInd w:val="0"/>
            </w:pPr>
          </w:p>
          <w:p w:rsidR="00E92E0B" w:rsidRDefault="00E92E0B" w:rsidP="00736CB1">
            <w:pPr>
              <w:autoSpaceDE w:val="0"/>
              <w:autoSpaceDN w:val="0"/>
              <w:adjustRightInd w:val="0"/>
            </w:pPr>
          </w:p>
          <w:p w:rsidR="00E92E0B" w:rsidRDefault="00E92E0B" w:rsidP="00736CB1">
            <w:pPr>
              <w:autoSpaceDE w:val="0"/>
              <w:autoSpaceDN w:val="0"/>
              <w:adjustRightInd w:val="0"/>
            </w:pPr>
          </w:p>
          <w:p w:rsidR="00E92E0B" w:rsidRDefault="00E92E0B" w:rsidP="00736CB1">
            <w:pPr>
              <w:autoSpaceDE w:val="0"/>
              <w:autoSpaceDN w:val="0"/>
              <w:adjustRightInd w:val="0"/>
            </w:pPr>
          </w:p>
          <w:p w:rsidR="00E92E0B" w:rsidRDefault="00E92E0B" w:rsidP="00736CB1">
            <w:pPr>
              <w:autoSpaceDE w:val="0"/>
              <w:autoSpaceDN w:val="0"/>
              <w:adjustRightInd w:val="0"/>
            </w:pPr>
          </w:p>
          <w:p w:rsidR="00E92E0B" w:rsidRDefault="00E92E0B" w:rsidP="00736CB1">
            <w:pPr>
              <w:autoSpaceDE w:val="0"/>
              <w:autoSpaceDN w:val="0"/>
              <w:adjustRightInd w:val="0"/>
            </w:pPr>
          </w:p>
          <w:p w:rsidR="00E92E0B" w:rsidRDefault="00E92E0B" w:rsidP="00736CB1">
            <w:pPr>
              <w:autoSpaceDE w:val="0"/>
              <w:autoSpaceDN w:val="0"/>
              <w:adjustRightInd w:val="0"/>
            </w:pPr>
          </w:p>
          <w:p w:rsidR="00E92E0B" w:rsidRDefault="00E92E0B" w:rsidP="00736CB1">
            <w:pPr>
              <w:autoSpaceDE w:val="0"/>
              <w:autoSpaceDN w:val="0"/>
              <w:adjustRightInd w:val="0"/>
            </w:pPr>
          </w:p>
          <w:p w:rsidR="00F803B8" w:rsidRPr="00B511E0" w:rsidRDefault="00F803B8" w:rsidP="00C42737">
            <w:pPr>
              <w:autoSpaceDE w:val="0"/>
              <w:autoSpaceDN w:val="0"/>
              <w:adjustRightInd w:val="0"/>
            </w:pPr>
          </w:p>
          <w:p w:rsidR="00F803B8" w:rsidRDefault="00F803B8" w:rsidP="00C42737">
            <w:pPr>
              <w:autoSpaceDE w:val="0"/>
              <w:autoSpaceDN w:val="0"/>
              <w:adjustRightInd w:val="0"/>
            </w:pPr>
          </w:p>
          <w:p w:rsidR="00B511E0" w:rsidRPr="00B511E0" w:rsidRDefault="00B511E0" w:rsidP="00C42737">
            <w:pPr>
              <w:autoSpaceDE w:val="0"/>
              <w:autoSpaceDN w:val="0"/>
              <w:adjustRightInd w:val="0"/>
            </w:pPr>
          </w:p>
          <w:p w:rsidR="00DE1912" w:rsidRPr="00B511E0" w:rsidRDefault="00DE1912" w:rsidP="00C42737">
            <w:pPr>
              <w:autoSpaceDE w:val="0"/>
              <w:autoSpaceDN w:val="0"/>
              <w:adjustRightInd w:val="0"/>
            </w:pPr>
            <w:r w:rsidRPr="00B511E0">
              <w:t>Develop learner’s ability to do two different actions in sequence to get reward.</w:t>
            </w:r>
          </w:p>
          <w:p w:rsidR="00B511E0" w:rsidRPr="00B511E0" w:rsidRDefault="00B511E0" w:rsidP="00F712A8">
            <w:pPr>
              <w:autoSpaceDE w:val="0"/>
              <w:autoSpaceDN w:val="0"/>
              <w:adjustRightInd w:val="0"/>
            </w:pPr>
          </w:p>
          <w:p w:rsidR="00407290" w:rsidRDefault="00407290" w:rsidP="00F712A8">
            <w:pPr>
              <w:autoSpaceDE w:val="0"/>
              <w:autoSpaceDN w:val="0"/>
              <w:adjustRightInd w:val="0"/>
            </w:pPr>
          </w:p>
          <w:p w:rsidR="00407290" w:rsidRDefault="00407290" w:rsidP="00F712A8">
            <w:pPr>
              <w:autoSpaceDE w:val="0"/>
              <w:autoSpaceDN w:val="0"/>
              <w:adjustRightInd w:val="0"/>
            </w:pPr>
          </w:p>
          <w:p w:rsidR="00407290" w:rsidRDefault="00407290" w:rsidP="00F712A8">
            <w:pPr>
              <w:autoSpaceDE w:val="0"/>
              <w:autoSpaceDN w:val="0"/>
              <w:adjustRightInd w:val="0"/>
            </w:pPr>
          </w:p>
          <w:p w:rsidR="00407290" w:rsidRDefault="00407290" w:rsidP="00F712A8">
            <w:pPr>
              <w:autoSpaceDE w:val="0"/>
              <w:autoSpaceDN w:val="0"/>
              <w:adjustRightInd w:val="0"/>
            </w:pPr>
          </w:p>
          <w:p w:rsidR="00407290" w:rsidRDefault="00407290" w:rsidP="00F712A8">
            <w:pPr>
              <w:autoSpaceDE w:val="0"/>
              <w:autoSpaceDN w:val="0"/>
              <w:adjustRightInd w:val="0"/>
            </w:pPr>
          </w:p>
          <w:p w:rsidR="00E03CDE" w:rsidRDefault="00E03CDE" w:rsidP="00F712A8">
            <w:pPr>
              <w:autoSpaceDE w:val="0"/>
              <w:autoSpaceDN w:val="0"/>
              <w:adjustRightInd w:val="0"/>
            </w:pPr>
          </w:p>
          <w:p w:rsidR="00E03CDE" w:rsidRDefault="00E03CDE" w:rsidP="00F712A8">
            <w:pPr>
              <w:autoSpaceDE w:val="0"/>
              <w:autoSpaceDN w:val="0"/>
              <w:adjustRightInd w:val="0"/>
            </w:pPr>
          </w:p>
          <w:p w:rsidR="00407290" w:rsidRDefault="00407290" w:rsidP="00F712A8">
            <w:pPr>
              <w:autoSpaceDE w:val="0"/>
              <w:autoSpaceDN w:val="0"/>
              <w:adjustRightInd w:val="0"/>
            </w:pPr>
          </w:p>
          <w:p w:rsidR="00F712A8" w:rsidRPr="00B511E0" w:rsidRDefault="00DE1912" w:rsidP="00F712A8">
            <w:pPr>
              <w:autoSpaceDE w:val="0"/>
              <w:autoSpaceDN w:val="0"/>
              <w:adjustRightInd w:val="0"/>
            </w:pPr>
            <w:r w:rsidRPr="00B511E0">
              <w:t xml:space="preserve">Develop learner’s ability to select from two or more items. </w:t>
            </w:r>
          </w:p>
          <w:p w:rsidR="00DE1912" w:rsidRDefault="00DE1912" w:rsidP="00C42737">
            <w:pPr>
              <w:autoSpaceDE w:val="0"/>
              <w:autoSpaceDN w:val="0"/>
              <w:adjustRightInd w:val="0"/>
            </w:pPr>
          </w:p>
          <w:p w:rsidR="00B511E0" w:rsidRPr="00B511E0" w:rsidRDefault="00B511E0" w:rsidP="00C42737">
            <w:pPr>
              <w:autoSpaceDE w:val="0"/>
              <w:autoSpaceDN w:val="0"/>
              <w:adjustRightInd w:val="0"/>
            </w:pPr>
          </w:p>
          <w:p w:rsidR="00DE1912" w:rsidRPr="00B511E0" w:rsidRDefault="00DE1912" w:rsidP="00C42737">
            <w:pPr>
              <w:autoSpaceDE w:val="0"/>
              <w:autoSpaceDN w:val="0"/>
              <w:adjustRightInd w:val="0"/>
            </w:pPr>
            <w:r w:rsidRPr="00B511E0">
              <w:t>Develop learner’s ability to modify action when repeating action does not work.</w:t>
            </w:r>
          </w:p>
          <w:p w:rsidR="00DE1912" w:rsidRPr="00B511E0" w:rsidRDefault="00DE1912" w:rsidP="00C42737">
            <w:pPr>
              <w:autoSpaceDE w:val="0"/>
              <w:autoSpaceDN w:val="0"/>
              <w:adjustRightInd w:val="0"/>
            </w:pPr>
          </w:p>
          <w:p w:rsidR="00DE1912" w:rsidRPr="00B511E0" w:rsidRDefault="00DE1912" w:rsidP="00C42737">
            <w:pPr>
              <w:autoSpaceDE w:val="0"/>
              <w:autoSpaceDN w:val="0"/>
              <w:adjustRightInd w:val="0"/>
            </w:pPr>
          </w:p>
          <w:p w:rsidR="00DE1912" w:rsidRDefault="00DE1912" w:rsidP="00C42737">
            <w:pPr>
              <w:autoSpaceDE w:val="0"/>
              <w:autoSpaceDN w:val="0"/>
              <w:adjustRightInd w:val="0"/>
            </w:pPr>
          </w:p>
          <w:p w:rsidR="00B511E0" w:rsidRDefault="00B511E0" w:rsidP="00C42737">
            <w:pPr>
              <w:autoSpaceDE w:val="0"/>
              <w:autoSpaceDN w:val="0"/>
              <w:adjustRightInd w:val="0"/>
            </w:pPr>
          </w:p>
          <w:p w:rsidR="00B511E0" w:rsidRDefault="00B511E0" w:rsidP="00C42737">
            <w:pPr>
              <w:autoSpaceDE w:val="0"/>
              <w:autoSpaceDN w:val="0"/>
              <w:adjustRightInd w:val="0"/>
            </w:pPr>
          </w:p>
          <w:p w:rsidR="00B511E0" w:rsidRPr="00B511E0" w:rsidRDefault="00B511E0" w:rsidP="00C42737">
            <w:pPr>
              <w:autoSpaceDE w:val="0"/>
              <w:autoSpaceDN w:val="0"/>
              <w:adjustRightInd w:val="0"/>
            </w:pPr>
          </w:p>
          <w:p w:rsidR="00DE1912" w:rsidRPr="00B511E0" w:rsidRDefault="00DE1912" w:rsidP="00C42737">
            <w:pPr>
              <w:autoSpaceDE w:val="0"/>
              <w:autoSpaceDN w:val="0"/>
              <w:adjustRightInd w:val="0"/>
            </w:pPr>
            <w:r w:rsidRPr="00B511E0">
              <w:lastRenderedPageBreak/>
              <w:t>Develop learner’s shared attention.</w:t>
            </w:r>
          </w:p>
          <w:p w:rsidR="00DE1912" w:rsidRPr="00B511E0" w:rsidRDefault="00DE1912" w:rsidP="00C42737">
            <w:pPr>
              <w:autoSpaceDE w:val="0"/>
              <w:autoSpaceDN w:val="0"/>
              <w:adjustRightInd w:val="0"/>
            </w:pPr>
          </w:p>
        </w:tc>
        <w:tc>
          <w:tcPr>
            <w:tcW w:w="4688" w:type="dxa"/>
          </w:tcPr>
          <w:p w:rsidR="00E92E0B" w:rsidRDefault="00DE1912" w:rsidP="00F24073">
            <w:pPr>
              <w:autoSpaceDE w:val="0"/>
              <w:autoSpaceDN w:val="0"/>
              <w:adjustRightInd w:val="0"/>
            </w:pPr>
            <w:r w:rsidRPr="00B511E0">
              <w:lastRenderedPageBreak/>
              <w:t>Try a range of everyday play activities (e.g. sand, water) which require the learner to interact repeatedly to gain an effect.</w:t>
            </w:r>
          </w:p>
          <w:p w:rsidR="00DE1912" w:rsidRPr="00B511E0" w:rsidRDefault="00DE1912" w:rsidP="00F24073">
            <w:pPr>
              <w:autoSpaceDE w:val="0"/>
              <w:autoSpaceDN w:val="0"/>
              <w:adjustRightInd w:val="0"/>
            </w:pPr>
            <w:r w:rsidRPr="00B511E0">
              <w:t xml:space="preserve"> Use a range of preferred objects or activities and use prompts to initiate exploration. Reduce these over time. Look for the learner deliberately </w:t>
            </w:r>
            <w:r w:rsidRPr="00B511E0">
              <w:lastRenderedPageBreak/>
              <w:t>making things happen in an everyday environment.</w:t>
            </w:r>
          </w:p>
          <w:p w:rsidR="00DE1912" w:rsidRPr="00B511E0" w:rsidRDefault="00DE1912" w:rsidP="00F24073">
            <w:pPr>
              <w:autoSpaceDE w:val="0"/>
              <w:autoSpaceDN w:val="0"/>
              <w:adjustRightInd w:val="0"/>
            </w:pPr>
          </w:p>
          <w:p w:rsidR="00DE1912" w:rsidRPr="00B511E0" w:rsidRDefault="00DE1912" w:rsidP="00F24073">
            <w:pPr>
              <w:autoSpaceDE w:val="0"/>
              <w:autoSpaceDN w:val="0"/>
              <w:adjustRightInd w:val="0"/>
            </w:pPr>
            <w:r w:rsidRPr="00B511E0">
              <w:t>Introduce a second toy/stimulus/adult/peer nearby while the learner is engaged in an activity. Draw the learner’s attention to it (e.g. an adult or peer entering the room). Look for the learner ‘noticing’ a second event/stimulus and reacting or changing behaviour; for example, by turning, attending or vocalising.</w:t>
            </w:r>
          </w:p>
          <w:p w:rsidR="00DE1912" w:rsidRPr="00B511E0" w:rsidRDefault="00DE1912" w:rsidP="00F24073">
            <w:pPr>
              <w:autoSpaceDE w:val="0"/>
              <w:autoSpaceDN w:val="0"/>
              <w:adjustRightInd w:val="0"/>
            </w:pPr>
          </w:p>
          <w:p w:rsidR="00F803B8" w:rsidRPr="00B511E0" w:rsidRDefault="00F803B8" w:rsidP="00F24073">
            <w:pPr>
              <w:autoSpaceDE w:val="0"/>
              <w:autoSpaceDN w:val="0"/>
              <w:adjustRightInd w:val="0"/>
            </w:pPr>
          </w:p>
          <w:p w:rsidR="00DE1912" w:rsidRPr="00B511E0" w:rsidRDefault="00DE1912" w:rsidP="00BB1590">
            <w:pPr>
              <w:autoSpaceDE w:val="0"/>
              <w:autoSpaceDN w:val="0"/>
              <w:adjustRightInd w:val="0"/>
              <w:rPr>
                <w:rFonts w:cstheme="minorHAnsi"/>
              </w:rPr>
            </w:pPr>
            <w:r w:rsidRPr="00B511E0">
              <w:t xml:space="preserve">Provide a switch for a toy or provide a wobbly toy, wind chimes, etc., which can be operated by an action that the learner has already acquired. </w:t>
            </w:r>
          </w:p>
          <w:p w:rsidR="00DE1912" w:rsidRPr="00B511E0" w:rsidRDefault="00DE1912" w:rsidP="00F24073">
            <w:pPr>
              <w:autoSpaceDE w:val="0"/>
              <w:autoSpaceDN w:val="0"/>
              <w:adjustRightInd w:val="0"/>
            </w:pPr>
            <w:r w:rsidRPr="00B511E0">
              <w:t>Encourage the same action to obtain a variety of effects. Ensure that every repeat of the action is successful.</w:t>
            </w:r>
          </w:p>
          <w:p w:rsidR="00DE1912" w:rsidRPr="00B511E0" w:rsidRDefault="00DE1912" w:rsidP="00F24073">
            <w:pPr>
              <w:autoSpaceDE w:val="0"/>
              <w:autoSpaceDN w:val="0"/>
              <w:adjustRightInd w:val="0"/>
            </w:pPr>
          </w:p>
          <w:p w:rsidR="00DE1912" w:rsidRPr="00B511E0" w:rsidRDefault="00DE1912" w:rsidP="00F24073">
            <w:pPr>
              <w:autoSpaceDE w:val="0"/>
              <w:autoSpaceDN w:val="0"/>
              <w:adjustRightInd w:val="0"/>
            </w:pPr>
          </w:p>
          <w:p w:rsidR="00DE1912" w:rsidRPr="00B511E0" w:rsidRDefault="00DE1912" w:rsidP="00F24073">
            <w:pPr>
              <w:autoSpaceDE w:val="0"/>
              <w:autoSpaceDN w:val="0"/>
              <w:adjustRightInd w:val="0"/>
            </w:pPr>
            <w:r w:rsidRPr="00B511E0">
              <w:t>Provide interesting visual/tactile experiences in a controlled way by regularly introducing new stimuli and drawing attention to them.</w:t>
            </w:r>
          </w:p>
          <w:p w:rsidR="00DE1912" w:rsidRPr="00B511E0" w:rsidRDefault="00DE1912" w:rsidP="00F24073">
            <w:pPr>
              <w:autoSpaceDE w:val="0"/>
              <w:autoSpaceDN w:val="0"/>
              <w:adjustRightInd w:val="0"/>
            </w:pPr>
            <w:r w:rsidRPr="00B511E0">
              <w:t xml:space="preserve">Observe reactions to a less familiar environment, when accompanied by a familiar adult. </w:t>
            </w:r>
          </w:p>
          <w:p w:rsidR="00DE1912" w:rsidRDefault="00E03CDE" w:rsidP="00E92E0B">
            <w:pPr>
              <w:pStyle w:val="ListParagraph"/>
              <w:numPr>
                <w:ilvl w:val="0"/>
                <w:numId w:val="26"/>
              </w:numPr>
              <w:autoSpaceDE w:val="0"/>
              <w:autoSpaceDN w:val="0"/>
              <w:adjustRightInd w:val="0"/>
            </w:pPr>
            <w:r>
              <w:t>In PE u</w:t>
            </w:r>
            <w:r w:rsidR="00E92E0B">
              <w:t>se a blue wedge for target games and place favourite sensory ball into one of the holes. Introduce new light up / textured ball into a hole further away to see if leaner will reach out to it.</w:t>
            </w:r>
          </w:p>
          <w:p w:rsidR="00E92E0B" w:rsidRPr="00B511E0" w:rsidRDefault="00E92E0B" w:rsidP="00F24073">
            <w:pPr>
              <w:autoSpaceDE w:val="0"/>
              <w:autoSpaceDN w:val="0"/>
              <w:adjustRightInd w:val="0"/>
            </w:pPr>
          </w:p>
          <w:p w:rsidR="00372FEA" w:rsidRPr="00B511E0" w:rsidRDefault="00DE1912" w:rsidP="00F24073">
            <w:pPr>
              <w:autoSpaceDE w:val="0"/>
              <w:autoSpaceDN w:val="0"/>
              <w:adjustRightInd w:val="0"/>
            </w:pPr>
            <w:r w:rsidRPr="00B511E0">
              <w:t xml:space="preserve">Place two attractive objects on the learner’s tray to be explored visually or by touch; bring both to </w:t>
            </w:r>
            <w:r w:rsidRPr="00B511E0">
              <w:lastRenderedPageBreak/>
              <w:t xml:space="preserve">the learner’s attention and wait. Try prompting exploration of each object in turn, allowing time to refocus attention. Both objects need to be in the </w:t>
            </w:r>
            <w:r w:rsidR="00E92E0B">
              <w:t>learner’s visual/spatial field.</w:t>
            </w:r>
          </w:p>
          <w:p w:rsidR="00DE1912" w:rsidRPr="00B511E0" w:rsidRDefault="00DE1912" w:rsidP="00F24073">
            <w:pPr>
              <w:autoSpaceDE w:val="0"/>
              <w:autoSpaceDN w:val="0"/>
              <w:adjustRightInd w:val="0"/>
            </w:pPr>
            <w:r w:rsidRPr="00B511E0">
              <w:t xml:space="preserve">Try: </w:t>
            </w:r>
          </w:p>
          <w:p w:rsidR="00DE1912" w:rsidRPr="00B511E0" w:rsidRDefault="00DE1912" w:rsidP="00F24073">
            <w:pPr>
              <w:autoSpaceDE w:val="0"/>
              <w:autoSpaceDN w:val="0"/>
              <w:adjustRightInd w:val="0"/>
            </w:pPr>
            <w:r w:rsidRPr="00B511E0">
              <w:t xml:space="preserve">• moving the learner’s switch slightly </w:t>
            </w:r>
          </w:p>
          <w:p w:rsidR="00690BA9" w:rsidRPr="00B511E0" w:rsidRDefault="00DE1912" w:rsidP="00F24073">
            <w:pPr>
              <w:autoSpaceDE w:val="0"/>
              <w:autoSpaceDN w:val="0"/>
              <w:adjustRightInd w:val="0"/>
              <w:rPr>
                <w:strike/>
              </w:rPr>
            </w:pPr>
            <w:r w:rsidRPr="00B511E0">
              <w:t xml:space="preserve">• changing the surface to make the toy </w:t>
            </w:r>
            <w:r w:rsidR="00690BA9" w:rsidRPr="00B511E0">
              <w:t xml:space="preserve">the activity easier to access </w:t>
            </w:r>
          </w:p>
          <w:p w:rsidR="00DE1912" w:rsidRDefault="00DE1912" w:rsidP="00F24073">
            <w:pPr>
              <w:autoSpaceDE w:val="0"/>
              <w:autoSpaceDN w:val="0"/>
              <w:adjustRightInd w:val="0"/>
            </w:pPr>
            <w:r w:rsidRPr="00B511E0">
              <w:t>• using an adjustable pressure switch, increasing the pressure of the switch slightly.</w:t>
            </w:r>
          </w:p>
          <w:p w:rsidR="00E92E0B" w:rsidRPr="00B511E0" w:rsidRDefault="00E92E0B" w:rsidP="00F24073">
            <w:pPr>
              <w:autoSpaceDE w:val="0"/>
              <w:autoSpaceDN w:val="0"/>
              <w:adjustRightInd w:val="0"/>
            </w:pPr>
          </w:p>
          <w:p w:rsidR="00DE1912" w:rsidRPr="00B511E0" w:rsidRDefault="00DE1912" w:rsidP="00F24073">
            <w:pPr>
              <w:autoSpaceDE w:val="0"/>
              <w:autoSpaceDN w:val="0"/>
              <w:adjustRightInd w:val="0"/>
            </w:pPr>
            <w:r w:rsidRPr="00B511E0">
              <w:t>You may wish to encourage problem solving by moving the position of the switch slightly. However, beware of confusing or frustrating the learner. This step can be taught in a range of situations (i.e. not IT based).</w:t>
            </w:r>
          </w:p>
          <w:p w:rsidR="00DE1912" w:rsidRPr="00B511E0" w:rsidRDefault="00DE1912" w:rsidP="00F24073">
            <w:pPr>
              <w:autoSpaceDE w:val="0"/>
              <w:autoSpaceDN w:val="0"/>
              <w:adjustRightInd w:val="0"/>
            </w:pPr>
          </w:p>
          <w:p w:rsidR="00DE1912" w:rsidRPr="00B511E0" w:rsidRDefault="00DE1912" w:rsidP="00F24073">
            <w:pPr>
              <w:autoSpaceDE w:val="0"/>
              <w:autoSpaceDN w:val="0"/>
              <w:adjustRightInd w:val="0"/>
            </w:pPr>
            <w:r w:rsidRPr="00B511E0">
              <w:t>Engage the learner’s attention to a shiny, noisy or furry object. Either move the item out of sight, keep it quiet or move it just out of reach. Does the learner ‘search’?</w:t>
            </w:r>
          </w:p>
          <w:p w:rsidR="00F712A8" w:rsidRPr="00B511E0" w:rsidRDefault="00DE1912" w:rsidP="00F24073">
            <w:pPr>
              <w:autoSpaceDE w:val="0"/>
              <w:autoSpaceDN w:val="0"/>
              <w:adjustRightInd w:val="0"/>
            </w:pPr>
            <w:r w:rsidRPr="00B511E0">
              <w:t>If there is no response to the object being removed from the field of attention:</w:t>
            </w:r>
          </w:p>
          <w:p w:rsidR="00DE1912" w:rsidRPr="00B511E0" w:rsidRDefault="00DE1912" w:rsidP="00F24073">
            <w:pPr>
              <w:autoSpaceDE w:val="0"/>
              <w:autoSpaceDN w:val="0"/>
              <w:adjustRightInd w:val="0"/>
            </w:pPr>
            <w:r w:rsidRPr="00B511E0">
              <w:t xml:space="preserve"> • try partially covering the object, or use a see-through cloth </w:t>
            </w:r>
          </w:p>
          <w:p w:rsidR="00DE1912" w:rsidRPr="00B511E0" w:rsidRDefault="00DE1912" w:rsidP="00F24073">
            <w:pPr>
              <w:autoSpaceDE w:val="0"/>
              <w:autoSpaceDN w:val="0"/>
              <w:adjustRightInd w:val="0"/>
            </w:pPr>
            <w:r w:rsidRPr="00B511E0">
              <w:t>• use a moving object under the cloth.</w:t>
            </w:r>
          </w:p>
          <w:p w:rsidR="00DE1912" w:rsidRPr="00B511E0" w:rsidRDefault="00DE1912" w:rsidP="00F24073">
            <w:pPr>
              <w:autoSpaceDE w:val="0"/>
              <w:autoSpaceDN w:val="0"/>
              <w:adjustRightInd w:val="0"/>
            </w:pPr>
            <w:r w:rsidRPr="00B511E0">
              <w:t xml:space="preserve"> Ensure that the learner’s attention is focused on the place from where the object disappeared (e.g. make a noise with it from just outside the learner’s field of vision); then bring the object back into sight for a short time from this direction. Prompt the learner’s hand to reach for </w:t>
            </w:r>
            <w:r w:rsidRPr="00B511E0">
              <w:lastRenderedPageBreak/>
              <w:t>the object in the direction in which it was moved away.</w:t>
            </w:r>
          </w:p>
          <w:p w:rsidR="00DE1912" w:rsidRPr="00B511E0" w:rsidRDefault="00DE1912" w:rsidP="00F24073">
            <w:pPr>
              <w:autoSpaceDE w:val="0"/>
              <w:autoSpaceDN w:val="0"/>
              <w:adjustRightInd w:val="0"/>
            </w:pPr>
          </w:p>
          <w:p w:rsidR="00DE1912" w:rsidRPr="00B511E0" w:rsidRDefault="00DE1912" w:rsidP="00F24073">
            <w:pPr>
              <w:autoSpaceDE w:val="0"/>
              <w:autoSpaceDN w:val="0"/>
              <w:adjustRightInd w:val="0"/>
            </w:pPr>
            <w:r w:rsidRPr="00B511E0">
              <w:t>Build on an established routine to use two responses to gain a reward; for example, the learner pressing a first and then a second switch in sequence in order to get a reward on a computer programme. The actions used here should be established responses. Support the learner to build a new routine by giving a reward only after the second action has been completed. Reduce the strength and frequency of prompts. Look for a decrease in time between the two actions. These should be done in sequence rather than pausing after the first action.</w:t>
            </w:r>
          </w:p>
          <w:p w:rsidR="00DE1912" w:rsidRPr="00B511E0" w:rsidRDefault="00DE1912" w:rsidP="00F24073">
            <w:pPr>
              <w:autoSpaceDE w:val="0"/>
              <w:autoSpaceDN w:val="0"/>
              <w:adjustRightInd w:val="0"/>
            </w:pPr>
          </w:p>
          <w:p w:rsidR="00DE1912" w:rsidRPr="00B511E0" w:rsidRDefault="00DE1912" w:rsidP="004D4BF2">
            <w:pPr>
              <w:autoSpaceDE w:val="0"/>
              <w:autoSpaceDN w:val="0"/>
              <w:adjustRightInd w:val="0"/>
            </w:pPr>
            <w:r w:rsidRPr="00B511E0">
              <w:t xml:space="preserve">Present two items in a variety of situations to which the learner will respond; for example, brightly coloured or noisy toys, a smell, a taste of drink, etc. </w:t>
            </w:r>
          </w:p>
          <w:p w:rsidR="00DE1912" w:rsidRPr="00B511E0" w:rsidRDefault="00DE1912" w:rsidP="004D4BF2">
            <w:pPr>
              <w:autoSpaceDE w:val="0"/>
              <w:autoSpaceDN w:val="0"/>
              <w:adjustRightInd w:val="0"/>
            </w:pPr>
          </w:p>
          <w:p w:rsidR="00DE1912" w:rsidRPr="00B511E0" w:rsidRDefault="00DE1912" w:rsidP="004D4BF2">
            <w:pPr>
              <w:autoSpaceDE w:val="0"/>
              <w:autoSpaceDN w:val="0"/>
              <w:adjustRightInd w:val="0"/>
            </w:pPr>
          </w:p>
          <w:p w:rsidR="00DE1912" w:rsidRPr="00B511E0" w:rsidRDefault="00DE1912" w:rsidP="004D4BF2">
            <w:pPr>
              <w:autoSpaceDE w:val="0"/>
              <w:autoSpaceDN w:val="0"/>
              <w:adjustRightInd w:val="0"/>
            </w:pPr>
            <w:r w:rsidRPr="00B511E0">
              <w:t>Prompt/scaffold a new (but similar) action and ensure that the learner gains the response. Try a different switch or toy that requires a similar input from the learner; for example; use a mobile attached to a wrist, but slackened so that the learner needs to make larger movements to get the mobile to work.</w:t>
            </w:r>
          </w:p>
          <w:p w:rsidR="00DE1912" w:rsidRPr="00B511E0" w:rsidRDefault="00DE1912" w:rsidP="004D4BF2">
            <w:pPr>
              <w:autoSpaceDE w:val="0"/>
              <w:autoSpaceDN w:val="0"/>
              <w:adjustRightInd w:val="0"/>
            </w:pPr>
            <w:r w:rsidRPr="00B511E0">
              <w:t>Look for the learner repeating an action then trying a new or modified action in an attempt to get a response.</w:t>
            </w:r>
          </w:p>
          <w:p w:rsidR="00DE1912" w:rsidRPr="00B511E0" w:rsidRDefault="00DE1912" w:rsidP="004D4BF2">
            <w:pPr>
              <w:autoSpaceDE w:val="0"/>
              <w:autoSpaceDN w:val="0"/>
              <w:adjustRightInd w:val="0"/>
            </w:pPr>
          </w:p>
          <w:p w:rsidR="00DE1912" w:rsidRPr="00B511E0" w:rsidRDefault="00DE1912" w:rsidP="004D4BF2">
            <w:pPr>
              <w:autoSpaceDE w:val="0"/>
              <w:autoSpaceDN w:val="0"/>
              <w:adjustRightInd w:val="0"/>
            </w:pPr>
            <w:r w:rsidRPr="00B511E0">
              <w:lastRenderedPageBreak/>
              <w:t xml:space="preserve">Teach shared attention by prompting the learner (verbally or with touch) to look at, listen to, or feel an item of adult choice, then to attend to the adult and the item in turn. Take the opportunity to share a stimulus to which the learner is attending. Encourage attention to the stimulus and then the adult in turn. </w:t>
            </w:r>
          </w:p>
          <w:p w:rsidR="00DE1912" w:rsidRPr="00B511E0" w:rsidRDefault="00DE1912" w:rsidP="004D4BF2">
            <w:pPr>
              <w:autoSpaceDE w:val="0"/>
              <w:autoSpaceDN w:val="0"/>
              <w:adjustRightInd w:val="0"/>
            </w:pPr>
            <w:r w:rsidRPr="00B511E0">
              <w:t xml:space="preserve">Point to an item in the distance. Does the learner look towards the item then back at the adult? </w:t>
            </w:r>
          </w:p>
          <w:p w:rsidR="00DE1912" w:rsidRPr="00B511E0" w:rsidRDefault="00DE1912" w:rsidP="004D4BF2">
            <w:pPr>
              <w:autoSpaceDE w:val="0"/>
              <w:autoSpaceDN w:val="0"/>
              <w:adjustRightInd w:val="0"/>
            </w:pPr>
            <w:r w:rsidRPr="00B511E0">
              <w:t xml:space="preserve">Move to music. Does the learner join in with similar movement? </w:t>
            </w:r>
          </w:p>
          <w:p w:rsidR="00DE1912" w:rsidRPr="00B511E0" w:rsidRDefault="00DE1912" w:rsidP="004D4BF2">
            <w:pPr>
              <w:autoSpaceDE w:val="0"/>
              <w:autoSpaceDN w:val="0"/>
              <w:adjustRightInd w:val="0"/>
            </w:pPr>
            <w:r w:rsidRPr="00B511E0">
              <w:t>The learner should join the adult in attending to a stimulus, confirming the attention of the adult visually throughout.</w:t>
            </w:r>
          </w:p>
          <w:p w:rsidR="00372FEA" w:rsidRPr="00B511E0" w:rsidRDefault="00372FEA" w:rsidP="004D4BF2">
            <w:pPr>
              <w:autoSpaceDE w:val="0"/>
              <w:autoSpaceDN w:val="0"/>
              <w:adjustRightInd w:val="0"/>
            </w:pPr>
          </w:p>
          <w:p w:rsidR="00372FEA" w:rsidRPr="00407290" w:rsidRDefault="00372FEA" w:rsidP="00407290">
            <w:pPr>
              <w:pStyle w:val="ListParagraph"/>
              <w:numPr>
                <w:ilvl w:val="0"/>
                <w:numId w:val="27"/>
              </w:numPr>
              <w:autoSpaceDE w:val="0"/>
              <w:autoSpaceDN w:val="0"/>
              <w:adjustRightInd w:val="0"/>
            </w:pPr>
            <w:r w:rsidRPr="00407290">
              <w:t>In swimming use switch in water for sensory light changes</w:t>
            </w:r>
          </w:p>
          <w:p w:rsidR="00B765B3" w:rsidRPr="00B511E0" w:rsidRDefault="00B765B3" w:rsidP="004D4BF2">
            <w:pPr>
              <w:autoSpaceDE w:val="0"/>
              <w:autoSpaceDN w:val="0"/>
              <w:adjustRightInd w:val="0"/>
            </w:pPr>
          </w:p>
          <w:p w:rsidR="00B10A69" w:rsidRPr="00B511E0" w:rsidRDefault="00B10A69" w:rsidP="004D4BF2">
            <w:pPr>
              <w:autoSpaceDE w:val="0"/>
              <w:autoSpaceDN w:val="0"/>
              <w:adjustRightInd w:val="0"/>
              <w:rPr>
                <w:b/>
              </w:rPr>
            </w:pPr>
            <w:r w:rsidRPr="00B511E0">
              <w:rPr>
                <w:b/>
              </w:rPr>
              <w:t>Useful resources:</w:t>
            </w:r>
          </w:p>
          <w:p w:rsidR="00B10A69" w:rsidRPr="00B511E0" w:rsidRDefault="00B10A69" w:rsidP="004D4BF2">
            <w:pPr>
              <w:autoSpaceDE w:val="0"/>
              <w:autoSpaceDN w:val="0"/>
              <w:adjustRightInd w:val="0"/>
            </w:pPr>
          </w:p>
          <w:p w:rsidR="00B765B3" w:rsidRPr="00E03CDE" w:rsidRDefault="00B765B3" w:rsidP="00B765B3">
            <w:pPr>
              <w:autoSpaceDE w:val="0"/>
              <w:autoSpaceDN w:val="0"/>
              <w:adjustRightInd w:val="0"/>
              <w:rPr>
                <w:rFonts w:ascii="Arial" w:hAnsi="Arial" w:cs="Arial"/>
                <w:b/>
                <w:sz w:val="20"/>
                <w:szCs w:val="20"/>
                <w:shd w:val="clear" w:color="auto" w:fill="FFFFFF"/>
              </w:rPr>
            </w:pPr>
            <w:r w:rsidRPr="00E03CDE">
              <w:rPr>
                <w:rFonts w:ascii="Arial" w:hAnsi="Arial" w:cs="Arial"/>
                <w:b/>
                <w:sz w:val="20"/>
                <w:szCs w:val="20"/>
                <w:shd w:val="clear" w:color="auto" w:fill="FFFFFF"/>
              </w:rPr>
              <w:t>Interactive PE with music</w:t>
            </w:r>
          </w:p>
          <w:p w:rsidR="00E03CDE" w:rsidRPr="00E03CDE" w:rsidRDefault="00E03CDE" w:rsidP="00B765B3">
            <w:pPr>
              <w:autoSpaceDE w:val="0"/>
              <w:autoSpaceDN w:val="0"/>
              <w:adjustRightInd w:val="0"/>
              <w:rPr>
                <w:rFonts w:cstheme="minorHAnsi"/>
                <w:b/>
              </w:rPr>
            </w:pPr>
            <w:r w:rsidRPr="00E03CDE">
              <w:rPr>
                <w:rFonts w:cstheme="minorHAnsi"/>
                <w:b/>
                <w:shd w:val="clear" w:color="auto" w:fill="FFFFFF"/>
              </w:rPr>
              <w:t>Sensory Art with Elaine</w:t>
            </w:r>
            <w:r>
              <w:rPr>
                <w:rFonts w:cstheme="minorHAnsi"/>
                <w:b/>
                <w:shd w:val="clear" w:color="auto" w:fill="FFFFFF"/>
              </w:rPr>
              <w:t xml:space="preserve"> </w:t>
            </w:r>
          </w:p>
          <w:p w:rsidR="00B765B3" w:rsidRPr="00B511E0" w:rsidRDefault="00951FE8" w:rsidP="00B765B3">
            <w:pPr>
              <w:pStyle w:val="Default"/>
              <w:rPr>
                <w:rFonts w:cstheme="minorHAnsi"/>
                <w:color w:val="auto"/>
              </w:rPr>
            </w:pPr>
            <w:hyperlink r:id="rId22" w:history="1">
              <w:r w:rsidR="00B765B3" w:rsidRPr="00B511E0">
                <w:rPr>
                  <w:rStyle w:val="Hyperlink"/>
                  <w:rFonts w:cstheme="minorHAnsi"/>
                  <w:color w:val="auto"/>
                </w:rPr>
                <w:t>http://www.st-gilesschool.co.uk/home-learning-resources/</w:t>
              </w:r>
            </w:hyperlink>
          </w:p>
          <w:p w:rsidR="00B765B3" w:rsidRPr="00B511E0" w:rsidRDefault="00B10A69" w:rsidP="004D4BF2">
            <w:pPr>
              <w:autoSpaceDE w:val="0"/>
              <w:autoSpaceDN w:val="0"/>
              <w:adjustRightInd w:val="0"/>
            </w:pPr>
            <w:r w:rsidRPr="00B511E0">
              <w:t xml:space="preserve"> </w:t>
            </w:r>
          </w:p>
        </w:tc>
        <w:tc>
          <w:tcPr>
            <w:tcW w:w="2672" w:type="dxa"/>
          </w:tcPr>
          <w:p w:rsidR="00DE1912" w:rsidRPr="00B511E0" w:rsidRDefault="00DE1912" w:rsidP="00803FB9">
            <w:pPr>
              <w:autoSpaceDE w:val="0"/>
              <w:autoSpaceDN w:val="0"/>
              <w:adjustRightInd w:val="0"/>
              <w:rPr>
                <w:rFonts w:cstheme="minorHAnsi"/>
              </w:rPr>
            </w:pPr>
            <w:r w:rsidRPr="00B511E0">
              <w:rPr>
                <w:rFonts w:cstheme="minorHAnsi"/>
              </w:rPr>
              <w:lastRenderedPageBreak/>
              <w:t>Intensive Interaction</w:t>
            </w:r>
          </w:p>
          <w:p w:rsidR="00DE1912" w:rsidRPr="00B511E0" w:rsidRDefault="00DE1912" w:rsidP="00803FB9">
            <w:pPr>
              <w:autoSpaceDE w:val="0"/>
              <w:autoSpaceDN w:val="0"/>
              <w:adjustRightInd w:val="0"/>
              <w:rPr>
                <w:rFonts w:cstheme="minorHAnsi"/>
              </w:rPr>
            </w:pPr>
            <w:r w:rsidRPr="00B511E0">
              <w:rPr>
                <w:rFonts w:cstheme="minorHAnsi"/>
              </w:rPr>
              <w:t>Musical Interaction</w:t>
            </w:r>
          </w:p>
          <w:p w:rsidR="00DE1912" w:rsidRPr="00B511E0" w:rsidRDefault="00DE1912" w:rsidP="00803FB9">
            <w:r w:rsidRPr="00B511E0">
              <w:t xml:space="preserve">Communication Aids </w:t>
            </w:r>
            <w:r w:rsidR="00CF25A0" w:rsidRPr="00B511E0">
              <w:t>E.g.</w:t>
            </w:r>
            <w:r w:rsidRPr="00B511E0">
              <w:t xml:space="preserve"> </w:t>
            </w:r>
            <w:r w:rsidR="00CF25A0" w:rsidRPr="00B511E0">
              <w:t>Big Mack</w:t>
            </w:r>
          </w:p>
          <w:p w:rsidR="00DE1912" w:rsidRPr="00B511E0" w:rsidRDefault="00DE1912" w:rsidP="00803FB9">
            <w:r w:rsidRPr="00B511E0">
              <w:t xml:space="preserve">Cues e.g. Touch Cues, Sound Cues, Smell Cues, Objects of Reference, </w:t>
            </w:r>
          </w:p>
          <w:p w:rsidR="00DE1912" w:rsidRPr="00B511E0" w:rsidRDefault="00DE1912" w:rsidP="00803FB9">
            <w:pPr>
              <w:autoSpaceDE w:val="0"/>
              <w:autoSpaceDN w:val="0"/>
              <w:adjustRightInd w:val="0"/>
            </w:pPr>
            <w:r w:rsidRPr="00B511E0">
              <w:lastRenderedPageBreak/>
              <w:t>Language Activities E.g. Call and Response, Sensory Stories</w:t>
            </w:r>
          </w:p>
          <w:p w:rsidR="00DE1912" w:rsidRPr="00B511E0" w:rsidRDefault="00DE1912" w:rsidP="00803FB9">
            <w:pPr>
              <w:autoSpaceDE w:val="0"/>
              <w:autoSpaceDN w:val="0"/>
              <w:adjustRightInd w:val="0"/>
              <w:rPr>
                <w:rFonts w:ascii="Calibri" w:hAnsi="Calibri" w:cs="Calibri"/>
              </w:rPr>
            </w:pPr>
            <w:r w:rsidRPr="00B511E0">
              <w:rPr>
                <w:rFonts w:ascii="Calibri" w:hAnsi="Calibri" w:cs="Calibri"/>
              </w:rPr>
              <w:t>Individualised Sensory Environment (ISE)</w:t>
            </w:r>
          </w:p>
          <w:p w:rsidR="00DE1912" w:rsidRPr="00B511E0" w:rsidRDefault="00DE1912" w:rsidP="00803FB9">
            <w:pPr>
              <w:autoSpaceDE w:val="0"/>
              <w:autoSpaceDN w:val="0"/>
              <w:adjustRightInd w:val="0"/>
              <w:rPr>
                <w:rFonts w:ascii="Calibri" w:hAnsi="Calibri" w:cs="Calibri"/>
              </w:rPr>
            </w:pPr>
            <w:r w:rsidRPr="00B511E0">
              <w:rPr>
                <w:rFonts w:ascii="Calibri" w:hAnsi="Calibri" w:cs="Calibri"/>
              </w:rPr>
              <w:t>Sensory Cooking</w:t>
            </w:r>
          </w:p>
          <w:p w:rsidR="00DE1912" w:rsidRPr="00B511E0" w:rsidRDefault="00DE1912" w:rsidP="00803FB9">
            <w:pPr>
              <w:autoSpaceDE w:val="0"/>
              <w:autoSpaceDN w:val="0"/>
              <w:adjustRightInd w:val="0"/>
            </w:pPr>
            <w:r w:rsidRPr="00B511E0">
              <w:t>Sensory Exploration – Tac Pac</w:t>
            </w:r>
          </w:p>
          <w:p w:rsidR="00F715EC" w:rsidRPr="00B511E0" w:rsidRDefault="00F715EC" w:rsidP="00F715EC">
            <w:r w:rsidRPr="00B511E0">
              <w:t>Art to Body</w:t>
            </w:r>
          </w:p>
          <w:p w:rsidR="00F715EC" w:rsidRPr="00B511E0" w:rsidRDefault="00F715EC" w:rsidP="00F715EC">
            <w:r w:rsidRPr="00B511E0">
              <w:t>Sensory Integration</w:t>
            </w:r>
          </w:p>
          <w:p w:rsidR="00F715EC" w:rsidRPr="00B511E0" w:rsidRDefault="00F715EC" w:rsidP="00F715EC">
            <w:r w:rsidRPr="00B511E0">
              <w:t>Massage/Story Massage</w:t>
            </w:r>
          </w:p>
          <w:p w:rsidR="00F715EC" w:rsidRPr="00B511E0" w:rsidRDefault="00F715EC" w:rsidP="00F715EC">
            <w:r w:rsidRPr="00B511E0">
              <w:t>Rebound Therapy</w:t>
            </w:r>
          </w:p>
          <w:p w:rsidR="00F715EC" w:rsidRPr="00B511E0" w:rsidRDefault="00F715EC" w:rsidP="00F715EC">
            <w:pPr>
              <w:autoSpaceDE w:val="0"/>
              <w:autoSpaceDN w:val="0"/>
              <w:adjustRightInd w:val="0"/>
            </w:pPr>
            <w:r w:rsidRPr="00B511E0">
              <w:t>Mindfulness</w:t>
            </w:r>
          </w:p>
          <w:p w:rsidR="00754234" w:rsidRPr="00B511E0" w:rsidRDefault="00754234" w:rsidP="00F715EC">
            <w:pPr>
              <w:autoSpaceDE w:val="0"/>
              <w:autoSpaceDN w:val="0"/>
              <w:adjustRightInd w:val="0"/>
            </w:pPr>
            <w:r w:rsidRPr="00B511E0">
              <w:t xml:space="preserve">Yoga </w:t>
            </w:r>
          </w:p>
          <w:p w:rsidR="00957D81" w:rsidRPr="00B511E0" w:rsidRDefault="00957D81" w:rsidP="00F715EC">
            <w:pPr>
              <w:autoSpaceDE w:val="0"/>
              <w:autoSpaceDN w:val="0"/>
              <w:adjustRightInd w:val="0"/>
            </w:pPr>
            <w:r w:rsidRPr="00B511E0">
              <w:t>Sensory dance massage</w:t>
            </w:r>
          </w:p>
          <w:p w:rsidR="00372FEA" w:rsidRPr="00B511E0" w:rsidRDefault="00372FEA" w:rsidP="00372FEA">
            <w:r w:rsidRPr="00B511E0">
              <w:t>Swimming</w:t>
            </w:r>
          </w:p>
          <w:p w:rsidR="00372FEA" w:rsidRPr="00B511E0" w:rsidRDefault="00372FEA" w:rsidP="00F715EC">
            <w:pPr>
              <w:autoSpaceDE w:val="0"/>
              <w:autoSpaceDN w:val="0"/>
              <w:adjustRightInd w:val="0"/>
              <w:rPr>
                <w:rFonts w:cstheme="minorHAnsi"/>
              </w:rPr>
            </w:pPr>
          </w:p>
        </w:tc>
        <w:tc>
          <w:tcPr>
            <w:tcW w:w="2849" w:type="dxa"/>
          </w:tcPr>
          <w:p w:rsidR="00E8204F" w:rsidRPr="00B511E0" w:rsidRDefault="00E8204F" w:rsidP="00E8204F">
            <w:pPr>
              <w:autoSpaceDE w:val="0"/>
              <w:autoSpaceDN w:val="0"/>
              <w:adjustRightInd w:val="0"/>
              <w:rPr>
                <w:rFonts w:cstheme="minorHAnsi"/>
              </w:rPr>
            </w:pPr>
            <w:r w:rsidRPr="00B511E0">
              <w:rPr>
                <w:rFonts w:cstheme="minorHAnsi"/>
              </w:rPr>
              <w:lastRenderedPageBreak/>
              <w:t xml:space="preserve">Out in the community </w:t>
            </w:r>
            <w:r w:rsidR="00CF25A0" w:rsidRPr="00B511E0">
              <w:rPr>
                <w:rFonts w:cstheme="minorHAnsi"/>
              </w:rPr>
              <w:t>e.g.</w:t>
            </w:r>
            <w:r w:rsidRPr="00B511E0">
              <w:rPr>
                <w:rFonts w:cstheme="minorHAnsi"/>
              </w:rPr>
              <w:t xml:space="preserve"> park, farm, zoo, garden centres, shops, theatres, cinemas, London attractions, museums</w:t>
            </w: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r w:rsidRPr="00B511E0">
              <w:rPr>
                <w:rFonts w:cstheme="minorHAnsi"/>
              </w:rPr>
              <w:lastRenderedPageBreak/>
              <w:t>Links with other schools/colleges</w:t>
            </w: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r w:rsidRPr="00B511E0">
              <w:rPr>
                <w:rFonts w:cstheme="minorHAnsi"/>
              </w:rPr>
              <w:t>Wow events</w:t>
            </w:r>
          </w:p>
          <w:p w:rsidR="00B67FD0" w:rsidRPr="00B511E0" w:rsidRDefault="00754234" w:rsidP="00E8204F">
            <w:pPr>
              <w:autoSpaceDE w:val="0"/>
              <w:autoSpaceDN w:val="0"/>
              <w:adjustRightInd w:val="0"/>
              <w:rPr>
                <w:rFonts w:cstheme="minorHAnsi"/>
              </w:rPr>
            </w:pPr>
            <w:r w:rsidRPr="00B511E0">
              <w:rPr>
                <w:rFonts w:cstheme="minorHAnsi"/>
              </w:rPr>
              <w:t xml:space="preserve">Assemblies </w:t>
            </w:r>
          </w:p>
          <w:p w:rsidR="00B67FD0" w:rsidRPr="00B511E0" w:rsidRDefault="00B67FD0" w:rsidP="00E8204F">
            <w:pPr>
              <w:autoSpaceDE w:val="0"/>
              <w:autoSpaceDN w:val="0"/>
              <w:adjustRightInd w:val="0"/>
              <w:rPr>
                <w:rFonts w:cstheme="minorHAnsi"/>
              </w:rPr>
            </w:pPr>
            <w:r w:rsidRPr="00B511E0">
              <w:rPr>
                <w:rFonts w:cstheme="minorHAnsi"/>
              </w:rPr>
              <w:t>Sports day event</w:t>
            </w: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pPr>
            <w:r w:rsidRPr="00B511E0">
              <w:t xml:space="preserve">Outside organisations such as </w:t>
            </w:r>
            <w:proofErr w:type="spellStart"/>
            <w:r w:rsidRPr="00B511E0">
              <w:t>Waggy</w:t>
            </w:r>
            <w:proofErr w:type="spellEnd"/>
            <w:r w:rsidRPr="00B511E0">
              <w:t xml:space="preserve"> tails, police, fire and ambulance services, Drama groups, Croydon Mozart Players, dance teachers</w:t>
            </w:r>
          </w:p>
          <w:p w:rsidR="00B67FD0" w:rsidRPr="00B511E0" w:rsidRDefault="00B67FD0" w:rsidP="00E8204F">
            <w:pPr>
              <w:autoSpaceDE w:val="0"/>
              <w:autoSpaceDN w:val="0"/>
              <w:adjustRightInd w:val="0"/>
              <w:rPr>
                <w:rFonts w:cstheme="minorHAnsi"/>
              </w:rPr>
            </w:pPr>
            <w:r w:rsidRPr="00B511E0">
              <w:t xml:space="preserve">Animal handlers, </w:t>
            </w:r>
            <w:proofErr w:type="spellStart"/>
            <w:r w:rsidRPr="00B511E0">
              <w:t>Colourscape</w:t>
            </w:r>
            <w:proofErr w:type="spellEnd"/>
            <w:r w:rsidRPr="00B511E0">
              <w:t>, Dome experience.</w:t>
            </w:r>
          </w:p>
          <w:p w:rsidR="00DE1912" w:rsidRPr="00B511E0" w:rsidRDefault="00DE1912" w:rsidP="00803FB9">
            <w:pPr>
              <w:autoSpaceDE w:val="0"/>
              <w:autoSpaceDN w:val="0"/>
              <w:adjustRightInd w:val="0"/>
              <w:rPr>
                <w:rFonts w:cstheme="minorHAnsi"/>
              </w:rPr>
            </w:pPr>
          </w:p>
          <w:p w:rsidR="00B67FD0" w:rsidRPr="00B511E0" w:rsidRDefault="00957D81" w:rsidP="00803FB9">
            <w:pPr>
              <w:autoSpaceDE w:val="0"/>
              <w:autoSpaceDN w:val="0"/>
              <w:adjustRightInd w:val="0"/>
              <w:rPr>
                <w:rFonts w:cstheme="minorHAnsi"/>
              </w:rPr>
            </w:pPr>
            <w:r w:rsidRPr="00B511E0">
              <w:t>Charity events e.g. Sports Relief, Jeans for Genes Day</w:t>
            </w:r>
          </w:p>
        </w:tc>
      </w:tr>
      <w:tr w:rsidR="00DD175C" w:rsidRPr="00B511E0" w:rsidTr="00067F3A">
        <w:tc>
          <w:tcPr>
            <w:tcW w:w="1682" w:type="dxa"/>
          </w:tcPr>
          <w:p w:rsidR="00781A99" w:rsidRPr="00B511E0" w:rsidRDefault="00781A99" w:rsidP="00781A99">
            <w:pPr>
              <w:autoSpaceDE w:val="0"/>
              <w:autoSpaceDN w:val="0"/>
              <w:adjustRightInd w:val="0"/>
              <w:rPr>
                <w:b/>
              </w:rPr>
            </w:pPr>
            <w:r w:rsidRPr="00B511E0">
              <w:rPr>
                <w:b/>
              </w:rPr>
              <w:lastRenderedPageBreak/>
              <w:t>Gaining Skills</w:t>
            </w:r>
            <w:r w:rsidRPr="00B511E0">
              <w:rPr>
                <w:rFonts w:cstheme="minorHAnsi"/>
                <w:b/>
              </w:rPr>
              <w:t xml:space="preserve"> Pre-Formal (P4) </w:t>
            </w:r>
          </w:p>
          <w:p w:rsidR="00DE1912" w:rsidRPr="00B511E0" w:rsidRDefault="00DE1912" w:rsidP="00F24073">
            <w:pPr>
              <w:autoSpaceDE w:val="0"/>
              <w:autoSpaceDN w:val="0"/>
              <w:adjustRightInd w:val="0"/>
              <w:rPr>
                <w:rFonts w:cstheme="minorHAnsi"/>
              </w:rPr>
            </w:pPr>
          </w:p>
          <w:p w:rsidR="00DE1912" w:rsidRPr="00B511E0" w:rsidRDefault="00DE1912" w:rsidP="00F24073">
            <w:pPr>
              <w:autoSpaceDE w:val="0"/>
              <w:autoSpaceDN w:val="0"/>
              <w:adjustRightInd w:val="0"/>
              <w:rPr>
                <w:rFonts w:cstheme="minorHAnsi"/>
              </w:rPr>
            </w:pPr>
            <w:proofErr w:type="spellStart"/>
            <w:r w:rsidRPr="00B511E0">
              <w:rPr>
                <w:rFonts w:cstheme="minorHAnsi"/>
              </w:rPr>
              <w:t>RfL</w:t>
            </w:r>
            <w:proofErr w:type="spellEnd"/>
          </w:p>
          <w:p w:rsidR="00DE1912" w:rsidRPr="00B511E0" w:rsidRDefault="00DE1912" w:rsidP="00F24073">
            <w:pPr>
              <w:autoSpaceDE w:val="0"/>
              <w:autoSpaceDN w:val="0"/>
              <w:adjustRightInd w:val="0"/>
            </w:pPr>
            <w:r w:rsidRPr="00B511E0">
              <w:t xml:space="preserve">41 Expresses preference for items not </w:t>
            </w:r>
            <w:r w:rsidRPr="00B511E0">
              <w:lastRenderedPageBreak/>
              <w:t xml:space="preserve">present via symbolic means </w:t>
            </w:r>
          </w:p>
          <w:p w:rsidR="00DE1912" w:rsidRPr="00B511E0" w:rsidRDefault="00DE1912" w:rsidP="00F24073">
            <w:pPr>
              <w:autoSpaceDE w:val="0"/>
              <w:autoSpaceDN w:val="0"/>
              <w:adjustRightInd w:val="0"/>
            </w:pPr>
            <w:r w:rsidRPr="00B511E0">
              <w:t xml:space="preserve">42 Early problem solving – tries new strategies when old one fails </w:t>
            </w:r>
          </w:p>
          <w:p w:rsidR="00DE1912" w:rsidRPr="00B511E0" w:rsidRDefault="00DE1912" w:rsidP="009C038C">
            <w:pPr>
              <w:autoSpaceDE w:val="0"/>
              <w:autoSpaceDN w:val="0"/>
              <w:adjustRightInd w:val="0"/>
              <w:rPr>
                <w:rFonts w:cstheme="minorHAnsi"/>
              </w:rPr>
            </w:pPr>
            <w:r w:rsidRPr="00B511E0">
              <w:t>43 Exerts autonomy in a variety of contexts.</w:t>
            </w:r>
          </w:p>
        </w:tc>
        <w:tc>
          <w:tcPr>
            <w:tcW w:w="2057" w:type="dxa"/>
          </w:tcPr>
          <w:p w:rsidR="00DE1912" w:rsidRPr="00B511E0" w:rsidRDefault="00DE1912" w:rsidP="000B28E4">
            <w:pPr>
              <w:autoSpaceDE w:val="0"/>
              <w:autoSpaceDN w:val="0"/>
              <w:adjustRightInd w:val="0"/>
            </w:pPr>
            <w:r w:rsidRPr="00B511E0">
              <w:lastRenderedPageBreak/>
              <w:t>Develop early problem solving – e.g. ability to try a new strategy when old one fails.</w:t>
            </w:r>
          </w:p>
          <w:p w:rsidR="00DE1912" w:rsidRPr="00B511E0" w:rsidRDefault="00DE1912" w:rsidP="000B28E4">
            <w:pPr>
              <w:autoSpaceDE w:val="0"/>
              <w:autoSpaceDN w:val="0"/>
              <w:adjustRightInd w:val="0"/>
            </w:pPr>
            <w:r w:rsidRPr="00B511E0">
              <w:t>attempted more quickly.</w:t>
            </w:r>
          </w:p>
          <w:p w:rsidR="00DE1912" w:rsidRPr="00B511E0" w:rsidRDefault="00DE1912" w:rsidP="000B28E4">
            <w:pPr>
              <w:autoSpaceDE w:val="0"/>
              <w:autoSpaceDN w:val="0"/>
              <w:adjustRightInd w:val="0"/>
            </w:pPr>
          </w:p>
          <w:p w:rsidR="00DE1912" w:rsidRPr="00B511E0" w:rsidRDefault="00DE1912" w:rsidP="000B28E4">
            <w:pPr>
              <w:autoSpaceDE w:val="0"/>
              <w:autoSpaceDN w:val="0"/>
              <w:adjustRightInd w:val="0"/>
            </w:pPr>
          </w:p>
          <w:p w:rsidR="00DE1912" w:rsidRPr="00B511E0" w:rsidRDefault="00DE1912" w:rsidP="000B28E4">
            <w:pPr>
              <w:autoSpaceDE w:val="0"/>
              <w:autoSpaceDN w:val="0"/>
              <w:adjustRightInd w:val="0"/>
            </w:pPr>
          </w:p>
          <w:p w:rsidR="00F803B8" w:rsidRPr="00B511E0" w:rsidRDefault="00F803B8" w:rsidP="000B28E4">
            <w:pPr>
              <w:autoSpaceDE w:val="0"/>
              <w:autoSpaceDN w:val="0"/>
              <w:adjustRightInd w:val="0"/>
            </w:pPr>
          </w:p>
          <w:p w:rsidR="00F803B8" w:rsidRPr="00B511E0" w:rsidRDefault="00F803B8" w:rsidP="000B28E4">
            <w:pPr>
              <w:autoSpaceDE w:val="0"/>
              <w:autoSpaceDN w:val="0"/>
              <w:adjustRightInd w:val="0"/>
            </w:pPr>
          </w:p>
          <w:p w:rsidR="00F803B8" w:rsidRPr="00B511E0" w:rsidRDefault="00F803B8" w:rsidP="000B28E4">
            <w:pPr>
              <w:autoSpaceDE w:val="0"/>
              <w:autoSpaceDN w:val="0"/>
              <w:adjustRightInd w:val="0"/>
            </w:pPr>
          </w:p>
          <w:p w:rsidR="00F803B8" w:rsidRPr="00B511E0" w:rsidRDefault="00F803B8" w:rsidP="000B28E4">
            <w:pPr>
              <w:autoSpaceDE w:val="0"/>
              <w:autoSpaceDN w:val="0"/>
              <w:adjustRightInd w:val="0"/>
            </w:pPr>
          </w:p>
          <w:p w:rsidR="00F803B8" w:rsidRPr="00B511E0" w:rsidRDefault="00F803B8" w:rsidP="000B28E4">
            <w:pPr>
              <w:autoSpaceDE w:val="0"/>
              <w:autoSpaceDN w:val="0"/>
              <w:adjustRightInd w:val="0"/>
            </w:pPr>
          </w:p>
          <w:p w:rsidR="00F803B8" w:rsidRPr="00B511E0" w:rsidRDefault="00F803B8" w:rsidP="000B28E4">
            <w:pPr>
              <w:autoSpaceDE w:val="0"/>
              <w:autoSpaceDN w:val="0"/>
              <w:adjustRightInd w:val="0"/>
            </w:pPr>
          </w:p>
          <w:p w:rsidR="00F803B8" w:rsidRPr="00B511E0" w:rsidRDefault="00F803B8" w:rsidP="000B28E4">
            <w:pPr>
              <w:autoSpaceDE w:val="0"/>
              <w:autoSpaceDN w:val="0"/>
              <w:adjustRightInd w:val="0"/>
            </w:pPr>
          </w:p>
          <w:p w:rsidR="00DE1912" w:rsidRDefault="00DE1912" w:rsidP="000B28E4">
            <w:pPr>
              <w:autoSpaceDE w:val="0"/>
              <w:autoSpaceDN w:val="0"/>
              <w:adjustRightInd w:val="0"/>
            </w:pPr>
          </w:p>
          <w:p w:rsidR="00C0328B" w:rsidRDefault="00C0328B" w:rsidP="000B28E4">
            <w:pPr>
              <w:autoSpaceDE w:val="0"/>
              <w:autoSpaceDN w:val="0"/>
              <w:adjustRightInd w:val="0"/>
            </w:pPr>
          </w:p>
          <w:p w:rsidR="00C0328B" w:rsidRDefault="00C0328B" w:rsidP="000B28E4">
            <w:pPr>
              <w:autoSpaceDE w:val="0"/>
              <w:autoSpaceDN w:val="0"/>
              <w:adjustRightInd w:val="0"/>
            </w:pPr>
          </w:p>
          <w:p w:rsidR="00C0328B" w:rsidRPr="00B511E0" w:rsidRDefault="00C0328B" w:rsidP="000B28E4">
            <w:pPr>
              <w:autoSpaceDE w:val="0"/>
              <w:autoSpaceDN w:val="0"/>
              <w:adjustRightInd w:val="0"/>
            </w:pPr>
          </w:p>
          <w:p w:rsidR="00DE1912" w:rsidRPr="00B511E0" w:rsidRDefault="00DE1912" w:rsidP="00EB1654">
            <w:pPr>
              <w:autoSpaceDE w:val="0"/>
              <w:autoSpaceDN w:val="0"/>
              <w:adjustRightInd w:val="0"/>
            </w:pPr>
            <w:r w:rsidRPr="00B511E0">
              <w:t>Develop learner’s ability to exert autonomy in a variety of contexts.</w:t>
            </w:r>
          </w:p>
          <w:p w:rsidR="00DE1912" w:rsidRPr="00B511E0" w:rsidRDefault="00DE1912" w:rsidP="00EB1654">
            <w:pPr>
              <w:autoSpaceDE w:val="0"/>
              <w:autoSpaceDN w:val="0"/>
              <w:adjustRightInd w:val="0"/>
              <w:rPr>
                <w:rFonts w:cstheme="minorHAnsi"/>
              </w:rPr>
            </w:pPr>
          </w:p>
        </w:tc>
        <w:tc>
          <w:tcPr>
            <w:tcW w:w="4688" w:type="dxa"/>
          </w:tcPr>
          <w:p w:rsidR="00DE1912" w:rsidRPr="00B511E0" w:rsidRDefault="00DE1912" w:rsidP="00F24073">
            <w:pPr>
              <w:autoSpaceDE w:val="0"/>
              <w:autoSpaceDN w:val="0"/>
              <w:adjustRightInd w:val="0"/>
            </w:pPr>
            <w:r w:rsidRPr="00B511E0">
              <w:lastRenderedPageBreak/>
              <w:t xml:space="preserve">Encourage/shape a second, different action when the learner repeatedly tries the first. Try: </w:t>
            </w:r>
          </w:p>
          <w:p w:rsidR="00DE1912" w:rsidRPr="00B511E0" w:rsidRDefault="00DE1912" w:rsidP="00F24073">
            <w:pPr>
              <w:autoSpaceDE w:val="0"/>
              <w:autoSpaceDN w:val="0"/>
              <w:adjustRightInd w:val="0"/>
            </w:pPr>
            <w:r w:rsidRPr="00B511E0">
              <w:t xml:space="preserve">• prompting the learner to use another action which is in his/her repertoire – then giving the reward </w:t>
            </w:r>
          </w:p>
          <w:p w:rsidR="00DE1912" w:rsidRPr="00B511E0" w:rsidRDefault="00DE1912" w:rsidP="00F24073">
            <w:pPr>
              <w:autoSpaceDE w:val="0"/>
              <w:autoSpaceDN w:val="0"/>
              <w:adjustRightInd w:val="0"/>
            </w:pPr>
            <w:r w:rsidRPr="00B511E0">
              <w:t xml:space="preserve">• using computer programmes which require alternate pressing of two switches – reward on the second switch </w:t>
            </w:r>
          </w:p>
          <w:p w:rsidR="00407290" w:rsidRDefault="00DE1912" w:rsidP="00F24073">
            <w:pPr>
              <w:autoSpaceDE w:val="0"/>
              <w:autoSpaceDN w:val="0"/>
              <w:adjustRightInd w:val="0"/>
            </w:pPr>
            <w:r w:rsidRPr="00B511E0">
              <w:lastRenderedPageBreak/>
              <w:t>• using single switch programmes where the timing of switch-pressing</w:t>
            </w:r>
            <w:r w:rsidR="00407290">
              <w:t>.</w:t>
            </w:r>
          </w:p>
          <w:p w:rsidR="00DE1912" w:rsidRPr="00B511E0" w:rsidRDefault="00DE1912" w:rsidP="00F24073">
            <w:pPr>
              <w:autoSpaceDE w:val="0"/>
              <w:autoSpaceDN w:val="0"/>
              <w:adjustRightInd w:val="0"/>
            </w:pPr>
            <w:r w:rsidRPr="00B511E0">
              <w:t xml:space="preserve">Use an established routine where the learner’s action results in a particular reward. Delay the reward to see if the learner then uses a different action in order to get the reward. For example: </w:t>
            </w:r>
          </w:p>
          <w:p w:rsidR="00DE1912" w:rsidRPr="00B511E0" w:rsidRDefault="00DE1912" w:rsidP="00F24073">
            <w:pPr>
              <w:autoSpaceDE w:val="0"/>
              <w:autoSpaceDN w:val="0"/>
              <w:adjustRightInd w:val="0"/>
            </w:pPr>
            <w:r w:rsidRPr="00B511E0">
              <w:t xml:space="preserve">• where knocking a toy causes it to make a noise, alter the routine so that the toy makes a noise after a knock and a vocalisation. Repetition of the first action does not get a reward. </w:t>
            </w:r>
          </w:p>
          <w:p w:rsidR="00DE1912" w:rsidRPr="00B511E0" w:rsidRDefault="00DE1912" w:rsidP="00F24073">
            <w:pPr>
              <w:autoSpaceDE w:val="0"/>
              <w:autoSpaceDN w:val="0"/>
              <w:adjustRightInd w:val="0"/>
            </w:pPr>
            <w:r w:rsidRPr="00B511E0">
              <w:t>• use a computer program that is operated by the alternate pressing of two switches.</w:t>
            </w:r>
          </w:p>
          <w:p w:rsidR="00DE1912" w:rsidRPr="00B511E0" w:rsidRDefault="00DE1912" w:rsidP="00F24073">
            <w:pPr>
              <w:autoSpaceDE w:val="0"/>
              <w:autoSpaceDN w:val="0"/>
              <w:adjustRightInd w:val="0"/>
            </w:pPr>
          </w:p>
          <w:p w:rsidR="00DE1912" w:rsidRPr="00B511E0" w:rsidRDefault="00DE1912" w:rsidP="00F24073">
            <w:pPr>
              <w:autoSpaceDE w:val="0"/>
              <w:autoSpaceDN w:val="0"/>
              <w:adjustRightInd w:val="0"/>
            </w:pPr>
            <w:r w:rsidRPr="00B511E0">
              <w:t>Increase the variety of situations where demands are put on the learner to gain attention and make requests. Ensure that responses from adults are quick and consistent. Do not anticipate the learner’s wants – create opportunities for communication.</w:t>
            </w:r>
          </w:p>
          <w:p w:rsidR="00DE1912" w:rsidRDefault="00DE1912" w:rsidP="00F24073">
            <w:pPr>
              <w:autoSpaceDE w:val="0"/>
              <w:autoSpaceDN w:val="0"/>
              <w:adjustRightInd w:val="0"/>
            </w:pPr>
            <w:r w:rsidRPr="00B511E0">
              <w:t>Stand or sit in view of the learner, but do not pay attention to him/her. Does the learner then try to gain your attention? Does he/she then go on to request an item which is out of sight or reach?</w:t>
            </w:r>
          </w:p>
          <w:p w:rsidR="000555B0" w:rsidRDefault="000555B0" w:rsidP="00F24073">
            <w:pPr>
              <w:autoSpaceDE w:val="0"/>
              <w:autoSpaceDN w:val="0"/>
              <w:adjustRightInd w:val="0"/>
            </w:pPr>
          </w:p>
          <w:p w:rsidR="000555B0" w:rsidRDefault="000555B0" w:rsidP="00F24073">
            <w:pPr>
              <w:autoSpaceDE w:val="0"/>
              <w:autoSpaceDN w:val="0"/>
              <w:adjustRightInd w:val="0"/>
            </w:pPr>
          </w:p>
          <w:p w:rsidR="000555B0" w:rsidRPr="00B511E0" w:rsidRDefault="000555B0" w:rsidP="00F24073">
            <w:pPr>
              <w:autoSpaceDE w:val="0"/>
              <w:autoSpaceDN w:val="0"/>
              <w:adjustRightInd w:val="0"/>
            </w:pPr>
          </w:p>
        </w:tc>
        <w:tc>
          <w:tcPr>
            <w:tcW w:w="2672" w:type="dxa"/>
          </w:tcPr>
          <w:p w:rsidR="003C7DCA" w:rsidRPr="00B511E0" w:rsidRDefault="003C7DCA" w:rsidP="003C7DCA">
            <w:pPr>
              <w:autoSpaceDE w:val="0"/>
              <w:autoSpaceDN w:val="0"/>
              <w:adjustRightInd w:val="0"/>
              <w:rPr>
                <w:rFonts w:cstheme="minorHAnsi"/>
              </w:rPr>
            </w:pPr>
            <w:r w:rsidRPr="00B511E0">
              <w:rPr>
                <w:rFonts w:cstheme="minorHAnsi"/>
              </w:rPr>
              <w:lastRenderedPageBreak/>
              <w:t>Intensive Interaction</w:t>
            </w:r>
          </w:p>
          <w:p w:rsidR="003C7DCA" w:rsidRPr="00B511E0" w:rsidRDefault="003C7DCA" w:rsidP="003C7DCA">
            <w:pPr>
              <w:autoSpaceDE w:val="0"/>
              <w:autoSpaceDN w:val="0"/>
              <w:adjustRightInd w:val="0"/>
              <w:rPr>
                <w:rFonts w:cstheme="minorHAnsi"/>
              </w:rPr>
            </w:pPr>
            <w:r w:rsidRPr="00B511E0">
              <w:rPr>
                <w:rFonts w:cstheme="minorHAnsi"/>
              </w:rPr>
              <w:t>Musical Interaction</w:t>
            </w:r>
          </w:p>
          <w:p w:rsidR="003C7DCA" w:rsidRPr="00B511E0" w:rsidRDefault="003C7DCA" w:rsidP="003C7DCA">
            <w:r w:rsidRPr="00B511E0">
              <w:t xml:space="preserve">Communication Aids </w:t>
            </w:r>
            <w:r w:rsidR="00CF25A0" w:rsidRPr="00B511E0">
              <w:t>E.g.</w:t>
            </w:r>
            <w:r w:rsidRPr="00B511E0">
              <w:t xml:space="preserve"> </w:t>
            </w:r>
            <w:r w:rsidR="00CF25A0" w:rsidRPr="00B511E0">
              <w:t>Big Mack</w:t>
            </w:r>
            <w:r w:rsidR="007676D2" w:rsidRPr="00B511E0">
              <w:t xml:space="preserve">, </w:t>
            </w:r>
            <w:r w:rsidR="00E57FBD" w:rsidRPr="00B511E0">
              <w:t xml:space="preserve">communication devices, </w:t>
            </w:r>
            <w:r w:rsidR="007676D2" w:rsidRPr="00B511E0">
              <w:t xml:space="preserve">Communication books/ sheets, PECS &amp; PODD systems, symbols, signing alongside </w:t>
            </w:r>
            <w:r w:rsidRPr="00B511E0">
              <w:t xml:space="preserve">Cues </w:t>
            </w:r>
            <w:r w:rsidR="00CF25A0" w:rsidRPr="00B511E0">
              <w:t>E.g.</w:t>
            </w:r>
            <w:r w:rsidRPr="00B511E0">
              <w:t xml:space="preserve"> </w:t>
            </w:r>
            <w:r w:rsidRPr="00B511E0">
              <w:lastRenderedPageBreak/>
              <w:t xml:space="preserve">Touch Cues, Sound Cues, Smell Cues, Objects of Reference, </w:t>
            </w:r>
          </w:p>
          <w:p w:rsidR="003C7DCA" w:rsidRPr="00B511E0" w:rsidRDefault="003C7DCA" w:rsidP="003C7DCA">
            <w:pPr>
              <w:autoSpaceDE w:val="0"/>
              <w:autoSpaceDN w:val="0"/>
              <w:adjustRightInd w:val="0"/>
            </w:pPr>
            <w:r w:rsidRPr="00B511E0">
              <w:t>Language Activities E.g. Call and Response, Sensory Stories</w:t>
            </w:r>
          </w:p>
          <w:p w:rsidR="003C7DCA" w:rsidRPr="00B511E0" w:rsidRDefault="003C7DCA" w:rsidP="003C7DCA">
            <w:pPr>
              <w:autoSpaceDE w:val="0"/>
              <w:autoSpaceDN w:val="0"/>
              <w:adjustRightInd w:val="0"/>
              <w:rPr>
                <w:rFonts w:ascii="Calibri" w:hAnsi="Calibri" w:cs="Calibri"/>
              </w:rPr>
            </w:pPr>
            <w:r w:rsidRPr="00B511E0">
              <w:rPr>
                <w:rFonts w:ascii="Calibri" w:hAnsi="Calibri" w:cs="Calibri"/>
              </w:rPr>
              <w:t>Individualised Sensory Environment (ISE)</w:t>
            </w:r>
          </w:p>
          <w:p w:rsidR="003C7DCA" w:rsidRPr="00B511E0" w:rsidRDefault="003C7DCA" w:rsidP="003C7DCA">
            <w:pPr>
              <w:autoSpaceDE w:val="0"/>
              <w:autoSpaceDN w:val="0"/>
              <w:adjustRightInd w:val="0"/>
              <w:rPr>
                <w:rFonts w:ascii="Calibri" w:hAnsi="Calibri" w:cs="Calibri"/>
              </w:rPr>
            </w:pPr>
            <w:r w:rsidRPr="00B511E0">
              <w:rPr>
                <w:rFonts w:ascii="Calibri" w:hAnsi="Calibri" w:cs="Calibri"/>
              </w:rPr>
              <w:t>Sensory Cooking</w:t>
            </w:r>
          </w:p>
          <w:p w:rsidR="003C7DCA" w:rsidRPr="00B511E0" w:rsidRDefault="003C7DCA" w:rsidP="003C7DCA">
            <w:pPr>
              <w:autoSpaceDE w:val="0"/>
              <w:autoSpaceDN w:val="0"/>
              <w:adjustRightInd w:val="0"/>
            </w:pPr>
            <w:r w:rsidRPr="00B511E0">
              <w:t>Sensory Exploration – Tac Pac</w:t>
            </w:r>
          </w:p>
          <w:p w:rsidR="003C7DCA" w:rsidRPr="00B511E0" w:rsidRDefault="003C7DCA" w:rsidP="003C7DCA">
            <w:r w:rsidRPr="00B511E0">
              <w:t>Art to Body</w:t>
            </w:r>
          </w:p>
          <w:p w:rsidR="003C7DCA" w:rsidRPr="00B511E0" w:rsidRDefault="003C7DCA" w:rsidP="003C7DCA">
            <w:r w:rsidRPr="00B511E0">
              <w:t>Sensory Integration</w:t>
            </w:r>
          </w:p>
          <w:p w:rsidR="003C7DCA" w:rsidRPr="00B511E0" w:rsidRDefault="003C7DCA" w:rsidP="003C7DCA">
            <w:r w:rsidRPr="00B511E0">
              <w:t>Massage/Story Massage</w:t>
            </w:r>
          </w:p>
          <w:p w:rsidR="003C7DCA" w:rsidRPr="00B511E0" w:rsidRDefault="003C7DCA" w:rsidP="003C7DCA">
            <w:r w:rsidRPr="00B511E0">
              <w:t>Rebound Therapy</w:t>
            </w:r>
          </w:p>
          <w:p w:rsidR="00DE1912" w:rsidRPr="00B511E0" w:rsidRDefault="003C7DCA" w:rsidP="003C7DCA">
            <w:pPr>
              <w:autoSpaceDE w:val="0"/>
              <w:autoSpaceDN w:val="0"/>
              <w:adjustRightInd w:val="0"/>
            </w:pPr>
            <w:r w:rsidRPr="00B511E0">
              <w:t>Mindfulness</w:t>
            </w:r>
          </w:p>
          <w:p w:rsidR="00754234" w:rsidRPr="00B511E0" w:rsidRDefault="00754234" w:rsidP="003C7DCA">
            <w:pPr>
              <w:autoSpaceDE w:val="0"/>
              <w:autoSpaceDN w:val="0"/>
              <w:adjustRightInd w:val="0"/>
            </w:pPr>
            <w:r w:rsidRPr="00B511E0">
              <w:t xml:space="preserve">Yoga </w:t>
            </w:r>
          </w:p>
          <w:p w:rsidR="00690BA9" w:rsidRPr="00B511E0" w:rsidRDefault="00372FEA" w:rsidP="00372FEA">
            <w:r w:rsidRPr="00B511E0">
              <w:t>Swimming</w:t>
            </w:r>
          </w:p>
          <w:p w:rsidR="00690BA9" w:rsidRPr="00B511E0" w:rsidRDefault="00690BA9" w:rsidP="00690BA9">
            <w:r w:rsidRPr="00B511E0">
              <w:t>What’s in the box</w:t>
            </w:r>
          </w:p>
          <w:p w:rsidR="00690BA9" w:rsidRPr="00B511E0" w:rsidRDefault="00690BA9" w:rsidP="00690BA9">
            <w:r w:rsidRPr="00B511E0">
              <w:t>Write Dance</w:t>
            </w:r>
          </w:p>
          <w:p w:rsidR="00690BA9" w:rsidRPr="00B511E0" w:rsidRDefault="00690BA9" w:rsidP="003C7DCA">
            <w:pPr>
              <w:autoSpaceDE w:val="0"/>
              <w:autoSpaceDN w:val="0"/>
              <w:adjustRightInd w:val="0"/>
              <w:rPr>
                <w:rFonts w:cstheme="minorHAnsi"/>
              </w:rPr>
            </w:pPr>
          </w:p>
        </w:tc>
        <w:tc>
          <w:tcPr>
            <w:tcW w:w="2849" w:type="dxa"/>
          </w:tcPr>
          <w:p w:rsidR="003C7DCA" w:rsidRPr="00B511E0" w:rsidRDefault="003C7DCA" w:rsidP="003C7DCA">
            <w:pPr>
              <w:autoSpaceDE w:val="0"/>
              <w:autoSpaceDN w:val="0"/>
              <w:adjustRightInd w:val="0"/>
              <w:rPr>
                <w:rFonts w:cstheme="minorHAnsi"/>
              </w:rPr>
            </w:pPr>
            <w:r w:rsidRPr="00B511E0">
              <w:rPr>
                <w:rFonts w:cstheme="minorHAnsi"/>
              </w:rPr>
              <w:lastRenderedPageBreak/>
              <w:t xml:space="preserve">Out in the community </w:t>
            </w:r>
            <w:r w:rsidR="00CF25A0" w:rsidRPr="00B511E0">
              <w:rPr>
                <w:rFonts w:cstheme="minorHAnsi"/>
              </w:rPr>
              <w:t>e.g.</w:t>
            </w:r>
            <w:r w:rsidRPr="00B511E0">
              <w:rPr>
                <w:rFonts w:cstheme="minorHAnsi"/>
              </w:rPr>
              <w:t xml:space="preserve"> park, farm, zoo, garden centres, shops, theatres, cinemas, London attractions, museums</w:t>
            </w:r>
          </w:p>
          <w:p w:rsidR="003C7DCA" w:rsidRPr="00B511E0" w:rsidRDefault="003C7DCA" w:rsidP="003C7DCA">
            <w:pPr>
              <w:autoSpaceDE w:val="0"/>
              <w:autoSpaceDN w:val="0"/>
              <w:adjustRightInd w:val="0"/>
              <w:rPr>
                <w:rFonts w:cstheme="minorHAnsi"/>
              </w:rPr>
            </w:pPr>
          </w:p>
          <w:p w:rsidR="003C7DCA" w:rsidRPr="00B511E0" w:rsidRDefault="003C7DCA" w:rsidP="003C7DCA">
            <w:pPr>
              <w:autoSpaceDE w:val="0"/>
              <w:autoSpaceDN w:val="0"/>
              <w:adjustRightInd w:val="0"/>
              <w:rPr>
                <w:rFonts w:cstheme="minorHAnsi"/>
              </w:rPr>
            </w:pPr>
            <w:r w:rsidRPr="00B511E0">
              <w:rPr>
                <w:rFonts w:cstheme="minorHAnsi"/>
              </w:rPr>
              <w:t>Li</w:t>
            </w:r>
            <w:r w:rsidR="0091102E" w:rsidRPr="00B511E0">
              <w:rPr>
                <w:rFonts w:cstheme="minorHAnsi"/>
              </w:rPr>
              <w:t>nks with other schools/colleges</w:t>
            </w:r>
          </w:p>
          <w:p w:rsidR="003C7DCA" w:rsidRPr="00B511E0" w:rsidRDefault="003C7DCA" w:rsidP="003C7DCA">
            <w:pPr>
              <w:autoSpaceDE w:val="0"/>
              <w:autoSpaceDN w:val="0"/>
              <w:adjustRightInd w:val="0"/>
              <w:rPr>
                <w:rFonts w:cstheme="minorHAnsi"/>
              </w:rPr>
            </w:pPr>
            <w:r w:rsidRPr="00B511E0">
              <w:rPr>
                <w:rFonts w:cstheme="minorHAnsi"/>
              </w:rPr>
              <w:lastRenderedPageBreak/>
              <w:t>Wow events</w:t>
            </w:r>
          </w:p>
          <w:p w:rsidR="0091102E" w:rsidRPr="00B511E0" w:rsidRDefault="0091102E" w:rsidP="003C7DCA">
            <w:pPr>
              <w:autoSpaceDE w:val="0"/>
              <w:autoSpaceDN w:val="0"/>
              <w:adjustRightInd w:val="0"/>
              <w:rPr>
                <w:rFonts w:cstheme="minorHAnsi"/>
              </w:rPr>
            </w:pPr>
            <w:r w:rsidRPr="00B511E0">
              <w:rPr>
                <w:rFonts w:cstheme="minorHAnsi"/>
              </w:rPr>
              <w:t>Assemblies</w:t>
            </w:r>
          </w:p>
          <w:p w:rsidR="0091102E" w:rsidRPr="00B511E0" w:rsidRDefault="0091102E" w:rsidP="003C7DCA">
            <w:pPr>
              <w:autoSpaceDE w:val="0"/>
              <w:autoSpaceDN w:val="0"/>
              <w:adjustRightInd w:val="0"/>
              <w:rPr>
                <w:rFonts w:cstheme="minorHAnsi"/>
              </w:rPr>
            </w:pPr>
            <w:r w:rsidRPr="00B511E0">
              <w:rPr>
                <w:rFonts w:cstheme="minorHAnsi"/>
              </w:rPr>
              <w:t xml:space="preserve">Sports day events </w:t>
            </w:r>
          </w:p>
          <w:p w:rsidR="003C7DCA" w:rsidRPr="00B511E0" w:rsidRDefault="003C7DCA" w:rsidP="003C7DCA">
            <w:pPr>
              <w:autoSpaceDE w:val="0"/>
              <w:autoSpaceDN w:val="0"/>
              <w:adjustRightInd w:val="0"/>
              <w:rPr>
                <w:rFonts w:cstheme="minorHAnsi"/>
              </w:rPr>
            </w:pPr>
          </w:p>
          <w:p w:rsidR="003C7DCA" w:rsidRPr="00B511E0" w:rsidRDefault="003C7DCA" w:rsidP="003C7DCA">
            <w:pPr>
              <w:autoSpaceDE w:val="0"/>
              <w:autoSpaceDN w:val="0"/>
              <w:adjustRightInd w:val="0"/>
              <w:rPr>
                <w:rFonts w:cstheme="minorHAnsi"/>
              </w:rPr>
            </w:pPr>
            <w:r w:rsidRPr="00B511E0">
              <w:t xml:space="preserve">Outside organisations such as </w:t>
            </w:r>
            <w:proofErr w:type="spellStart"/>
            <w:r w:rsidRPr="00B511E0">
              <w:t>Waggy</w:t>
            </w:r>
            <w:proofErr w:type="spellEnd"/>
            <w:r w:rsidRPr="00B511E0">
              <w:t xml:space="preserve"> tails, police, fire and ambulance services, Drama groups, Croydo</w:t>
            </w:r>
            <w:r w:rsidR="00754234" w:rsidRPr="00B511E0">
              <w:t>n Mozart Players, dance /movement workshops</w:t>
            </w:r>
            <w:r w:rsidRPr="00B511E0">
              <w:t xml:space="preserve">, </w:t>
            </w:r>
          </w:p>
          <w:p w:rsidR="003C7DCA" w:rsidRPr="00B511E0" w:rsidRDefault="003C7DCA" w:rsidP="003C7DCA">
            <w:pPr>
              <w:autoSpaceDE w:val="0"/>
              <w:autoSpaceDN w:val="0"/>
              <w:adjustRightInd w:val="0"/>
              <w:rPr>
                <w:rFonts w:cstheme="minorHAnsi"/>
              </w:rPr>
            </w:pPr>
            <w:r w:rsidRPr="00B511E0">
              <w:t xml:space="preserve">Animal handlers, </w:t>
            </w:r>
            <w:proofErr w:type="spellStart"/>
            <w:r w:rsidRPr="00B511E0">
              <w:t>Colourscape</w:t>
            </w:r>
            <w:proofErr w:type="spellEnd"/>
            <w:r w:rsidRPr="00B511E0">
              <w:t>, Dome experience.</w:t>
            </w:r>
          </w:p>
          <w:p w:rsidR="00DE1912" w:rsidRPr="00B511E0" w:rsidRDefault="00957D81" w:rsidP="00803FB9">
            <w:pPr>
              <w:autoSpaceDE w:val="0"/>
              <w:autoSpaceDN w:val="0"/>
              <w:adjustRightInd w:val="0"/>
              <w:rPr>
                <w:rFonts w:ascii="Calibri" w:hAnsi="Calibri" w:cs="Calibri"/>
              </w:rPr>
            </w:pPr>
            <w:r w:rsidRPr="00B511E0">
              <w:t>Charity events e.g. Sports Relief, Jeans for Genes Day</w:t>
            </w:r>
          </w:p>
        </w:tc>
      </w:tr>
    </w:tbl>
    <w:p w:rsidR="00B01DE6" w:rsidRDefault="00B01DE6" w:rsidP="00F24073">
      <w:pPr>
        <w:autoSpaceDE w:val="0"/>
        <w:autoSpaceDN w:val="0"/>
        <w:adjustRightInd w:val="0"/>
        <w:spacing w:after="0" w:line="240" w:lineRule="auto"/>
        <w:rPr>
          <w:rFonts w:cstheme="minorHAnsi"/>
        </w:rPr>
      </w:pPr>
    </w:p>
    <w:p w:rsidR="00067F3A" w:rsidRDefault="00067F3A" w:rsidP="00F24073">
      <w:pPr>
        <w:autoSpaceDE w:val="0"/>
        <w:autoSpaceDN w:val="0"/>
        <w:adjustRightInd w:val="0"/>
        <w:spacing w:after="0" w:line="240" w:lineRule="auto"/>
        <w:rPr>
          <w:rFonts w:cstheme="minorHAnsi"/>
        </w:rPr>
      </w:pPr>
    </w:p>
    <w:p w:rsidR="00067F3A" w:rsidRDefault="00067F3A" w:rsidP="00F24073">
      <w:pPr>
        <w:autoSpaceDE w:val="0"/>
        <w:autoSpaceDN w:val="0"/>
        <w:adjustRightInd w:val="0"/>
        <w:spacing w:after="0" w:line="240" w:lineRule="auto"/>
        <w:rPr>
          <w:rFonts w:cstheme="minorHAnsi"/>
        </w:rPr>
      </w:pPr>
    </w:p>
    <w:p w:rsidR="00067F3A" w:rsidRDefault="00067F3A" w:rsidP="00F24073">
      <w:pPr>
        <w:autoSpaceDE w:val="0"/>
        <w:autoSpaceDN w:val="0"/>
        <w:adjustRightInd w:val="0"/>
        <w:spacing w:after="0" w:line="240" w:lineRule="auto"/>
        <w:rPr>
          <w:rFonts w:cstheme="minorHAnsi"/>
        </w:rPr>
      </w:pPr>
    </w:p>
    <w:p w:rsidR="00067F3A" w:rsidRDefault="00067F3A" w:rsidP="00F24073">
      <w:pPr>
        <w:autoSpaceDE w:val="0"/>
        <w:autoSpaceDN w:val="0"/>
        <w:adjustRightInd w:val="0"/>
        <w:spacing w:after="0" w:line="240" w:lineRule="auto"/>
        <w:rPr>
          <w:rFonts w:cstheme="minorHAnsi"/>
        </w:rPr>
      </w:pPr>
    </w:p>
    <w:p w:rsidR="00067F3A" w:rsidRDefault="00067F3A" w:rsidP="00F24073">
      <w:pPr>
        <w:autoSpaceDE w:val="0"/>
        <w:autoSpaceDN w:val="0"/>
        <w:adjustRightInd w:val="0"/>
        <w:spacing w:after="0" w:line="240" w:lineRule="auto"/>
        <w:rPr>
          <w:rFonts w:cstheme="minorHAnsi"/>
        </w:rPr>
      </w:pPr>
    </w:p>
    <w:p w:rsidR="00067F3A" w:rsidRDefault="00067F3A" w:rsidP="00F24073">
      <w:pPr>
        <w:autoSpaceDE w:val="0"/>
        <w:autoSpaceDN w:val="0"/>
        <w:adjustRightInd w:val="0"/>
        <w:spacing w:after="0" w:line="240" w:lineRule="auto"/>
        <w:rPr>
          <w:rFonts w:cstheme="minorHAnsi"/>
        </w:rPr>
      </w:pPr>
    </w:p>
    <w:p w:rsidR="00067F3A" w:rsidRPr="00067F3A" w:rsidRDefault="00067F3A" w:rsidP="00F24073">
      <w:pPr>
        <w:autoSpaceDE w:val="0"/>
        <w:autoSpaceDN w:val="0"/>
        <w:adjustRightInd w:val="0"/>
        <w:spacing w:after="0" w:line="240" w:lineRule="auto"/>
        <w:rPr>
          <w:rFonts w:cstheme="minorHAnsi"/>
          <w:b/>
        </w:rPr>
      </w:pPr>
      <w:r w:rsidRPr="00067F3A">
        <w:rPr>
          <w:rFonts w:cstheme="minorHAnsi"/>
          <w:b/>
        </w:rPr>
        <w:lastRenderedPageBreak/>
        <w:t xml:space="preserve">Cross over to Semi Formal </w:t>
      </w:r>
      <w:proofErr w:type="gramStart"/>
      <w:r w:rsidRPr="00067F3A">
        <w:rPr>
          <w:rFonts w:cstheme="minorHAnsi"/>
          <w:b/>
        </w:rPr>
        <w:t xml:space="preserve">curriculum </w:t>
      </w:r>
      <w:r>
        <w:rPr>
          <w:rFonts w:cstheme="minorHAnsi"/>
          <w:b/>
        </w:rPr>
        <w:t>:</w:t>
      </w:r>
      <w:proofErr w:type="gramEnd"/>
      <w:r>
        <w:rPr>
          <w:rFonts w:cstheme="minorHAnsi"/>
          <w:b/>
        </w:rPr>
        <w:t xml:space="preserve"> Physical and Sensory </w:t>
      </w:r>
    </w:p>
    <w:tbl>
      <w:tblPr>
        <w:tblStyle w:val="TableGrid"/>
        <w:tblW w:w="0" w:type="auto"/>
        <w:tblLook w:val="04A0" w:firstRow="1" w:lastRow="0" w:firstColumn="1" w:lastColumn="0" w:noHBand="0" w:noVBand="1"/>
      </w:tblPr>
      <w:tblGrid>
        <w:gridCol w:w="1520"/>
        <w:gridCol w:w="2057"/>
        <w:gridCol w:w="5207"/>
        <w:gridCol w:w="5103"/>
      </w:tblGrid>
      <w:tr w:rsidR="00067F3A" w:rsidRPr="00A45550" w:rsidTr="0061718F">
        <w:tc>
          <w:tcPr>
            <w:tcW w:w="1520" w:type="dxa"/>
          </w:tcPr>
          <w:p w:rsidR="00067F3A" w:rsidRPr="00A45550" w:rsidRDefault="00067F3A" w:rsidP="0061718F">
            <w:pPr>
              <w:autoSpaceDE w:val="0"/>
              <w:autoSpaceDN w:val="0"/>
              <w:adjustRightInd w:val="0"/>
              <w:rPr>
                <w:rFonts w:cstheme="minorHAnsi"/>
                <w:b/>
                <w:color w:val="808080" w:themeColor="background1" w:themeShade="80"/>
              </w:rPr>
            </w:pPr>
            <w:r w:rsidRPr="00A45550">
              <w:rPr>
                <w:rFonts w:cstheme="minorHAnsi"/>
                <w:b/>
                <w:color w:val="808080" w:themeColor="background1" w:themeShade="80"/>
              </w:rPr>
              <w:t>Assessment  Framework Level</w:t>
            </w:r>
          </w:p>
        </w:tc>
        <w:tc>
          <w:tcPr>
            <w:tcW w:w="2057" w:type="dxa"/>
          </w:tcPr>
          <w:p w:rsidR="00067F3A" w:rsidRPr="00A45550" w:rsidRDefault="00067F3A" w:rsidP="0061718F">
            <w:pPr>
              <w:autoSpaceDE w:val="0"/>
              <w:autoSpaceDN w:val="0"/>
              <w:adjustRightInd w:val="0"/>
              <w:rPr>
                <w:rFonts w:cstheme="minorHAnsi"/>
                <w:b/>
                <w:color w:val="808080" w:themeColor="background1" w:themeShade="80"/>
              </w:rPr>
            </w:pPr>
            <w:r w:rsidRPr="00A45550">
              <w:rPr>
                <w:rFonts w:cstheme="minorHAnsi"/>
                <w:b/>
                <w:color w:val="808080" w:themeColor="background1" w:themeShade="80"/>
              </w:rPr>
              <w:t>Curriculum Content</w:t>
            </w:r>
          </w:p>
          <w:p w:rsidR="00067F3A" w:rsidRPr="00A45550" w:rsidRDefault="00067F3A" w:rsidP="0061718F">
            <w:pPr>
              <w:autoSpaceDE w:val="0"/>
              <w:autoSpaceDN w:val="0"/>
              <w:adjustRightInd w:val="0"/>
              <w:rPr>
                <w:rFonts w:cstheme="minorHAnsi"/>
                <w:b/>
                <w:color w:val="808080" w:themeColor="background1" w:themeShade="80"/>
              </w:rPr>
            </w:pPr>
            <w:r w:rsidRPr="00A45550">
              <w:rPr>
                <w:rFonts w:cstheme="minorHAnsi"/>
                <w:b/>
                <w:color w:val="808080" w:themeColor="background1" w:themeShade="80"/>
              </w:rPr>
              <w:t>What the learner is learning</w:t>
            </w:r>
          </w:p>
        </w:tc>
        <w:tc>
          <w:tcPr>
            <w:tcW w:w="5207" w:type="dxa"/>
          </w:tcPr>
          <w:p w:rsidR="00067F3A" w:rsidRPr="00A45550" w:rsidRDefault="00067F3A" w:rsidP="0061718F">
            <w:pPr>
              <w:autoSpaceDE w:val="0"/>
              <w:autoSpaceDN w:val="0"/>
              <w:adjustRightInd w:val="0"/>
              <w:rPr>
                <w:rFonts w:cstheme="minorHAnsi"/>
                <w:b/>
                <w:color w:val="808080" w:themeColor="background1" w:themeShade="80"/>
              </w:rPr>
            </w:pPr>
            <w:r w:rsidRPr="00A45550">
              <w:rPr>
                <w:rFonts w:cstheme="minorHAnsi"/>
                <w:b/>
                <w:color w:val="808080" w:themeColor="background1" w:themeShade="80"/>
              </w:rPr>
              <w:t>What the adult working with the learner does</w:t>
            </w:r>
          </w:p>
        </w:tc>
        <w:tc>
          <w:tcPr>
            <w:tcW w:w="5103" w:type="dxa"/>
          </w:tcPr>
          <w:p w:rsidR="00067F3A" w:rsidRPr="00A45550" w:rsidRDefault="00067F3A" w:rsidP="0061718F">
            <w:pPr>
              <w:autoSpaceDE w:val="0"/>
              <w:autoSpaceDN w:val="0"/>
              <w:adjustRightInd w:val="0"/>
              <w:jc w:val="center"/>
              <w:rPr>
                <w:rFonts w:cstheme="minorHAnsi"/>
                <w:b/>
                <w:color w:val="808080" w:themeColor="background1" w:themeShade="80"/>
              </w:rPr>
            </w:pPr>
            <w:r w:rsidRPr="00A45550">
              <w:rPr>
                <w:rFonts w:cstheme="minorHAnsi"/>
                <w:b/>
                <w:color w:val="808080" w:themeColor="background1" w:themeShade="80"/>
              </w:rPr>
              <w:t>Enabling Responsive Environment</w:t>
            </w:r>
          </w:p>
          <w:p w:rsidR="00067F3A" w:rsidRPr="00A45550" w:rsidRDefault="00067F3A" w:rsidP="0061718F">
            <w:pPr>
              <w:autoSpaceDE w:val="0"/>
              <w:autoSpaceDN w:val="0"/>
              <w:adjustRightInd w:val="0"/>
              <w:rPr>
                <w:rFonts w:cstheme="minorHAnsi"/>
                <w:b/>
                <w:color w:val="808080" w:themeColor="background1" w:themeShade="80"/>
              </w:rPr>
            </w:pPr>
            <w:r w:rsidRPr="00A45550">
              <w:rPr>
                <w:rFonts w:cstheme="minorHAnsi"/>
                <w:b/>
                <w:color w:val="808080" w:themeColor="background1" w:themeShade="80"/>
              </w:rPr>
              <w:t xml:space="preserve">Learning Opportunities  / What is provided </w:t>
            </w:r>
          </w:p>
        </w:tc>
      </w:tr>
      <w:tr w:rsidR="00067F3A" w:rsidRPr="00EF7885" w:rsidTr="00067F3A">
        <w:trPr>
          <w:trHeight w:val="983"/>
        </w:trPr>
        <w:tc>
          <w:tcPr>
            <w:tcW w:w="1520" w:type="dxa"/>
          </w:tcPr>
          <w:p w:rsidR="00067F3A" w:rsidRPr="0034059D" w:rsidRDefault="00067F3A" w:rsidP="0061718F">
            <w:pPr>
              <w:autoSpaceDE w:val="0"/>
              <w:autoSpaceDN w:val="0"/>
              <w:adjustRightInd w:val="0"/>
              <w:rPr>
                <w:b/>
              </w:rPr>
            </w:pPr>
            <w:r w:rsidRPr="0034059D">
              <w:rPr>
                <w:b/>
              </w:rPr>
              <w:t>Development</w:t>
            </w:r>
          </w:p>
          <w:p w:rsidR="00067F3A" w:rsidRPr="0034059D" w:rsidRDefault="00067F3A" w:rsidP="0061718F">
            <w:pPr>
              <w:autoSpaceDE w:val="0"/>
              <w:autoSpaceDN w:val="0"/>
              <w:adjustRightInd w:val="0"/>
              <w:rPr>
                <w:b/>
              </w:rPr>
            </w:pPr>
            <w:r w:rsidRPr="0034059D">
              <w:rPr>
                <w:b/>
              </w:rPr>
              <w:t>(P4 – semi-formal)</w:t>
            </w:r>
          </w:p>
          <w:p w:rsidR="00067F3A" w:rsidRPr="0034059D" w:rsidRDefault="00067F3A" w:rsidP="0061718F">
            <w:pPr>
              <w:autoSpaceDE w:val="0"/>
              <w:autoSpaceDN w:val="0"/>
              <w:adjustRightInd w:val="0"/>
              <w:rPr>
                <w:b/>
                <w:sz w:val="18"/>
                <w:szCs w:val="18"/>
              </w:rPr>
            </w:pPr>
          </w:p>
          <w:p w:rsidR="00067F3A" w:rsidRPr="0034059D" w:rsidRDefault="00067F3A" w:rsidP="0061718F">
            <w:pPr>
              <w:autoSpaceDE w:val="0"/>
              <w:autoSpaceDN w:val="0"/>
              <w:adjustRightInd w:val="0"/>
              <w:rPr>
                <w:rFonts w:cstheme="minorHAnsi"/>
                <w:sz w:val="18"/>
                <w:szCs w:val="18"/>
              </w:rPr>
            </w:pPr>
            <w:r w:rsidRPr="0034059D">
              <w:rPr>
                <w:sz w:val="18"/>
                <w:szCs w:val="18"/>
              </w:rPr>
              <w:t>Characterised by remembered responses and intentional communication.</w:t>
            </w:r>
          </w:p>
        </w:tc>
        <w:tc>
          <w:tcPr>
            <w:tcW w:w="2057" w:type="dxa"/>
          </w:tcPr>
          <w:p w:rsidR="00067F3A" w:rsidRPr="0034059D" w:rsidRDefault="00067F3A" w:rsidP="0061718F">
            <w:pPr>
              <w:autoSpaceDE w:val="0"/>
              <w:autoSpaceDN w:val="0"/>
              <w:adjustRightInd w:val="0"/>
              <w:rPr>
                <w:rFonts w:cstheme="minorHAnsi"/>
              </w:rPr>
            </w:pPr>
            <w:r w:rsidRPr="0034059D">
              <w:rPr>
                <w:rFonts w:cstheme="minorHAnsi"/>
              </w:rPr>
              <w:t xml:space="preserve">Learners are supported to establish </w:t>
            </w:r>
            <w:r w:rsidRPr="0034059D">
              <w:t xml:space="preserve"> movement patterns and perform single actions.</w:t>
            </w:r>
          </w:p>
        </w:tc>
        <w:tc>
          <w:tcPr>
            <w:tcW w:w="5207" w:type="dxa"/>
          </w:tcPr>
          <w:p w:rsidR="00067F3A" w:rsidRPr="004D1E74" w:rsidRDefault="00067F3A" w:rsidP="0061718F">
            <w:pPr>
              <w:autoSpaceDE w:val="0"/>
              <w:autoSpaceDN w:val="0"/>
              <w:adjustRightInd w:val="0"/>
              <w:rPr>
                <w:rFonts w:cstheme="minorHAnsi"/>
                <w:b/>
              </w:rPr>
            </w:pPr>
            <w:r w:rsidRPr="004D1E74">
              <w:rPr>
                <w:rFonts w:cstheme="minorHAnsi"/>
                <w:b/>
              </w:rPr>
              <w:t>In PE support learners to:</w:t>
            </w:r>
          </w:p>
          <w:p w:rsidR="00067F3A" w:rsidRPr="0034059D" w:rsidRDefault="00067F3A" w:rsidP="00067F3A">
            <w:pPr>
              <w:pStyle w:val="ListParagraph"/>
              <w:numPr>
                <w:ilvl w:val="0"/>
                <w:numId w:val="14"/>
              </w:numPr>
              <w:autoSpaceDE w:val="0"/>
              <w:autoSpaceDN w:val="0"/>
              <w:adjustRightInd w:val="0"/>
              <w:rPr>
                <w:rFonts w:cstheme="minorHAnsi"/>
              </w:rPr>
            </w:pPr>
            <w:r w:rsidRPr="0034059D">
              <w:t>respond to simple commands e.g. ‘stop’;</w:t>
            </w:r>
          </w:p>
          <w:p w:rsidR="00067F3A" w:rsidRPr="0034059D" w:rsidRDefault="00067F3A" w:rsidP="00067F3A">
            <w:pPr>
              <w:pStyle w:val="ListParagraph"/>
              <w:numPr>
                <w:ilvl w:val="0"/>
                <w:numId w:val="14"/>
              </w:numPr>
              <w:autoSpaceDE w:val="0"/>
              <w:autoSpaceDN w:val="0"/>
              <w:adjustRightInd w:val="0"/>
              <w:rPr>
                <w:rFonts w:cstheme="minorHAnsi"/>
              </w:rPr>
            </w:pPr>
            <w:r w:rsidRPr="0034059D">
              <w:t>recognise familiar pieces of equipment e.g. a ball or hoop;</w:t>
            </w:r>
          </w:p>
          <w:p w:rsidR="00067F3A" w:rsidRPr="0034059D" w:rsidRDefault="00067F3A" w:rsidP="00067F3A">
            <w:pPr>
              <w:pStyle w:val="ListParagraph"/>
              <w:numPr>
                <w:ilvl w:val="0"/>
                <w:numId w:val="14"/>
              </w:numPr>
              <w:autoSpaceDE w:val="0"/>
              <w:autoSpaceDN w:val="0"/>
              <w:adjustRightInd w:val="0"/>
              <w:rPr>
                <w:rFonts w:cstheme="minorHAnsi"/>
              </w:rPr>
            </w:pPr>
            <w:r w:rsidRPr="0034059D">
              <w:t>show awareness of cause and effect e.g. knocking down skittles</w:t>
            </w:r>
          </w:p>
          <w:p w:rsidR="00067F3A" w:rsidRPr="0034059D" w:rsidRDefault="00067F3A" w:rsidP="0061718F">
            <w:pPr>
              <w:autoSpaceDE w:val="0"/>
              <w:autoSpaceDN w:val="0"/>
              <w:adjustRightInd w:val="0"/>
              <w:rPr>
                <w:rFonts w:cstheme="minorHAnsi"/>
              </w:rPr>
            </w:pPr>
          </w:p>
          <w:p w:rsidR="00067F3A" w:rsidRPr="0034059D" w:rsidRDefault="00067F3A" w:rsidP="0061718F">
            <w:pPr>
              <w:autoSpaceDE w:val="0"/>
              <w:autoSpaceDN w:val="0"/>
              <w:adjustRightInd w:val="0"/>
              <w:rPr>
                <w:rFonts w:cstheme="minorHAnsi"/>
              </w:rPr>
            </w:pPr>
          </w:p>
          <w:p w:rsidR="00067F3A" w:rsidRPr="0034059D" w:rsidRDefault="00067F3A" w:rsidP="0061718F">
            <w:pPr>
              <w:autoSpaceDE w:val="0"/>
              <w:autoSpaceDN w:val="0"/>
              <w:adjustRightInd w:val="0"/>
              <w:rPr>
                <w:rFonts w:cstheme="minorHAnsi"/>
              </w:rPr>
            </w:pPr>
          </w:p>
          <w:p w:rsidR="00067F3A" w:rsidRPr="0034059D" w:rsidRDefault="00067F3A" w:rsidP="0061718F">
            <w:pPr>
              <w:autoSpaceDE w:val="0"/>
              <w:autoSpaceDN w:val="0"/>
              <w:adjustRightInd w:val="0"/>
              <w:rPr>
                <w:rFonts w:cstheme="minorHAnsi"/>
              </w:rPr>
            </w:pPr>
          </w:p>
          <w:p w:rsidR="00067F3A" w:rsidRPr="0034059D" w:rsidRDefault="00067F3A" w:rsidP="0061718F">
            <w:pPr>
              <w:autoSpaceDE w:val="0"/>
              <w:autoSpaceDN w:val="0"/>
              <w:adjustRightInd w:val="0"/>
              <w:rPr>
                <w:rFonts w:cstheme="minorHAnsi"/>
              </w:rPr>
            </w:pPr>
          </w:p>
          <w:p w:rsidR="00067F3A" w:rsidRPr="0034059D" w:rsidRDefault="00067F3A" w:rsidP="0061718F">
            <w:pPr>
              <w:autoSpaceDE w:val="0"/>
              <w:autoSpaceDN w:val="0"/>
              <w:adjustRightInd w:val="0"/>
              <w:rPr>
                <w:rFonts w:cstheme="minorHAnsi"/>
              </w:rPr>
            </w:pPr>
          </w:p>
          <w:p w:rsidR="00067F3A" w:rsidRPr="0034059D" w:rsidRDefault="00067F3A" w:rsidP="0061718F">
            <w:pPr>
              <w:autoSpaceDE w:val="0"/>
              <w:autoSpaceDN w:val="0"/>
              <w:adjustRightInd w:val="0"/>
              <w:rPr>
                <w:rFonts w:cstheme="minorHAnsi"/>
              </w:rPr>
            </w:pPr>
          </w:p>
          <w:p w:rsidR="00067F3A" w:rsidRPr="0034059D" w:rsidRDefault="00067F3A" w:rsidP="0061718F">
            <w:pPr>
              <w:autoSpaceDE w:val="0"/>
              <w:autoSpaceDN w:val="0"/>
              <w:adjustRightInd w:val="0"/>
              <w:rPr>
                <w:rFonts w:cstheme="minorHAnsi"/>
              </w:rPr>
            </w:pPr>
          </w:p>
          <w:p w:rsidR="00067F3A" w:rsidRPr="0034059D" w:rsidRDefault="00067F3A" w:rsidP="0061718F">
            <w:pPr>
              <w:autoSpaceDE w:val="0"/>
              <w:autoSpaceDN w:val="0"/>
              <w:adjustRightInd w:val="0"/>
              <w:rPr>
                <w:rFonts w:cstheme="minorHAnsi"/>
              </w:rPr>
            </w:pPr>
          </w:p>
          <w:p w:rsidR="00067F3A" w:rsidRPr="0034059D" w:rsidRDefault="00067F3A" w:rsidP="0061718F">
            <w:pPr>
              <w:autoSpaceDE w:val="0"/>
              <w:autoSpaceDN w:val="0"/>
              <w:adjustRightInd w:val="0"/>
              <w:rPr>
                <w:rFonts w:cstheme="minorHAnsi"/>
              </w:rPr>
            </w:pPr>
          </w:p>
          <w:p w:rsidR="00067F3A" w:rsidRPr="0034059D" w:rsidRDefault="00067F3A" w:rsidP="0061718F">
            <w:pPr>
              <w:autoSpaceDE w:val="0"/>
              <w:autoSpaceDN w:val="0"/>
              <w:adjustRightInd w:val="0"/>
              <w:rPr>
                <w:rFonts w:cstheme="minorHAnsi"/>
              </w:rPr>
            </w:pPr>
          </w:p>
          <w:p w:rsidR="00067F3A" w:rsidRPr="0034059D" w:rsidRDefault="00067F3A" w:rsidP="0061718F">
            <w:pPr>
              <w:autoSpaceDE w:val="0"/>
              <w:autoSpaceDN w:val="0"/>
              <w:adjustRightInd w:val="0"/>
              <w:rPr>
                <w:rFonts w:cstheme="minorHAnsi"/>
              </w:rPr>
            </w:pPr>
          </w:p>
          <w:p w:rsidR="00067F3A" w:rsidRPr="0034059D" w:rsidRDefault="00067F3A" w:rsidP="0061718F">
            <w:pPr>
              <w:autoSpaceDE w:val="0"/>
              <w:autoSpaceDN w:val="0"/>
              <w:adjustRightInd w:val="0"/>
              <w:rPr>
                <w:rFonts w:cstheme="minorHAnsi"/>
              </w:rPr>
            </w:pPr>
          </w:p>
          <w:p w:rsidR="00067F3A" w:rsidRPr="0034059D" w:rsidRDefault="00067F3A" w:rsidP="0061718F">
            <w:pPr>
              <w:autoSpaceDE w:val="0"/>
              <w:autoSpaceDN w:val="0"/>
              <w:adjustRightInd w:val="0"/>
              <w:rPr>
                <w:rFonts w:cstheme="minorHAnsi"/>
              </w:rPr>
            </w:pPr>
          </w:p>
          <w:p w:rsidR="00067F3A" w:rsidRPr="0034059D" w:rsidRDefault="00067F3A" w:rsidP="0061718F">
            <w:pPr>
              <w:autoSpaceDE w:val="0"/>
              <w:autoSpaceDN w:val="0"/>
              <w:adjustRightInd w:val="0"/>
              <w:rPr>
                <w:rFonts w:cstheme="minorHAnsi"/>
              </w:rPr>
            </w:pPr>
          </w:p>
          <w:p w:rsidR="00067F3A" w:rsidRDefault="00067F3A" w:rsidP="0061718F">
            <w:pPr>
              <w:autoSpaceDE w:val="0"/>
              <w:autoSpaceDN w:val="0"/>
              <w:adjustRightInd w:val="0"/>
              <w:rPr>
                <w:rFonts w:cstheme="minorHAnsi"/>
              </w:rPr>
            </w:pPr>
          </w:p>
          <w:p w:rsidR="00067F3A" w:rsidRPr="0034059D" w:rsidRDefault="00067F3A" w:rsidP="0061718F">
            <w:pPr>
              <w:autoSpaceDE w:val="0"/>
              <w:autoSpaceDN w:val="0"/>
              <w:adjustRightInd w:val="0"/>
              <w:rPr>
                <w:rFonts w:cstheme="minorHAnsi"/>
              </w:rPr>
            </w:pPr>
          </w:p>
          <w:p w:rsidR="00067F3A" w:rsidRPr="004D1E74" w:rsidRDefault="00067F3A" w:rsidP="0061718F">
            <w:pPr>
              <w:autoSpaceDE w:val="0"/>
              <w:autoSpaceDN w:val="0"/>
              <w:adjustRightInd w:val="0"/>
              <w:rPr>
                <w:rFonts w:cstheme="minorHAnsi"/>
                <w:b/>
              </w:rPr>
            </w:pPr>
            <w:r w:rsidRPr="004D1E74">
              <w:rPr>
                <w:rFonts w:cstheme="minorHAnsi"/>
                <w:b/>
              </w:rPr>
              <w:t>In structured lessons support learners to:</w:t>
            </w:r>
          </w:p>
          <w:p w:rsidR="00067F3A" w:rsidRPr="00527CC2" w:rsidRDefault="00067F3A" w:rsidP="00067F3A">
            <w:pPr>
              <w:pStyle w:val="ListParagraph"/>
              <w:numPr>
                <w:ilvl w:val="0"/>
                <w:numId w:val="14"/>
              </w:numPr>
              <w:autoSpaceDE w:val="0"/>
              <w:autoSpaceDN w:val="0"/>
              <w:adjustRightInd w:val="0"/>
              <w:rPr>
                <w:rFonts w:cstheme="minorHAnsi"/>
              </w:rPr>
            </w:pPr>
            <w:r w:rsidRPr="00527CC2">
              <w:t>Engage and stay focused during What’s in the box</w:t>
            </w:r>
          </w:p>
          <w:p w:rsidR="00067F3A" w:rsidRPr="00527CC2" w:rsidRDefault="00067F3A" w:rsidP="00067F3A">
            <w:pPr>
              <w:pStyle w:val="ListParagraph"/>
              <w:numPr>
                <w:ilvl w:val="0"/>
                <w:numId w:val="14"/>
              </w:numPr>
              <w:autoSpaceDE w:val="0"/>
              <w:autoSpaceDN w:val="0"/>
              <w:adjustRightInd w:val="0"/>
              <w:rPr>
                <w:rFonts w:cstheme="minorHAnsi"/>
              </w:rPr>
            </w:pPr>
            <w:r w:rsidRPr="00527CC2">
              <w:t>Push and pull paint rollers, paint brushes and toys with wheels through paint in a sequence of movements in write dance</w:t>
            </w:r>
          </w:p>
          <w:p w:rsidR="00067F3A" w:rsidRPr="00527CC2" w:rsidRDefault="00067F3A" w:rsidP="00067F3A">
            <w:pPr>
              <w:pStyle w:val="ListParagraph"/>
              <w:numPr>
                <w:ilvl w:val="0"/>
                <w:numId w:val="14"/>
              </w:numPr>
              <w:autoSpaceDE w:val="0"/>
              <w:autoSpaceDN w:val="0"/>
              <w:adjustRightInd w:val="0"/>
              <w:rPr>
                <w:rFonts w:cstheme="minorHAnsi"/>
              </w:rPr>
            </w:pPr>
            <w:r w:rsidRPr="00527CC2">
              <w:lastRenderedPageBreak/>
              <w:t>engage in an aspect of cooking, e.g. push a switch to operate cooking equipment like a blender, to squeeze ingredients and cooking mixtures</w:t>
            </w:r>
          </w:p>
          <w:p w:rsidR="00067F3A" w:rsidRPr="0034059D" w:rsidRDefault="00067F3A" w:rsidP="0061718F">
            <w:pPr>
              <w:autoSpaceDE w:val="0"/>
              <w:autoSpaceDN w:val="0"/>
              <w:adjustRightInd w:val="0"/>
              <w:rPr>
                <w:rFonts w:cstheme="minorHAnsi"/>
              </w:rPr>
            </w:pPr>
          </w:p>
          <w:p w:rsidR="00067F3A" w:rsidRPr="004D1E74" w:rsidRDefault="00067F3A" w:rsidP="0061718F">
            <w:pPr>
              <w:pStyle w:val="NoSpacing"/>
              <w:rPr>
                <w:b/>
              </w:rPr>
            </w:pPr>
            <w:r w:rsidRPr="004D1E74">
              <w:rPr>
                <w:b/>
              </w:rPr>
              <w:t>In play support learners to:</w:t>
            </w:r>
          </w:p>
          <w:p w:rsidR="00067F3A" w:rsidRPr="0034059D" w:rsidRDefault="00067F3A" w:rsidP="00067F3A">
            <w:pPr>
              <w:pStyle w:val="NoSpacing"/>
              <w:numPr>
                <w:ilvl w:val="0"/>
                <w:numId w:val="14"/>
              </w:numPr>
            </w:pPr>
            <w:r w:rsidRPr="0034059D">
              <w:t xml:space="preserve">engage in sand play to squeeze sand in hands and out of containers </w:t>
            </w:r>
          </w:p>
          <w:p w:rsidR="00067F3A" w:rsidRPr="0034059D" w:rsidRDefault="00067F3A" w:rsidP="00067F3A">
            <w:pPr>
              <w:pStyle w:val="NoSpacing"/>
              <w:numPr>
                <w:ilvl w:val="0"/>
                <w:numId w:val="14"/>
              </w:numPr>
            </w:pPr>
            <w:r w:rsidRPr="0034059D">
              <w:t xml:space="preserve">pull objects such as toys, small rakes and spades through sand. </w:t>
            </w:r>
          </w:p>
          <w:p w:rsidR="00067F3A" w:rsidRPr="0034059D" w:rsidRDefault="00067F3A" w:rsidP="00067F3A">
            <w:pPr>
              <w:pStyle w:val="NoSpacing"/>
              <w:numPr>
                <w:ilvl w:val="0"/>
                <w:numId w:val="14"/>
              </w:numPr>
            </w:pPr>
            <w:r w:rsidRPr="0034059D">
              <w:t xml:space="preserve">push objects and toys such as cars and sand moulds through sand.  </w:t>
            </w:r>
          </w:p>
          <w:p w:rsidR="00067F3A" w:rsidRPr="0034059D" w:rsidRDefault="00067F3A" w:rsidP="0061718F">
            <w:pPr>
              <w:pStyle w:val="NoSpacing"/>
              <w:ind w:left="360"/>
            </w:pPr>
          </w:p>
          <w:p w:rsidR="00067F3A" w:rsidRPr="0034059D" w:rsidRDefault="00067F3A" w:rsidP="00067F3A">
            <w:pPr>
              <w:pStyle w:val="ListParagraph"/>
              <w:numPr>
                <w:ilvl w:val="0"/>
                <w:numId w:val="14"/>
              </w:numPr>
              <w:autoSpaceDE w:val="0"/>
              <w:autoSpaceDN w:val="0"/>
              <w:adjustRightInd w:val="0"/>
              <w:rPr>
                <w:rFonts w:cstheme="minorHAnsi"/>
              </w:rPr>
            </w:pPr>
            <w:r w:rsidRPr="0034059D">
              <w:t>engage in water play by pushing a range of sensory floating toys across the surface of the swimming pool or containers containing water</w:t>
            </w:r>
          </w:p>
          <w:p w:rsidR="00067F3A" w:rsidRPr="0034059D" w:rsidRDefault="00067F3A" w:rsidP="00067F3A">
            <w:pPr>
              <w:pStyle w:val="ListParagraph"/>
              <w:numPr>
                <w:ilvl w:val="0"/>
                <w:numId w:val="14"/>
              </w:numPr>
              <w:autoSpaceDE w:val="0"/>
              <w:autoSpaceDN w:val="0"/>
              <w:adjustRightInd w:val="0"/>
              <w:rPr>
                <w:rFonts w:cstheme="minorHAnsi"/>
              </w:rPr>
            </w:pPr>
            <w:r w:rsidRPr="0034059D">
              <w:t>engage in pushing the floating</w:t>
            </w:r>
            <w:r>
              <w:t xml:space="preserve"> switch in the swimming pool </w:t>
            </w:r>
            <w:r w:rsidRPr="0034059D">
              <w:t xml:space="preserve">so they can change the colours </w:t>
            </w:r>
            <w:r>
              <w:t xml:space="preserve">of the sensory lights </w:t>
            </w:r>
          </w:p>
          <w:p w:rsidR="00067F3A" w:rsidRPr="0034059D" w:rsidRDefault="00067F3A" w:rsidP="00067F3A">
            <w:pPr>
              <w:pStyle w:val="ListParagraph"/>
              <w:numPr>
                <w:ilvl w:val="0"/>
                <w:numId w:val="14"/>
              </w:numPr>
              <w:autoSpaceDE w:val="0"/>
              <w:autoSpaceDN w:val="0"/>
              <w:adjustRightInd w:val="0"/>
              <w:rPr>
                <w:rFonts w:cstheme="minorHAnsi"/>
              </w:rPr>
            </w:pPr>
            <w:r w:rsidRPr="0034059D">
              <w:t>use pool noodles and various shaped floats in the swimming pool to pull across the surface of the water, the floats range in thickness to create a different level of challenge depending on the student</w:t>
            </w:r>
          </w:p>
          <w:p w:rsidR="00067F3A" w:rsidRDefault="00067F3A" w:rsidP="00067F3A">
            <w:pPr>
              <w:pStyle w:val="NoSpacing"/>
              <w:numPr>
                <w:ilvl w:val="0"/>
                <w:numId w:val="14"/>
              </w:numPr>
            </w:pPr>
            <w:r w:rsidRPr="0034059D">
              <w:t>use a range of sensory toys, including squirting toys to encourage squeezing in the swimming pool</w:t>
            </w:r>
          </w:p>
          <w:p w:rsidR="00067F3A" w:rsidRPr="00067F3A" w:rsidRDefault="00067F3A" w:rsidP="00067F3A">
            <w:pPr>
              <w:pStyle w:val="NoSpacing"/>
              <w:ind w:left="360"/>
            </w:pPr>
          </w:p>
          <w:p w:rsidR="00067F3A" w:rsidRPr="00527CC2" w:rsidRDefault="00067F3A" w:rsidP="00067F3A">
            <w:pPr>
              <w:pStyle w:val="ListParagraph"/>
              <w:numPr>
                <w:ilvl w:val="0"/>
                <w:numId w:val="14"/>
              </w:numPr>
              <w:autoSpaceDE w:val="0"/>
              <w:autoSpaceDN w:val="0"/>
              <w:adjustRightInd w:val="0"/>
              <w:rPr>
                <w:rFonts w:cstheme="minorHAnsi"/>
              </w:rPr>
            </w:pPr>
            <w:r w:rsidRPr="00527CC2">
              <w:rPr>
                <w:rFonts w:cstheme="minorHAnsi"/>
              </w:rPr>
              <w:t>use a range of traction toys, e.g. cars that you can pull backwards and then move forward when you let go</w:t>
            </w:r>
          </w:p>
          <w:p w:rsidR="00067F3A" w:rsidRPr="00527CC2" w:rsidRDefault="00067F3A" w:rsidP="00067F3A">
            <w:pPr>
              <w:pStyle w:val="ListParagraph"/>
              <w:numPr>
                <w:ilvl w:val="0"/>
                <w:numId w:val="14"/>
              </w:numPr>
              <w:autoSpaceDE w:val="0"/>
              <w:autoSpaceDN w:val="0"/>
              <w:adjustRightInd w:val="0"/>
              <w:rPr>
                <w:rFonts w:cstheme="minorHAnsi"/>
              </w:rPr>
            </w:pPr>
            <w:r w:rsidRPr="00527CC2">
              <w:rPr>
                <w:rFonts w:cstheme="minorHAnsi"/>
              </w:rPr>
              <w:t>use push and go toys in a range of small world play scenarios e.g. an airport or car race</w:t>
            </w:r>
          </w:p>
          <w:p w:rsidR="00067F3A" w:rsidRPr="00527CC2" w:rsidRDefault="00067F3A" w:rsidP="00067F3A">
            <w:pPr>
              <w:pStyle w:val="ListParagraph"/>
              <w:numPr>
                <w:ilvl w:val="0"/>
                <w:numId w:val="14"/>
              </w:numPr>
              <w:autoSpaceDE w:val="0"/>
              <w:autoSpaceDN w:val="0"/>
              <w:adjustRightInd w:val="0"/>
              <w:rPr>
                <w:rFonts w:cstheme="minorHAnsi"/>
              </w:rPr>
            </w:pPr>
            <w:r w:rsidRPr="00527CC2">
              <w:rPr>
                <w:rFonts w:cstheme="minorHAnsi"/>
              </w:rPr>
              <w:t>push toy passengers and vehicles up ramps on to a boat</w:t>
            </w:r>
          </w:p>
          <w:p w:rsidR="00067F3A" w:rsidRPr="00527CC2" w:rsidRDefault="00067F3A" w:rsidP="00067F3A">
            <w:pPr>
              <w:pStyle w:val="NoSpacing"/>
              <w:numPr>
                <w:ilvl w:val="0"/>
                <w:numId w:val="14"/>
              </w:numPr>
            </w:pPr>
            <w:r w:rsidRPr="00527CC2">
              <w:rPr>
                <w:rFonts w:cstheme="minorHAnsi"/>
              </w:rPr>
              <w:lastRenderedPageBreak/>
              <w:t>push dinosaurs into a swamp/mud pit and pull them out</w:t>
            </w:r>
          </w:p>
          <w:p w:rsidR="00067F3A" w:rsidRPr="0034059D" w:rsidRDefault="00067F3A" w:rsidP="0061718F">
            <w:pPr>
              <w:pStyle w:val="ListParagraph"/>
              <w:rPr>
                <w:rFonts w:cstheme="minorHAnsi"/>
              </w:rPr>
            </w:pPr>
          </w:p>
          <w:p w:rsidR="00067F3A" w:rsidRPr="0034059D" w:rsidRDefault="00067F3A" w:rsidP="0061718F">
            <w:pPr>
              <w:pStyle w:val="NoSpacing"/>
            </w:pPr>
          </w:p>
        </w:tc>
        <w:tc>
          <w:tcPr>
            <w:tcW w:w="5103" w:type="dxa"/>
          </w:tcPr>
          <w:p w:rsidR="00067F3A" w:rsidRPr="0034059D" w:rsidRDefault="00067F3A" w:rsidP="00067F3A">
            <w:pPr>
              <w:pStyle w:val="ListParagraph"/>
              <w:numPr>
                <w:ilvl w:val="0"/>
                <w:numId w:val="14"/>
              </w:numPr>
              <w:autoSpaceDE w:val="0"/>
              <w:autoSpaceDN w:val="0"/>
              <w:adjustRightInd w:val="0"/>
            </w:pPr>
            <w:r w:rsidRPr="0034059D">
              <w:lastRenderedPageBreak/>
              <w:t>Provide novelty in the environment that encourages learners to use all of their senses and move indoors and outdoors.</w:t>
            </w:r>
          </w:p>
          <w:p w:rsidR="00067F3A" w:rsidRPr="0034059D" w:rsidRDefault="00067F3A" w:rsidP="00067F3A">
            <w:pPr>
              <w:pStyle w:val="ListParagraph"/>
              <w:numPr>
                <w:ilvl w:val="0"/>
                <w:numId w:val="14"/>
              </w:numPr>
              <w:autoSpaceDE w:val="0"/>
              <w:autoSpaceDN w:val="0"/>
              <w:adjustRightInd w:val="0"/>
            </w:pPr>
            <w:r w:rsidRPr="0034059D">
              <w:t>Provide tunnels, slopes and low-level steps to stimulate and challenge learners where appropriate. Plan space to encourage free movement.</w:t>
            </w:r>
          </w:p>
          <w:p w:rsidR="00067F3A" w:rsidRPr="0034059D" w:rsidRDefault="00067F3A" w:rsidP="00067F3A">
            <w:pPr>
              <w:pStyle w:val="ListParagraph"/>
              <w:numPr>
                <w:ilvl w:val="0"/>
                <w:numId w:val="14"/>
              </w:numPr>
              <w:autoSpaceDE w:val="0"/>
              <w:autoSpaceDN w:val="0"/>
              <w:adjustRightInd w:val="0"/>
            </w:pPr>
            <w:r w:rsidRPr="0034059D">
              <w:t>Provide opportunities to use warm up activities that involve music to “Stop” and “Go”. A Song like the “Party Freeze Game” is ideal for promoting this understanding.</w:t>
            </w:r>
          </w:p>
          <w:p w:rsidR="00067F3A" w:rsidRPr="0034059D" w:rsidRDefault="00067F3A" w:rsidP="00067F3A">
            <w:pPr>
              <w:pStyle w:val="ListParagraph"/>
              <w:numPr>
                <w:ilvl w:val="0"/>
                <w:numId w:val="14"/>
              </w:numPr>
              <w:autoSpaceDE w:val="0"/>
              <w:autoSpaceDN w:val="0"/>
              <w:adjustRightInd w:val="0"/>
            </w:pPr>
            <w:r w:rsidRPr="0034059D">
              <w:t xml:space="preserve">Provide </w:t>
            </w:r>
            <w:r>
              <w:t>a circuit of t</w:t>
            </w:r>
            <w:r w:rsidRPr="0034059D">
              <w:t>arget activities where each station has the opportunity to use a “ball” “bean bag” “hoop” “target” “bowl” so language is modelled at each station to allow learners to become familiar with key pieces of equipment.</w:t>
            </w:r>
          </w:p>
          <w:p w:rsidR="00067F3A" w:rsidRDefault="00067F3A" w:rsidP="00067F3A">
            <w:pPr>
              <w:pStyle w:val="ListParagraph"/>
              <w:numPr>
                <w:ilvl w:val="0"/>
                <w:numId w:val="14"/>
              </w:numPr>
              <w:autoSpaceDE w:val="0"/>
              <w:autoSpaceDN w:val="0"/>
              <w:adjustRightInd w:val="0"/>
            </w:pPr>
            <w:r w:rsidRPr="0034059D">
              <w:t xml:space="preserve">Provide activities where objects can be knocked down by the learner. Use a variety of equipment e.g.: Stacked cans for learners to swipe with arms or legs to knock down, large bricks to push over. Bell balls to roll a ball off a lap or use a ramp to push ball down to knock over skittles. </w:t>
            </w:r>
          </w:p>
          <w:p w:rsidR="00067F3A" w:rsidRPr="0034059D" w:rsidRDefault="00067F3A" w:rsidP="0061718F">
            <w:pPr>
              <w:pStyle w:val="ListParagraph"/>
              <w:autoSpaceDE w:val="0"/>
              <w:autoSpaceDN w:val="0"/>
              <w:adjustRightInd w:val="0"/>
              <w:ind w:left="360"/>
            </w:pPr>
          </w:p>
          <w:p w:rsidR="00067F3A" w:rsidRPr="0034059D" w:rsidRDefault="00067F3A" w:rsidP="00067F3A">
            <w:pPr>
              <w:pStyle w:val="ListParagraph"/>
              <w:numPr>
                <w:ilvl w:val="0"/>
                <w:numId w:val="14"/>
              </w:numPr>
              <w:autoSpaceDE w:val="0"/>
              <w:autoSpaceDN w:val="0"/>
              <w:adjustRightInd w:val="0"/>
            </w:pPr>
            <w:r w:rsidRPr="0034059D">
              <w:t>Plan opportunities ‘what’s in the box’ and explore the interesting objects</w:t>
            </w:r>
          </w:p>
          <w:p w:rsidR="00067F3A" w:rsidRPr="0034059D" w:rsidRDefault="00067F3A" w:rsidP="00067F3A">
            <w:pPr>
              <w:pStyle w:val="ListParagraph"/>
              <w:numPr>
                <w:ilvl w:val="0"/>
                <w:numId w:val="14"/>
              </w:numPr>
              <w:autoSpaceDE w:val="0"/>
              <w:autoSpaceDN w:val="0"/>
              <w:adjustRightInd w:val="0"/>
            </w:pPr>
            <w:r w:rsidRPr="0034059D">
              <w:t>Provide a range of stimulating objects for what’s in the box</w:t>
            </w:r>
          </w:p>
          <w:p w:rsidR="00067F3A" w:rsidRPr="0034059D" w:rsidRDefault="00067F3A" w:rsidP="00067F3A">
            <w:pPr>
              <w:pStyle w:val="ListParagraph"/>
              <w:numPr>
                <w:ilvl w:val="0"/>
                <w:numId w:val="14"/>
              </w:numPr>
              <w:autoSpaceDE w:val="0"/>
              <w:autoSpaceDN w:val="0"/>
              <w:adjustRightInd w:val="0"/>
            </w:pPr>
            <w:r w:rsidRPr="0034059D">
              <w:t>Plan opportunities for write dance</w:t>
            </w:r>
          </w:p>
          <w:p w:rsidR="00067F3A" w:rsidRPr="0034059D" w:rsidRDefault="00067F3A" w:rsidP="00067F3A">
            <w:pPr>
              <w:pStyle w:val="ListParagraph"/>
              <w:numPr>
                <w:ilvl w:val="0"/>
                <w:numId w:val="14"/>
              </w:numPr>
              <w:autoSpaceDE w:val="0"/>
              <w:autoSpaceDN w:val="0"/>
              <w:adjustRightInd w:val="0"/>
            </w:pPr>
            <w:r w:rsidRPr="0034059D">
              <w:lastRenderedPageBreak/>
              <w:t>Plan for opportunities for learners to engage in cookery lessons</w:t>
            </w:r>
          </w:p>
          <w:p w:rsidR="00067F3A" w:rsidRPr="0034059D" w:rsidRDefault="00067F3A" w:rsidP="0061718F">
            <w:pPr>
              <w:autoSpaceDE w:val="0"/>
              <w:autoSpaceDN w:val="0"/>
              <w:adjustRightInd w:val="0"/>
            </w:pPr>
          </w:p>
          <w:p w:rsidR="00067F3A" w:rsidRPr="0034059D" w:rsidRDefault="00067F3A" w:rsidP="0061718F">
            <w:pPr>
              <w:autoSpaceDE w:val="0"/>
              <w:autoSpaceDN w:val="0"/>
              <w:adjustRightInd w:val="0"/>
            </w:pPr>
          </w:p>
          <w:p w:rsidR="00067F3A" w:rsidRPr="0034059D" w:rsidRDefault="00067F3A" w:rsidP="00067F3A">
            <w:pPr>
              <w:pStyle w:val="ListParagraph"/>
              <w:numPr>
                <w:ilvl w:val="0"/>
                <w:numId w:val="14"/>
              </w:numPr>
              <w:autoSpaceDE w:val="0"/>
              <w:autoSpaceDN w:val="0"/>
              <w:adjustRightInd w:val="0"/>
            </w:pPr>
            <w:r>
              <w:t xml:space="preserve">Plan opportunities for sensory, sand, water and small world play. </w:t>
            </w:r>
            <w:r w:rsidRPr="00527CC2">
              <w:t xml:space="preserve">Sensory textures to use include, but are not limited, to play </w:t>
            </w:r>
            <w:proofErr w:type="spellStart"/>
            <w:r w:rsidRPr="00527CC2">
              <w:t>doh</w:t>
            </w:r>
            <w:proofErr w:type="spellEnd"/>
            <w:r w:rsidRPr="00527CC2">
              <w:t xml:space="preserve">, moon sand, dry and wet pasta, lentils, coffee granules, cornflour gloop, clay, soil, paint, shaving foam.  </w:t>
            </w:r>
          </w:p>
          <w:p w:rsidR="00067F3A" w:rsidRPr="0034059D" w:rsidRDefault="00067F3A" w:rsidP="0061718F">
            <w:pPr>
              <w:autoSpaceDE w:val="0"/>
              <w:autoSpaceDN w:val="0"/>
              <w:adjustRightInd w:val="0"/>
            </w:pPr>
          </w:p>
          <w:p w:rsidR="00067F3A" w:rsidRPr="0034059D" w:rsidRDefault="00067F3A" w:rsidP="0061718F">
            <w:pPr>
              <w:autoSpaceDE w:val="0"/>
              <w:autoSpaceDN w:val="0"/>
              <w:adjustRightInd w:val="0"/>
            </w:pPr>
          </w:p>
          <w:p w:rsidR="00067F3A" w:rsidRPr="0034059D" w:rsidRDefault="00067F3A" w:rsidP="00067F3A">
            <w:pPr>
              <w:pStyle w:val="ListParagraph"/>
              <w:numPr>
                <w:ilvl w:val="0"/>
                <w:numId w:val="14"/>
              </w:numPr>
              <w:autoSpaceDE w:val="0"/>
              <w:autoSpaceDN w:val="0"/>
              <w:adjustRightInd w:val="0"/>
            </w:pPr>
            <w:r w:rsidRPr="0034059D">
              <w:t xml:space="preserve">In swimming </w:t>
            </w:r>
            <w:r>
              <w:t xml:space="preserve">plan opportunities to </w:t>
            </w:r>
            <w:r w:rsidRPr="0034059D">
              <w:t xml:space="preserve">use key words for recognition of simple commands like </w:t>
            </w:r>
            <w:proofErr w:type="gramStart"/>
            <w:r w:rsidRPr="0034059D">
              <w:t>“ Splash</w:t>
            </w:r>
            <w:proofErr w:type="gramEnd"/>
            <w:r w:rsidRPr="0034059D">
              <w:t xml:space="preserve">” Bubbles, Kick </w:t>
            </w:r>
          </w:p>
          <w:p w:rsidR="00067F3A" w:rsidRPr="0034059D" w:rsidRDefault="00067F3A" w:rsidP="00067F3A">
            <w:pPr>
              <w:pStyle w:val="ListParagraph"/>
              <w:numPr>
                <w:ilvl w:val="0"/>
                <w:numId w:val="14"/>
              </w:numPr>
              <w:autoSpaceDE w:val="0"/>
              <w:autoSpaceDN w:val="0"/>
              <w:adjustRightInd w:val="0"/>
            </w:pPr>
            <w:r w:rsidRPr="0034059D">
              <w:t>In swimming provide opportunities to play games where splashing is encouraged e.g.</w:t>
            </w:r>
            <w:r>
              <w:t xml:space="preserve"> Splash</w:t>
            </w:r>
            <w:r w:rsidRPr="0034059D">
              <w:t xml:space="preserve"> the Swim teacher/ assistant</w:t>
            </w:r>
          </w:p>
          <w:p w:rsidR="00067F3A" w:rsidRPr="0034059D" w:rsidRDefault="00067F3A" w:rsidP="00067F3A">
            <w:pPr>
              <w:pStyle w:val="ListParagraph"/>
              <w:numPr>
                <w:ilvl w:val="0"/>
                <w:numId w:val="14"/>
              </w:numPr>
              <w:autoSpaceDE w:val="0"/>
              <w:autoSpaceDN w:val="0"/>
              <w:adjustRightInd w:val="0"/>
            </w:pPr>
            <w:r w:rsidRPr="0034059D">
              <w:t xml:space="preserve">In swimming </w:t>
            </w:r>
            <w:r>
              <w:t xml:space="preserve">plan opportunities to </w:t>
            </w:r>
            <w:r w:rsidRPr="0034059D">
              <w:t xml:space="preserve">play treasure hunt games for key pieces of equipment e.g. Ball, duck, boat </w:t>
            </w:r>
          </w:p>
          <w:p w:rsidR="00067F3A" w:rsidRPr="0034059D" w:rsidRDefault="00067F3A" w:rsidP="0061718F">
            <w:pPr>
              <w:pStyle w:val="ListParagraph"/>
              <w:autoSpaceDE w:val="0"/>
              <w:autoSpaceDN w:val="0"/>
              <w:adjustRightInd w:val="0"/>
              <w:ind w:left="360"/>
            </w:pPr>
          </w:p>
          <w:p w:rsidR="00067F3A" w:rsidRDefault="00067F3A" w:rsidP="0061718F">
            <w:pPr>
              <w:autoSpaceDE w:val="0"/>
              <w:autoSpaceDN w:val="0"/>
              <w:adjustRightInd w:val="0"/>
              <w:rPr>
                <w:rFonts w:cstheme="minorHAnsi"/>
              </w:rPr>
            </w:pPr>
          </w:p>
          <w:p w:rsidR="00067F3A" w:rsidRDefault="00067F3A" w:rsidP="0061718F">
            <w:pPr>
              <w:autoSpaceDE w:val="0"/>
              <w:autoSpaceDN w:val="0"/>
              <w:adjustRightInd w:val="0"/>
              <w:rPr>
                <w:rFonts w:cstheme="minorHAnsi"/>
              </w:rPr>
            </w:pPr>
          </w:p>
          <w:p w:rsidR="00067F3A" w:rsidRDefault="00067F3A" w:rsidP="0061718F">
            <w:pPr>
              <w:autoSpaceDE w:val="0"/>
              <w:autoSpaceDN w:val="0"/>
              <w:adjustRightInd w:val="0"/>
              <w:rPr>
                <w:rFonts w:cstheme="minorHAnsi"/>
              </w:rPr>
            </w:pPr>
          </w:p>
          <w:p w:rsidR="00067F3A" w:rsidRDefault="00067F3A" w:rsidP="0061718F">
            <w:pPr>
              <w:autoSpaceDE w:val="0"/>
              <w:autoSpaceDN w:val="0"/>
              <w:adjustRightInd w:val="0"/>
              <w:rPr>
                <w:rFonts w:cstheme="minorHAnsi"/>
              </w:rPr>
            </w:pPr>
          </w:p>
          <w:p w:rsidR="00067F3A" w:rsidRDefault="00067F3A" w:rsidP="0061718F">
            <w:pPr>
              <w:autoSpaceDE w:val="0"/>
              <w:autoSpaceDN w:val="0"/>
              <w:adjustRightInd w:val="0"/>
              <w:rPr>
                <w:rFonts w:cstheme="minorHAnsi"/>
              </w:rPr>
            </w:pPr>
          </w:p>
          <w:p w:rsidR="00067F3A" w:rsidRPr="00EF7885" w:rsidRDefault="00067F3A" w:rsidP="00067F3A">
            <w:pPr>
              <w:pStyle w:val="ListParagraph"/>
              <w:numPr>
                <w:ilvl w:val="0"/>
                <w:numId w:val="14"/>
              </w:numPr>
              <w:autoSpaceDE w:val="0"/>
              <w:autoSpaceDN w:val="0"/>
              <w:adjustRightInd w:val="0"/>
              <w:rPr>
                <w:rFonts w:cstheme="minorHAnsi"/>
              </w:rPr>
            </w:pPr>
            <w:r w:rsidRPr="00527CC2">
              <w:rPr>
                <w:rFonts w:cstheme="minorHAnsi"/>
              </w:rPr>
              <w:t>Plan for opportunities for learners to engage in small world play including, but not limited to, car wash, car garage, train station, boat port/seaside, dinosaur world, car races, dolls house, fire station</w:t>
            </w:r>
          </w:p>
        </w:tc>
      </w:tr>
    </w:tbl>
    <w:p w:rsidR="00067F3A" w:rsidRDefault="00067F3A" w:rsidP="00F24073">
      <w:pPr>
        <w:autoSpaceDE w:val="0"/>
        <w:autoSpaceDN w:val="0"/>
        <w:adjustRightInd w:val="0"/>
        <w:spacing w:after="0" w:line="240" w:lineRule="auto"/>
        <w:rPr>
          <w:rFonts w:cstheme="minorHAnsi"/>
        </w:rPr>
      </w:pPr>
    </w:p>
    <w:p w:rsidR="00067F3A" w:rsidRPr="00B511E0" w:rsidRDefault="00067F3A" w:rsidP="00F24073">
      <w:pPr>
        <w:autoSpaceDE w:val="0"/>
        <w:autoSpaceDN w:val="0"/>
        <w:adjustRightInd w:val="0"/>
        <w:spacing w:after="0" w:line="240" w:lineRule="auto"/>
        <w:rPr>
          <w:rFonts w:cstheme="minorHAnsi"/>
        </w:rPr>
      </w:pPr>
    </w:p>
    <w:p w:rsidR="0094105A" w:rsidRPr="00B511E0" w:rsidRDefault="00F24073" w:rsidP="000B41E3">
      <w:pPr>
        <w:rPr>
          <w:b/>
          <w:sz w:val="28"/>
          <w:szCs w:val="28"/>
        </w:rPr>
      </w:pPr>
      <w:r w:rsidRPr="00B511E0">
        <w:rPr>
          <w:b/>
          <w:sz w:val="28"/>
          <w:szCs w:val="28"/>
        </w:rPr>
        <w:t xml:space="preserve">Impact - </w:t>
      </w:r>
      <w:r w:rsidR="000B41E3" w:rsidRPr="00B511E0">
        <w:rPr>
          <w:b/>
          <w:sz w:val="28"/>
          <w:szCs w:val="28"/>
          <w:lang w:val="en-US"/>
        </w:rPr>
        <w:t>W</w:t>
      </w:r>
      <w:r w:rsidR="0094105A" w:rsidRPr="00B511E0">
        <w:rPr>
          <w:b/>
          <w:sz w:val="28"/>
          <w:szCs w:val="28"/>
          <w:lang w:val="en-US"/>
        </w:rPr>
        <w:t>hat difference is our curriculum making?</w:t>
      </w:r>
    </w:p>
    <w:p w:rsidR="003603AB" w:rsidRPr="00B511E0" w:rsidRDefault="00CA3B3D" w:rsidP="00F24073">
      <w:r w:rsidRPr="00B511E0">
        <w:t>Progress for PMLD</w:t>
      </w:r>
      <w:r w:rsidR="003603AB" w:rsidRPr="00B511E0">
        <w:t xml:space="preserve"> learners from year 2 onwards is</w:t>
      </w:r>
      <w:r w:rsidRPr="00B511E0">
        <w:t xml:space="preserve"> currently assessed </w:t>
      </w:r>
      <w:r w:rsidR="00854A18" w:rsidRPr="00B511E0">
        <w:t xml:space="preserve">using </w:t>
      </w:r>
      <w:r w:rsidR="00B30B22" w:rsidRPr="00B511E0">
        <w:t xml:space="preserve">descriptors based on </w:t>
      </w:r>
      <w:r w:rsidR="00854A18" w:rsidRPr="00B511E0">
        <w:t xml:space="preserve">P </w:t>
      </w:r>
      <w:r w:rsidRPr="00B511E0">
        <w:t>Levels</w:t>
      </w:r>
      <w:r w:rsidR="003603AB" w:rsidRPr="00B511E0">
        <w:t xml:space="preserve"> and through formative assessment of progress towards individual EHCP Physical and sensory outcomes</w:t>
      </w:r>
      <w:r w:rsidRPr="00B511E0">
        <w:t xml:space="preserve">. </w:t>
      </w:r>
      <w:r w:rsidR="003603AB" w:rsidRPr="00B511E0">
        <w:t>This progress is recorded on learner’s timelines.</w:t>
      </w:r>
    </w:p>
    <w:p w:rsidR="00067F01" w:rsidRPr="00B511E0" w:rsidRDefault="00DD175C" w:rsidP="00F24073">
      <w:r w:rsidRPr="00B511E0">
        <w:t>The Engagement Model is being in</w:t>
      </w:r>
      <w:r w:rsidR="003603AB" w:rsidRPr="00B511E0">
        <w:t>troduced into St Giles during 2020-21. It</w:t>
      </w:r>
      <w:r w:rsidRPr="00B511E0">
        <w:t xml:space="preserve"> will be used alongside the existing planning, assessment and recording system.</w:t>
      </w:r>
    </w:p>
    <w:p w:rsidR="003603AB" w:rsidRPr="00B511E0" w:rsidRDefault="003603AB" w:rsidP="003603AB">
      <w:r w:rsidRPr="00B511E0">
        <w:t>From September 21 the school will:</w:t>
      </w:r>
    </w:p>
    <w:p w:rsidR="003603AB" w:rsidRPr="00B511E0" w:rsidRDefault="003603AB" w:rsidP="003603AB">
      <w:pPr>
        <w:pStyle w:val="ListParagraph"/>
        <w:numPr>
          <w:ilvl w:val="0"/>
          <w:numId w:val="15"/>
        </w:numPr>
      </w:pPr>
      <w:r w:rsidRPr="00B511E0">
        <w:t>use the Engagement Model to assess pupils who are working below the standard of national curriculum assessments and not engaged in subject-specific study at the end of KS1 and KS2,</w:t>
      </w:r>
    </w:p>
    <w:p w:rsidR="003603AB" w:rsidRPr="00B511E0" w:rsidRDefault="003603AB" w:rsidP="003603AB">
      <w:pPr>
        <w:pStyle w:val="ListParagraph"/>
        <w:numPr>
          <w:ilvl w:val="0"/>
          <w:numId w:val="15"/>
        </w:numPr>
      </w:pPr>
      <w:r w:rsidRPr="00B511E0">
        <w:t xml:space="preserve">report to </w:t>
      </w:r>
      <w:proofErr w:type="spellStart"/>
      <w:r w:rsidRPr="00B511E0">
        <w:t>DfE</w:t>
      </w:r>
      <w:proofErr w:type="spellEnd"/>
      <w:r w:rsidRPr="00B511E0">
        <w:t xml:space="preserve"> which pupils are assessed using the engagement model for KS1 and KS2,</w:t>
      </w:r>
    </w:p>
    <w:p w:rsidR="003603AB" w:rsidRPr="00B511E0" w:rsidRDefault="003603AB" w:rsidP="003603AB">
      <w:pPr>
        <w:pStyle w:val="ListParagraph"/>
        <w:numPr>
          <w:ilvl w:val="0"/>
          <w:numId w:val="15"/>
        </w:numPr>
      </w:pPr>
      <w:r w:rsidRPr="00B511E0">
        <w:t>report</w:t>
      </w:r>
      <w:r w:rsidR="00A95E2F" w:rsidRPr="00B511E0">
        <w:t xml:space="preserve"> Engagement Model evidence</w:t>
      </w:r>
      <w:r w:rsidRPr="00B511E0">
        <w:t xml:space="preserve"> relating to pupils’ achievements and progress as part of the annual Education and Health Care Review report for parents.</w:t>
      </w:r>
    </w:p>
    <w:p w:rsidR="00A95E2F" w:rsidRPr="00B511E0" w:rsidRDefault="00A95E2F" w:rsidP="00A95E2F">
      <w:r w:rsidRPr="00B511E0">
        <w:t>Learners working in Key Stage 4 and Key Stage 5 work towards awards that recognise their progress towards physical and sensory outcomes:</w:t>
      </w:r>
    </w:p>
    <w:p w:rsidR="007E735B" w:rsidRPr="00B511E0" w:rsidRDefault="007E735B" w:rsidP="00A95E2F">
      <w:pPr>
        <w:pStyle w:val="ListParagraph"/>
        <w:numPr>
          <w:ilvl w:val="0"/>
          <w:numId w:val="16"/>
        </w:numPr>
      </w:pPr>
      <w:r w:rsidRPr="00B511E0">
        <w:t>Key</w:t>
      </w:r>
      <w:r w:rsidR="00E127D7" w:rsidRPr="00B511E0">
        <w:t xml:space="preserve"> </w:t>
      </w:r>
      <w:r w:rsidRPr="00B511E0">
        <w:t xml:space="preserve">stage 4 PE </w:t>
      </w:r>
      <w:r w:rsidR="00E127D7" w:rsidRPr="00B511E0">
        <w:t xml:space="preserve">AQA </w:t>
      </w:r>
      <w:r w:rsidRPr="00B511E0">
        <w:t>Unit Awards</w:t>
      </w:r>
      <w:r w:rsidR="00E127D7" w:rsidRPr="00B511E0">
        <w:t xml:space="preserve"> &amp; Sensory Based Unit Awards</w:t>
      </w:r>
    </w:p>
    <w:p w:rsidR="00392121" w:rsidRPr="00B511E0" w:rsidRDefault="007E735B" w:rsidP="007E0EE1">
      <w:pPr>
        <w:pStyle w:val="ListParagraph"/>
        <w:numPr>
          <w:ilvl w:val="0"/>
          <w:numId w:val="16"/>
        </w:numPr>
      </w:pPr>
      <w:r w:rsidRPr="00B511E0">
        <w:t>Po</w:t>
      </w:r>
      <w:r w:rsidR="00A95E2F" w:rsidRPr="00B511E0">
        <w:t>s</w:t>
      </w:r>
      <w:r w:rsidR="006D0386" w:rsidRPr="00B511E0">
        <w:t>t 16 ASDAN Transition Challenge</w:t>
      </w:r>
    </w:p>
    <w:p w:rsidR="006D0386" w:rsidRPr="00B511E0" w:rsidRDefault="006D0386" w:rsidP="006D0386"/>
    <w:p w:rsidR="00BB5C66" w:rsidRPr="00B511E0" w:rsidRDefault="00BB5C66" w:rsidP="006D0386"/>
    <w:p w:rsidR="00BB5C66" w:rsidRPr="00B511E0" w:rsidRDefault="00BB5C66" w:rsidP="006D0386"/>
    <w:p w:rsidR="00BB5C66" w:rsidRPr="00B511E0" w:rsidRDefault="00BB5C66" w:rsidP="006D0386"/>
    <w:p w:rsidR="00BB5C66" w:rsidRPr="00B511E0" w:rsidRDefault="00BB5C66" w:rsidP="006D0386"/>
    <w:p w:rsidR="00BB5C66" w:rsidRPr="00B511E0" w:rsidRDefault="00BB5C66" w:rsidP="006D0386"/>
    <w:p w:rsidR="00BB5C66" w:rsidRPr="00B511E0" w:rsidRDefault="00BB5C66" w:rsidP="006D0386"/>
    <w:p w:rsidR="00BB5C66" w:rsidRPr="00B511E0" w:rsidRDefault="00BB5C66" w:rsidP="006D0386"/>
    <w:p w:rsidR="00BB5C66" w:rsidRPr="00B511E0" w:rsidRDefault="00BB5C66" w:rsidP="006D0386"/>
    <w:p w:rsidR="00BB5C66" w:rsidRPr="00B511E0" w:rsidRDefault="00BB5C66" w:rsidP="006D0386"/>
    <w:p w:rsidR="00BB5C66" w:rsidRPr="00B511E0" w:rsidRDefault="00BB5C66" w:rsidP="006D0386"/>
    <w:p w:rsidR="00BB5C66" w:rsidRPr="00B511E0" w:rsidRDefault="00BB5C66" w:rsidP="006D0386"/>
    <w:p w:rsidR="00BB5C66" w:rsidRPr="00B511E0" w:rsidRDefault="00BB5C66" w:rsidP="006D0386"/>
    <w:p w:rsidR="00BB5C66" w:rsidRDefault="00BB5C66" w:rsidP="006D0386"/>
    <w:p w:rsidR="00C0328B" w:rsidRDefault="00C0328B" w:rsidP="006D0386"/>
    <w:p w:rsidR="00C0328B" w:rsidRDefault="00C0328B" w:rsidP="006D0386"/>
    <w:p w:rsidR="00C0328B" w:rsidRDefault="00C0328B" w:rsidP="006D0386"/>
    <w:p w:rsidR="00C0328B" w:rsidRDefault="00C0328B" w:rsidP="006D0386"/>
    <w:p w:rsidR="00C0328B" w:rsidRDefault="00C0328B" w:rsidP="006D0386"/>
    <w:p w:rsidR="00C0328B" w:rsidRPr="00B511E0" w:rsidRDefault="00C0328B" w:rsidP="006D0386"/>
    <w:p w:rsidR="006D0386" w:rsidRPr="00B511E0" w:rsidRDefault="006D0386" w:rsidP="006D0386">
      <w:pPr>
        <w:rPr>
          <w:b/>
        </w:rPr>
      </w:pPr>
      <w:r w:rsidRPr="00B511E0">
        <w:rPr>
          <w:b/>
        </w:rPr>
        <w:t xml:space="preserve">Examples of Learners Engagement </w:t>
      </w:r>
    </w:p>
    <w:tbl>
      <w:tblPr>
        <w:tblStyle w:val="TableGrid"/>
        <w:tblW w:w="0" w:type="auto"/>
        <w:tblLook w:val="04A0" w:firstRow="1" w:lastRow="0" w:firstColumn="1" w:lastColumn="0" w:noHBand="0" w:noVBand="1"/>
      </w:tblPr>
      <w:tblGrid>
        <w:gridCol w:w="4649"/>
        <w:gridCol w:w="4649"/>
        <w:gridCol w:w="4650"/>
      </w:tblGrid>
      <w:tr w:rsidR="00B511E0" w:rsidRPr="00B511E0" w:rsidTr="006D0386">
        <w:tc>
          <w:tcPr>
            <w:tcW w:w="4649" w:type="dxa"/>
          </w:tcPr>
          <w:p w:rsidR="006D0386" w:rsidRPr="00B511E0" w:rsidRDefault="006D0386" w:rsidP="006D0386">
            <w:pPr>
              <w:rPr>
                <w:b/>
              </w:rPr>
            </w:pPr>
            <w:r w:rsidRPr="00B511E0">
              <w:rPr>
                <w:b/>
              </w:rPr>
              <w:t xml:space="preserve">Assessment Framework Level </w:t>
            </w:r>
          </w:p>
        </w:tc>
        <w:tc>
          <w:tcPr>
            <w:tcW w:w="4649" w:type="dxa"/>
          </w:tcPr>
          <w:p w:rsidR="006D0386" w:rsidRPr="00B511E0" w:rsidRDefault="006D0386" w:rsidP="006D0386">
            <w:pPr>
              <w:rPr>
                <w:b/>
              </w:rPr>
            </w:pPr>
            <w:r w:rsidRPr="00B511E0">
              <w:rPr>
                <w:b/>
              </w:rPr>
              <w:t xml:space="preserve">Activity </w:t>
            </w:r>
          </w:p>
        </w:tc>
        <w:tc>
          <w:tcPr>
            <w:tcW w:w="4650" w:type="dxa"/>
          </w:tcPr>
          <w:p w:rsidR="006D0386" w:rsidRPr="00B511E0" w:rsidRDefault="006D0386" w:rsidP="006D0386">
            <w:pPr>
              <w:rPr>
                <w:b/>
              </w:rPr>
            </w:pPr>
            <w:r w:rsidRPr="00B511E0">
              <w:rPr>
                <w:b/>
              </w:rPr>
              <w:t xml:space="preserve">Example </w:t>
            </w:r>
          </w:p>
        </w:tc>
      </w:tr>
      <w:tr w:rsidR="00B511E0" w:rsidRPr="00B511E0" w:rsidTr="006D0386">
        <w:tc>
          <w:tcPr>
            <w:tcW w:w="4649" w:type="dxa"/>
          </w:tcPr>
          <w:p w:rsidR="00012DA1" w:rsidRPr="00B511E0" w:rsidRDefault="00012DA1" w:rsidP="00012DA1">
            <w:pPr>
              <w:autoSpaceDE w:val="0"/>
              <w:autoSpaceDN w:val="0"/>
              <w:adjustRightInd w:val="0"/>
            </w:pPr>
            <w:r w:rsidRPr="00B511E0">
              <w:rPr>
                <w:b/>
              </w:rPr>
              <w:lastRenderedPageBreak/>
              <w:t>Encounter (</w:t>
            </w:r>
            <w:r w:rsidRPr="00B511E0">
              <w:rPr>
                <w:rFonts w:cstheme="minorHAnsi"/>
                <w:b/>
              </w:rPr>
              <w:t>P1i)</w:t>
            </w:r>
          </w:p>
          <w:p w:rsidR="00012DA1" w:rsidRPr="00B511E0" w:rsidRDefault="00012DA1" w:rsidP="00012DA1">
            <w:pPr>
              <w:autoSpaceDE w:val="0"/>
              <w:autoSpaceDN w:val="0"/>
              <w:adjustRightInd w:val="0"/>
            </w:pPr>
            <w:r w:rsidRPr="00B511E0">
              <w:rPr>
                <w:rFonts w:cstheme="minorHAnsi"/>
              </w:rPr>
              <w:t xml:space="preserve">Pupils </w:t>
            </w:r>
            <w:r w:rsidRPr="00B511E0">
              <w:t xml:space="preserve">encounter activities and experiences. </w:t>
            </w:r>
          </w:p>
          <w:p w:rsidR="00BB5C66" w:rsidRPr="00B511E0" w:rsidRDefault="00BB5C66" w:rsidP="00012DA1">
            <w:pPr>
              <w:autoSpaceDE w:val="0"/>
              <w:autoSpaceDN w:val="0"/>
              <w:adjustRightInd w:val="0"/>
            </w:pPr>
          </w:p>
        </w:tc>
        <w:tc>
          <w:tcPr>
            <w:tcW w:w="4649" w:type="dxa"/>
          </w:tcPr>
          <w:p w:rsidR="006907CF" w:rsidRPr="00B511E0" w:rsidRDefault="00012DA1" w:rsidP="006907CF">
            <w:r w:rsidRPr="00B511E0">
              <w:t>Rebound Therapy</w:t>
            </w:r>
          </w:p>
          <w:p w:rsidR="006907CF" w:rsidRPr="00B511E0" w:rsidRDefault="006907CF" w:rsidP="006907CF">
            <w:r w:rsidRPr="00B511E0">
              <w:t xml:space="preserve">Bounce learner gently and provide hoop to use reflex grasp </w:t>
            </w:r>
          </w:p>
          <w:p w:rsidR="00BB5C66" w:rsidRPr="00B511E0" w:rsidRDefault="00BB5C66" w:rsidP="006D0386"/>
        </w:tc>
        <w:tc>
          <w:tcPr>
            <w:tcW w:w="4650" w:type="dxa"/>
          </w:tcPr>
          <w:p w:rsidR="00BB5C66" w:rsidRPr="00B511E0" w:rsidRDefault="00BB5C66" w:rsidP="006D0386">
            <w:r w:rsidRPr="00B511E0">
              <w:rPr>
                <w:noProof/>
                <w:lang w:eastAsia="en-GB"/>
              </w:rPr>
              <w:drawing>
                <wp:anchor distT="0" distB="0" distL="114300" distR="114300" simplePos="0" relativeHeight="251671552" behindDoc="1" locked="0" layoutInCell="1" allowOverlap="1" wp14:anchorId="1ECEB06A" wp14:editId="7A5295CA">
                  <wp:simplePos x="0" y="0"/>
                  <wp:positionH relativeFrom="column">
                    <wp:posOffset>269240</wp:posOffset>
                  </wp:positionH>
                  <wp:positionV relativeFrom="paragraph">
                    <wp:posOffset>15875</wp:posOffset>
                  </wp:positionV>
                  <wp:extent cx="2035810" cy="1469390"/>
                  <wp:effectExtent l="0" t="0" r="2540" b="0"/>
                  <wp:wrapTight wrapText="bothSides">
                    <wp:wrapPolygon edited="0">
                      <wp:start x="0" y="0"/>
                      <wp:lineTo x="0" y="21283"/>
                      <wp:lineTo x="21425" y="21283"/>
                      <wp:lineTo x="2142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G_5166.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35810" cy="1469390"/>
                          </a:xfrm>
                          <a:prstGeom prst="rect">
                            <a:avLst/>
                          </a:prstGeom>
                        </pic:spPr>
                      </pic:pic>
                    </a:graphicData>
                  </a:graphic>
                  <wp14:sizeRelH relativeFrom="page">
                    <wp14:pctWidth>0</wp14:pctWidth>
                  </wp14:sizeRelH>
                  <wp14:sizeRelV relativeFrom="page">
                    <wp14:pctHeight>0</wp14:pctHeight>
                  </wp14:sizeRelV>
                </wp:anchor>
              </w:drawing>
            </w:r>
          </w:p>
        </w:tc>
      </w:tr>
      <w:tr w:rsidR="00B511E0" w:rsidRPr="00B511E0" w:rsidTr="006D0386">
        <w:tc>
          <w:tcPr>
            <w:tcW w:w="4649" w:type="dxa"/>
          </w:tcPr>
          <w:p w:rsidR="006907CF" w:rsidRPr="00B511E0" w:rsidRDefault="006907CF" w:rsidP="006907CF">
            <w:pPr>
              <w:autoSpaceDE w:val="0"/>
              <w:autoSpaceDN w:val="0"/>
              <w:adjustRightInd w:val="0"/>
              <w:rPr>
                <w:rFonts w:cstheme="minorHAnsi"/>
              </w:rPr>
            </w:pPr>
            <w:r w:rsidRPr="00B511E0">
              <w:rPr>
                <w:b/>
              </w:rPr>
              <w:t>Attention and response</w:t>
            </w:r>
            <w:r w:rsidRPr="00B511E0">
              <w:rPr>
                <w:rFonts w:cstheme="minorHAnsi"/>
                <w:b/>
              </w:rPr>
              <w:t xml:space="preserve"> (P2i)</w:t>
            </w:r>
          </w:p>
          <w:p w:rsidR="006D0386" w:rsidRPr="00B511E0" w:rsidRDefault="006907CF" w:rsidP="006907CF">
            <w:r w:rsidRPr="00B511E0">
              <w:t>Pupils begin to respond consistently to familiar people, events and objects.</w:t>
            </w:r>
          </w:p>
        </w:tc>
        <w:tc>
          <w:tcPr>
            <w:tcW w:w="4649" w:type="dxa"/>
          </w:tcPr>
          <w:p w:rsidR="00012DA1" w:rsidRPr="00B511E0" w:rsidRDefault="00012DA1" w:rsidP="00012DA1">
            <w:pPr>
              <w:autoSpaceDE w:val="0"/>
              <w:autoSpaceDN w:val="0"/>
              <w:adjustRightInd w:val="0"/>
            </w:pPr>
            <w:r w:rsidRPr="00B511E0">
              <w:t xml:space="preserve">Present different types of textured balls &amp; light up effect balls to see if learner will reach out and pat when brought towards them </w:t>
            </w:r>
          </w:p>
          <w:p w:rsidR="00012DA1" w:rsidRPr="00B511E0" w:rsidRDefault="00012DA1" w:rsidP="006D0386"/>
        </w:tc>
        <w:tc>
          <w:tcPr>
            <w:tcW w:w="4650" w:type="dxa"/>
          </w:tcPr>
          <w:p w:rsidR="006D0386" w:rsidRPr="00B511E0" w:rsidRDefault="006907CF" w:rsidP="006D0386">
            <w:r w:rsidRPr="00B511E0">
              <w:rPr>
                <w:noProof/>
                <w:lang w:eastAsia="en-GB"/>
              </w:rPr>
              <w:drawing>
                <wp:anchor distT="0" distB="0" distL="114300" distR="114300" simplePos="0" relativeHeight="251688960" behindDoc="1" locked="0" layoutInCell="1" allowOverlap="1" wp14:anchorId="4D496AEE" wp14:editId="149812BE">
                  <wp:simplePos x="0" y="0"/>
                  <wp:positionH relativeFrom="column">
                    <wp:posOffset>266149</wp:posOffset>
                  </wp:positionH>
                  <wp:positionV relativeFrom="paragraph">
                    <wp:posOffset>455</wp:posOffset>
                  </wp:positionV>
                  <wp:extent cx="2027555" cy="1474470"/>
                  <wp:effectExtent l="0" t="0" r="0" b="0"/>
                  <wp:wrapTight wrapText="bothSides">
                    <wp:wrapPolygon edited="0">
                      <wp:start x="0" y="0"/>
                      <wp:lineTo x="0" y="21209"/>
                      <wp:lineTo x="21309" y="21209"/>
                      <wp:lineTo x="21309"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018.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27555" cy="1474470"/>
                          </a:xfrm>
                          <a:prstGeom prst="rect">
                            <a:avLst/>
                          </a:prstGeom>
                        </pic:spPr>
                      </pic:pic>
                    </a:graphicData>
                  </a:graphic>
                  <wp14:sizeRelH relativeFrom="page">
                    <wp14:pctWidth>0</wp14:pctWidth>
                  </wp14:sizeRelH>
                  <wp14:sizeRelV relativeFrom="page">
                    <wp14:pctHeight>0</wp14:pctHeight>
                  </wp14:sizeRelV>
                </wp:anchor>
              </w:drawing>
            </w:r>
          </w:p>
        </w:tc>
      </w:tr>
      <w:tr w:rsidR="00B511E0" w:rsidRPr="00B511E0" w:rsidTr="006D0386">
        <w:tc>
          <w:tcPr>
            <w:tcW w:w="4649" w:type="dxa"/>
          </w:tcPr>
          <w:p w:rsidR="006907CF" w:rsidRPr="00B511E0" w:rsidRDefault="006907CF" w:rsidP="006907CF">
            <w:pPr>
              <w:autoSpaceDE w:val="0"/>
              <w:autoSpaceDN w:val="0"/>
              <w:adjustRightInd w:val="0"/>
              <w:rPr>
                <w:rFonts w:cstheme="minorHAnsi"/>
              </w:rPr>
            </w:pPr>
            <w:r w:rsidRPr="00B511E0">
              <w:rPr>
                <w:b/>
              </w:rPr>
              <w:t>Engagement</w:t>
            </w:r>
            <w:r w:rsidRPr="00B511E0">
              <w:rPr>
                <w:rFonts w:cstheme="minorHAnsi"/>
                <w:b/>
              </w:rPr>
              <w:t xml:space="preserve"> (P2ii)</w:t>
            </w:r>
          </w:p>
          <w:p w:rsidR="006907CF" w:rsidRPr="00B511E0" w:rsidRDefault="006907CF" w:rsidP="006907CF">
            <w:pPr>
              <w:autoSpaceDE w:val="0"/>
              <w:autoSpaceDN w:val="0"/>
              <w:adjustRightInd w:val="0"/>
            </w:pPr>
            <w:r w:rsidRPr="00B511E0">
              <w:t>Pupils begin to be proactive in their interactions by;</w:t>
            </w:r>
          </w:p>
          <w:p w:rsidR="006907CF" w:rsidRPr="00B511E0" w:rsidRDefault="006907CF" w:rsidP="006907CF">
            <w:pPr>
              <w:autoSpaceDE w:val="0"/>
              <w:autoSpaceDN w:val="0"/>
              <w:adjustRightInd w:val="0"/>
              <w:rPr>
                <w:rFonts w:cstheme="minorHAnsi"/>
              </w:rPr>
            </w:pPr>
          </w:p>
        </w:tc>
        <w:tc>
          <w:tcPr>
            <w:tcW w:w="4649" w:type="dxa"/>
          </w:tcPr>
          <w:p w:rsidR="006907CF" w:rsidRPr="00B511E0" w:rsidRDefault="006907CF" w:rsidP="006907CF">
            <w:pPr>
              <w:autoSpaceDE w:val="0"/>
              <w:autoSpaceDN w:val="0"/>
              <w:adjustRightInd w:val="0"/>
            </w:pPr>
            <w:r w:rsidRPr="00B511E0">
              <w:t xml:space="preserve">Roll a ball towards a learner to see if they push it away or off their lap </w:t>
            </w:r>
          </w:p>
          <w:p w:rsidR="006907CF" w:rsidRPr="00B511E0" w:rsidRDefault="006907CF" w:rsidP="006907CF"/>
        </w:tc>
        <w:tc>
          <w:tcPr>
            <w:tcW w:w="4650" w:type="dxa"/>
          </w:tcPr>
          <w:p w:rsidR="006907CF" w:rsidRPr="00B511E0" w:rsidRDefault="006907CF" w:rsidP="006907CF">
            <w:r w:rsidRPr="00B511E0">
              <w:rPr>
                <w:noProof/>
                <w:lang w:eastAsia="en-GB"/>
              </w:rPr>
              <w:drawing>
                <wp:anchor distT="0" distB="0" distL="114300" distR="114300" simplePos="0" relativeHeight="251697152" behindDoc="1" locked="0" layoutInCell="1" allowOverlap="1" wp14:anchorId="2913B42E" wp14:editId="73F4022E">
                  <wp:simplePos x="0" y="0"/>
                  <wp:positionH relativeFrom="column">
                    <wp:posOffset>266173</wp:posOffset>
                  </wp:positionH>
                  <wp:positionV relativeFrom="paragraph">
                    <wp:posOffset>348</wp:posOffset>
                  </wp:positionV>
                  <wp:extent cx="2062480" cy="1426400"/>
                  <wp:effectExtent l="0" t="0" r="0" b="2540"/>
                  <wp:wrapTight wrapText="bothSides">
                    <wp:wrapPolygon edited="0">
                      <wp:start x="0" y="0"/>
                      <wp:lineTo x="0" y="21350"/>
                      <wp:lineTo x="21347" y="21350"/>
                      <wp:lineTo x="21347"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 Rebound.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62480" cy="1426400"/>
                          </a:xfrm>
                          <a:prstGeom prst="rect">
                            <a:avLst/>
                          </a:prstGeom>
                        </pic:spPr>
                      </pic:pic>
                    </a:graphicData>
                  </a:graphic>
                  <wp14:sizeRelH relativeFrom="page">
                    <wp14:pctWidth>0</wp14:pctWidth>
                  </wp14:sizeRelH>
                  <wp14:sizeRelV relativeFrom="page">
                    <wp14:pctHeight>0</wp14:pctHeight>
                  </wp14:sizeRelV>
                </wp:anchor>
              </w:drawing>
            </w:r>
          </w:p>
        </w:tc>
      </w:tr>
      <w:tr w:rsidR="006907CF" w:rsidTr="006D0386">
        <w:tc>
          <w:tcPr>
            <w:tcW w:w="4649" w:type="dxa"/>
          </w:tcPr>
          <w:p w:rsidR="006A08DA" w:rsidRPr="006A08DA" w:rsidRDefault="006A08DA" w:rsidP="006A08DA">
            <w:pPr>
              <w:autoSpaceDE w:val="0"/>
              <w:autoSpaceDN w:val="0"/>
              <w:adjustRightInd w:val="0"/>
              <w:rPr>
                <w:rFonts w:cstheme="minorHAnsi"/>
              </w:rPr>
            </w:pPr>
            <w:r w:rsidRPr="006A08DA">
              <w:rPr>
                <w:b/>
              </w:rPr>
              <w:lastRenderedPageBreak/>
              <w:t>Engagement</w:t>
            </w:r>
            <w:r w:rsidRPr="006A08DA">
              <w:rPr>
                <w:rFonts w:cstheme="minorHAnsi"/>
                <w:b/>
              </w:rPr>
              <w:t xml:space="preserve"> (P2ii)</w:t>
            </w:r>
          </w:p>
          <w:p w:rsidR="006A08DA" w:rsidRPr="006A08DA" w:rsidRDefault="006A08DA" w:rsidP="006A08DA">
            <w:r w:rsidRPr="006A08DA">
              <w:t>Pupils begin to be proactive in their interactions</w:t>
            </w:r>
          </w:p>
          <w:p w:rsidR="006907CF" w:rsidRPr="006A08DA" w:rsidRDefault="006907CF" w:rsidP="006907CF"/>
        </w:tc>
        <w:tc>
          <w:tcPr>
            <w:tcW w:w="4649" w:type="dxa"/>
          </w:tcPr>
          <w:p w:rsidR="006A08DA" w:rsidRPr="006A08DA" w:rsidRDefault="006A08DA" w:rsidP="006A08DA">
            <w:pPr>
              <w:autoSpaceDE w:val="0"/>
              <w:autoSpaceDN w:val="0"/>
              <w:adjustRightInd w:val="0"/>
            </w:pPr>
            <w:r w:rsidRPr="006A08DA">
              <w:t>Present stimuli believed to be strongly liked or disliked and note the learner’s reactions. Do stimuli believed to be liked get different consistent reactions to those believed to be disliked?</w:t>
            </w:r>
          </w:p>
          <w:p w:rsidR="006907CF" w:rsidRPr="006A08DA" w:rsidRDefault="006907CF" w:rsidP="006907CF"/>
        </w:tc>
        <w:tc>
          <w:tcPr>
            <w:tcW w:w="4650" w:type="dxa"/>
          </w:tcPr>
          <w:p w:rsidR="006907CF" w:rsidRDefault="006A08DA" w:rsidP="006907CF">
            <w:r>
              <w:rPr>
                <w:noProof/>
                <w:lang w:eastAsia="en-GB"/>
              </w:rPr>
              <w:drawing>
                <wp:anchor distT="0" distB="0" distL="114300" distR="114300" simplePos="0" relativeHeight="251694080" behindDoc="1" locked="0" layoutInCell="1" allowOverlap="1" wp14:anchorId="6342E58B" wp14:editId="186CF8E3">
                  <wp:simplePos x="0" y="0"/>
                  <wp:positionH relativeFrom="column">
                    <wp:posOffset>280670</wp:posOffset>
                  </wp:positionH>
                  <wp:positionV relativeFrom="paragraph">
                    <wp:posOffset>0</wp:posOffset>
                  </wp:positionV>
                  <wp:extent cx="2026920" cy="1418590"/>
                  <wp:effectExtent l="0" t="0" r="0" b="0"/>
                  <wp:wrapTight wrapText="bothSides">
                    <wp:wrapPolygon edited="0">
                      <wp:start x="0" y="0"/>
                      <wp:lineTo x="0" y="21175"/>
                      <wp:lineTo x="21316" y="21175"/>
                      <wp:lineTo x="21316"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G_784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026920" cy="1418590"/>
                          </a:xfrm>
                          <a:prstGeom prst="rect">
                            <a:avLst/>
                          </a:prstGeom>
                        </pic:spPr>
                      </pic:pic>
                    </a:graphicData>
                  </a:graphic>
                  <wp14:sizeRelH relativeFrom="page">
                    <wp14:pctWidth>0</wp14:pctWidth>
                  </wp14:sizeRelH>
                  <wp14:sizeRelV relativeFrom="page">
                    <wp14:pctHeight>0</wp14:pctHeight>
                  </wp14:sizeRelV>
                </wp:anchor>
              </w:drawing>
            </w:r>
          </w:p>
        </w:tc>
      </w:tr>
      <w:tr w:rsidR="006907CF" w:rsidTr="006D0386">
        <w:tc>
          <w:tcPr>
            <w:tcW w:w="4649" w:type="dxa"/>
          </w:tcPr>
          <w:p w:rsidR="006A08DA" w:rsidRPr="000F3A86" w:rsidRDefault="006A08DA" w:rsidP="006A08DA">
            <w:pPr>
              <w:autoSpaceDE w:val="0"/>
              <w:autoSpaceDN w:val="0"/>
              <w:adjustRightInd w:val="0"/>
              <w:rPr>
                <w:rFonts w:cstheme="minorHAnsi"/>
                <w:b/>
              </w:rPr>
            </w:pPr>
            <w:r w:rsidRPr="000F3A86">
              <w:rPr>
                <w:b/>
              </w:rPr>
              <w:t>Participation</w:t>
            </w:r>
            <w:r w:rsidRPr="000F3A86">
              <w:rPr>
                <w:rFonts w:cstheme="minorHAnsi"/>
                <w:b/>
              </w:rPr>
              <w:t xml:space="preserve"> (P3i)</w:t>
            </w:r>
          </w:p>
          <w:p w:rsidR="006A08DA" w:rsidRPr="00DD175C" w:rsidRDefault="006A08DA" w:rsidP="006A08DA">
            <w:pPr>
              <w:autoSpaceDE w:val="0"/>
              <w:autoSpaceDN w:val="0"/>
              <w:adjustRightInd w:val="0"/>
            </w:pPr>
            <w:r w:rsidRPr="00DD175C">
              <w:t xml:space="preserve">Pupils begin to communicate intentionally </w:t>
            </w:r>
          </w:p>
          <w:p w:rsidR="006A08DA" w:rsidRDefault="006A08DA" w:rsidP="00AF109F"/>
        </w:tc>
        <w:tc>
          <w:tcPr>
            <w:tcW w:w="4649" w:type="dxa"/>
          </w:tcPr>
          <w:p w:rsidR="006A08DA" w:rsidRPr="006907CF" w:rsidRDefault="006A08DA" w:rsidP="006A08DA">
            <w:pPr>
              <w:pStyle w:val="Default"/>
              <w:rPr>
                <w:rFonts w:asciiTheme="minorHAnsi" w:hAnsiTheme="minorHAnsi" w:cstheme="minorHAnsi"/>
                <w:color w:val="auto"/>
                <w:sz w:val="23"/>
                <w:szCs w:val="23"/>
              </w:rPr>
            </w:pPr>
            <w:r w:rsidRPr="00C0328B">
              <w:rPr>
                <w:rFonts w:asciiTheme="minorHAnsi" w:hAnsiTheme="minorHAnsi" w:cstheme="minorHAnsi"/>
                <w:color w:val="auto"/>
                <w:sz w:val="22"/>
                <w:szCs w:val="22"/>
              </w:rPr>
              <w:t>Use music warm up activities where the music stops and activity stops. Wait and see if learners may begin to anticipate when the music may start again. This can be through facial expression, gesture and vocalisation</w:t>
            </w:r>
            <w:r>
              <w:rPr>
                <w:rFonts w:asciiTheme="minorHAnsi" w:hAnsiTheme="minorHAnsi" w:cstheme="minorHAnsi"/>
                <w:color w:val="auto"/>
                <w:sz w:val="23"/>
                <w:szCs w:val="23"/>
              </w:rPr>
              <w:t>.</w:t>
            </w:r>
          </w:p>
          <w:p w:rsidR="006A08DA" w:rsidRPr="00AF109F" w:rsidRDefault="006A08DA" w:rsidP="00AF109F">
            <w:pPr>
              <w:autoSpaceDE w:val="0"/>
              <w:autoSpaceDN w:val="0"/>
              <w:adjustRightInd w:val="0"/>
              <w:rPr>
                <w:color w:val="FF0000"/>
              </w:rPr>
            </w:pPr>
          </w:p>
          <w:p w:rsidR="006907CF" w:rsidRDefault="006907CF" w:rsidP="006907CF"/>
        </w:tc>
        <w:tc>
          <w:tcPr>
            <w:tcW w:w="4650" w:type="dxa"/>
          </w:tcPr>
          <w:p w:rsidR="006907CF" w:rsidRPr="00BB5C66" w:rsidRDefault="006A08DA" w:rsidP="006907CF">
            <w:pPr>
              <w:rPr>
                <w:color w:val="FF0000"/>
              </w:rPr>
            </w:pPr>
            <w:r>
              <w:rPr>
                <w:noProof/>
                <w:color w:val="FF0000"/>
                <w:lang w:eastAsia="en-GB"/>
              </w:rPr>
              <w:drawing>
                <wp:anchor distT="0" distB="0" distL="114300" distR="114300" simplePos="0" relativeHeight="251693056" behindDoc="1" locked="0" layoutInCell="1" allowOverlap="1" wp14:anchorId="4C958678" wp14:editId="1F549857">
                  <wp:simplePos x="0" y="0"/>
                  <wp:positionH relativeFrom="column">
                    <wp:posOffset>367030</wp:posOffset>
                  </wp:positionH>
                  <wp:positionV relativeFrom="paragraph">
                    <wp:posOffset>0</wp:posOffset>
                  </wp:positionV>
                  <wp:extent cx="2023110" cy="1559560"/>
                  <wp:effectExtent l="0" t="0" r="0" b="2540"/>
                  <wp:wrapTight wrapText="bothSides">
                    <wp:wrapPolygon edited="0">
                      <wp:start x="0" y="0"/>
                      <wp:lineTo x="0" y="21371"/>
                      <wp:lineTo x="21356" y="21371"/>
                      <wp:lineTo x="21356"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1824.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023110" cy="1559560"/>
                          </a:xfrm>
                          <a:prstGeom prst="rect">
                            <a:avLst/>
                          </a:prstGeom>
                        </pic:spPr>
                      </pic:pic>
                    </a:graphicData>
                  </a:graphic>
                  <wp14:sizeRelH relativeFrom="page">
                    <wp14:pctWidth>0</wp14:pctWidth>
                  </wp14:sizeRelH>
                  <wp14:sizeRelV relativeFrom="page">
                    <wp14:pctHeight>0</wp14:pctHeight>
                  </wp14:sizeRelV>
                </wp:anchor>
              </w:drawing>
            </w:r>
          </w:p>
        </w:tc>
      </w:tr>
      <w:tr w:rsidR="006907CF" w:rsidTr="006D0386">
        <w:tc>
          <w:tcPr>
            <w:tcW w:w="4649" w:type="dxa"/>
          </w:tcPr>
          <w:p w:rsidR="00B969AF" w:rsidRPr="006A08DA" w:rsidRDefault="00B969AF" w:rsidP="00B969AF">
            <w:pPr>
              <w:autoSpaceDE w:val="0"/>
              <w:autoSpaceDN w:val="0"/>
              <w:adjustRightInd w:val="0"/>
              <w:rPr>
                <w:rFonts w:cstheme="minorHAnsi"/>
                <w:b/>
              </w:rPr>
            </w:pPr>
            <w:r w:rsidRPr="006A08DA">
              <w:rPr>
                <w:b/>
              </w:rPr>
              <w:t>Participation</w:t>
            </w:r>
            <w:r w:rsidRPr="006A08DA">
              <w:rPr>
                <w:rFonts w:cstheme="minorHAnsi"/>
                <w:b/>
              </w:rPr>
              <w:t xml:space="preserve"> (P3i)</w:t>
            </w:r>
          </w:p>
          <w:p w:rsidR="00B969AF" w:rsidRPr="006A08DA" w:rsidRDefault="00B969AF" w:rsidP="00B969AF">
            <w:pPr>
              <w:autoSpaceDE w:val="0"/>
              <w:autoSpaceDN w:val="0"/>
              <w:adjustRightInd w:val="0"/>
            </w:pPr>
            <w:r w:rsidRPr="006A08DA">
              <w:t xml:space="preserve">Pupils begin to communicate intentionally </w:t>
            </w:r>
          </w:p>
          <w:p w:rsidR="006907CF" w:rsidRPr="006A08DA" w:rsidRDefault="006907CF" w:rsidP="006907CF"/>
        </w:tc>
        <w:tc>
          <w:tcPr>
            <w:tcW w:w="4649" w:type="dxa"/>
          </w:tcPr>
          <w:p w:rsidR="009C6F1F" w:rsidRPr="006A08DA" w:rsidRDefault="009C6F1F" w:rsidP="009C6F1F">
            <w:pPr>
              <w:autoSpaceDE w:val="0"/>
              <w:autoSpaceDN w:val="0"/>
              <w:adjustRightInd w:val="0"/>
            </w:pPr>
            <w:proofErr w:type="spellStart"/>
            <w:r w:rsidRPr="006A08DA">
              <w:t>TacPac</w:t>
            </w:r>
            <w:proofErr w:type="spellEnd"/>
          </w:p>
          <w:p w:rsidR="009C6F1F" w:rsidRPr="006A08DA" w:rsidRDefault="009C6F1F" w:rsidP="009C6F1F">
            <w:pPr>
              <w:autoSpaceDE w:val="0"/>
              <w:autoSpaceDN w:val="0"/>
              <w:adjustRightInd w:val="0"/>
            </w:pPr>
            <w:r w:rsidRPr="006A08DA">
              <w:t xml:space="preserve">Place the learner’s hand on an interesting object and assist to feel and pause. </w:t>
            </w:r>
          </w:p>
          <w:p w:rsidR="006907CF" w:rsidRPr="006A08DA" w:rsidRDefault="006907CF" w:rsidP="006907CF"/>
        </w:tc>
        <w:tc>
          <w:tcPr>
            <w:tcW w:w="4650" w:type="dxa"/>
          </w:tcPr>
          <w:p w:rsidR="006907CF" w:rsidRDefault="006907CF" w:rsidP="00B969AF">
            <w:r>
              <w:rPr>
                <w:noProof/>
                <w:lang w:eastAsia="en-GB"/>
              </w:rPr>
              <w:drawing>
                <wp:anchor distT="0" distB="0" distL="114300" distR="114300" simplePos="0" relativeHeight="251695104" behindDoc="1" locked="0" layoutInCell="1" allowOverlap="1" wp14:anchorId="466C3AE6" wp14:editId="411C712E">
                  <wp:simplePos x="0" y="0"/>
                  <wp:positionH relativeFrom="column">
                    <wp:posOffset>415290</wp:posOffset>
                  </wp:positionH>
                  <wp:positionV relativeFrom="paragraph">
                    <wp:posOffset>17780</wp:posOffset>
                  </wp:positionV>
                  <wp:extent cx="2032635" cy="1438275"/>
                  <wp:effectExtent l="0" t="0" r="5715" b="9525"/>
                  <wp:wrapTight wrapText="bothSides">
                    <wp:wrapPolygon edited="0">
                      <wp:start x="0" y="0"/>
                      <wp:lineTo x="0" y="21457"/>
                      <wp:lineTo x="21458" y="21457"/>
                      <wp:lineTo x="21458"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G_7903.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032635" cy="1438275"/>
                          </a:xfrm>
                          <a:prstGeom prst="rect">
                            <a:avLst/>
                          </a:prstGeom>
                        </pic:spPr>
                      </pic:pic>
                    </a:graphicData>
                  </a:graphic>
                  <wp14:sizeRelH relativeFrom="page">
                    <wp14:pctWidth>0</wp14:pctWidth>
                  </wp14:sizeRelH>
                  <wp14:sizeRelV relativeFrom="page">
                    <wp14:pctHeight>0</wp14:pctHeight>
                  </wp14:sizeRelV>
                </wp:anchor>
              </w:drawing>
            </w:r>
          </w:p>
        </w:tc>
      </w:tr>
      <w:tr w:rsidR="006907CF" w:rsidTr="006D0386">
        <w:tc>
          <w:tcPr>
            <w:tcW w:w="4649" w:type="dxa"/>
          </w:tcPr>
          <w:p w:rsidR="00142785" w:rsidRPr="001A3E37" w:rsidRDefault="00142785" w:rsidP="00142785">
            <w:pPr>
              <w:autoSpaceDE w:val="0"/>
              <w:autoSpaceDN w:val="0"/>
              <w:adjustRightInd w:val="0"/>
              <w:rPr>
                <w:rFonts w:cstheme="minorHAnsi"/>
              </w:rPr>
            </w:pPr>
            <w:r w:rsidRPr="001A3E37">
              <w:lastRenderedPageBreak/>
              <w:t>Engagement</w:t>
            </w:r>
            <w:r w:rsidRPr="001A3E37">
              <w:rPr>
                <w:rFonts w:cstheme="minorHAnsi"/>
              </w:rPr>
              <w:t xml:space="preserve"> (P2ii)</w:t>
            </w:r>
          </w:p>
          <w:p w:rsidR="006907CF" w:rsidRPr="001A3E37" w:rsidRDefault="00142785" w:rsidP="00042A67">
            <w:pPr>
              <w:autoSpaceDE w:val="0"/>
              <w:autoSpaceDN w:val="0"/>
              <w:adjustRightInd w:val="0"/>
            </w:pPr>
            <w:r w:rsidRPr="001A3E37">
              <w:t>Pupils begin to be proactive in</w:t>
            </w:r>
            <w:r w:rsidR="00042A67" w:rsidRPr="001A3E37">
              <w:t xml:space="preserve"> their interactions</w:t>
            </w:r>
          </w:p>
        </w:tc>
        <w:tc>
          <w:tcPr>
            <w:tcW w:w="4649" w:type="dxa"/>
          </w:tcPr>
          <w:p w:rsidR="006907CF" w:rsidRPr="001A3E37" w:rsidRDefault="00042A67" w:rsidP="006907CF">
            <w:r w:rsidRPr="001A3E37">
              <w:t>Art2Body</w:t>
            </w:r>
          </w:p>
          <w:p w:rsidR="00042A67" w:rsidRPr="001A3E37" w:rsidRDefault="00042A67" w:rsidP="001A19F1">
            <w:r w:rsidRPr="001A3E37">
              <w:t>Present a range of stimuli, such as paint, foam does the learner show a different reaction when</w:t>
            </w:r>
            <w:r w:rsidR="001A19F1" w:rsidRPr="001A3E37">
              <w:t xml:space="preserve"> </w:t>
            </w:r>
            <w:r w:rsidRPr="001A3E37">
              <w:t>stimuli believed t</w:t>
            </w:r>
            <w:r w:rsidR="001A19F1" w:rsidRPr="001A3E37">
              <w:t xml:space="preserve">o be strongly liked or disliked is presented, </w:t>
            </w:r>
            <w:r w:rsidRPr="001A3E37">
              <w:t>and note the learner’s reactions. Do stimuli believed to be liked get different consistent reactions to those believed to be disliked?</w:t>
            </w:r>
          </w:p>
          <w:p w:rsidR="00042A67" w:rsidRPr="001A3E37" w:rsidRDefault="00042A67" w:rsidP="006907CF"/>
        </w:tc>
        <w:tc>
          <w:tcPr>
            <w:tcW w:w="4650" w:type="dxa"/>
          </w:tcPr>
          <w:p w:rsidR="006907CF" w:rsidRDefault="006907CF" w:rsidP="006907CF">
            <w:r>
              <w:rPr>
                <w:noProof/>
                <w:lang w:eastAsia="en-GB"/>
              </w:rPr>
              <w:drawing>
                <wp:anchor distT="0" distB="0" distL="114300" distR="114300" simplePos="0" relativeHeight="251691008" behindDoc="1" locked="0" layoutInCell="1" allowOverlap="1" wp14:anchorId="7B2ED390" wp14:editId="4E77440E">
                  <wp:simplePos x="0" y="0"/>
                  <wp:positionH relativeFrom="column">
                    <wp:posOffset>272415</wp:posOffset>
                  </wp:positionH>
                  <wp:positionV relativeFrom="paragraph">
                    <wp:posOffset>3175</wp:posOffset>
                  </wp:positionV>
                  <wp:extent cx="2137410" cy="1616710"/>
                  <wp:effectExtent l="0" t="0" r="0" b="2540"/>
                  <wp:wrapTight wrapText="bothSides">
                    <wp:wrapPolygon edited="0">
                      <wp:start x="21600" y="21600"/>
                      <wp:lineTo x="21600" y="221"/>
                      <wp:lineTo x="231" y="221"/>
                      <wp:lineTo x="231" y="21600"/>
                      <wp:lineTo x="21600" y="2160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1930.JPG"/>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2137410" cy="1616710"/>
                          </a:xfrm>
                          <a:prstGeom prst="rect">
                            <a:avLst/>
                          </a:prstGeom>
                        </pic:spPr>
                      </pic:pic>
                    </a:graphicData>
                  </a:graphic>
                  <wp14:sizeRelH relativeFrom="page">
                    <wp14:pctWidth>0</wp14:pctWidth>
                  </wp14:sizeRelH>
                  <wp14:sizeRelV relativeFrom="page">
                    <wp14:pctHeight>0</wp14:pctHeight>
                  </wp14:sizeRelV>
                </wp:anchor>
              </w:drawing>
            </w:r>
          </w:p>
        </w:tc>
      </w:tr>
      <w:tr w:rsidR="006907CF" w:rsidTr="006D0386">
        <w:tc>
          <w:tcPr>
            <w:tcW w:w="4649" w:type="dxa"/>
          </w:tcPr>
          <w:p w:rsidR="00AF109F" w:rsidRPr="001A3E37" w:rsidRDefault="00AF109F" w:rsidP="00AF109F">
            <w:pPr>
              <w:autoSpaceDE w:val="0"/>
              <w:autoSpaceDN w:val="0"/>
              <w:adjustRightInd w:val="0"/>
              <w:rPr>
                <w:rFonts w:cstheme="minorHAnsi"/>
              </w:rPr>
            </w:pPr>
            <w:r w:rsidRPr="001A3E37">
              <w:t>Involvement</w:t>
            </w:r>
            <w:r w:rsidRPr="001A3E37">
              <w:rPr>
                <w:rFonts w:cstheme="minorHAnsi"/>
              </w:rPr>
              <w:t xml:space="preserve"> (P3ii)</w:t>
            </w:r>
          </w:p>
          <w:p w:rsidR="006907CF" w:rsidRPr="001A3E37" w:rsidRDefault="00AF109F" w:rsidP="00AF109F">
            <w:r w:rsidRPr="001A3E37">
              <w:t>Pupils use emerging conventional communication</w:t>
            </w:r>
          </w:p>
        </w:tc>
        <w:tc>
          <w:tcPr>
            <w:tcW w:w="4649" w:type="dxa"/>
          </w:tcPr>
          <w:p w:rsidR="00AF109F" w:rsidRPr="001A3E37" w:rsidRDefault="00AF109F" w:rsidP="00AF109F">
            <w:pPr>
              <w:autoSpaceDE w:val="0"/>
              <w:autoSpaceDN w:val="0"/>
              <w:adjustRightInd w:val="0"/>
            </w:pPr>
            <w:r w:rsidRPr="001A3E37">
              <w:t>Provide interesting visual/tactile experiences in a controlled way by regularly introducing new stimuli and drawing attention to them.</w:t>
            </w:r>
          </w:p>
          <w:p w:rsidR="00AF109F" w:rsidRPr="001A3E37" w:rsidRDefault="00AF109F" w:rsidP="00AF109F">
            <w:pPr>
              <w:autoSpaceDE w:val="0"/>
              <w:autoSpaceDN w:val="0"/>
              <w:adjustRightInd w:val="0"/>
            </w:pPr>
            <w:r w:rsidRPr="001A3E37">
              <w:t xml:space="preserve">Observe reactions to a less familiar environment, when accompanied by a familiar adult. </w:t>
            </w:r>
          </w:p>
          <w:p w:rsidR="006907CF" w:rsidRPr="001A3E37" w:rsidRDefault="006907CF" w:rsidP="006907CF"/>
        </w:tc>
        <w:tc>
          <w:tcPr>
            <w:tcW w:w="4650" w:type="dxa"/>
          </w:tcPr>
          <w:p w:rsidR="006907CF" w:rsidRDefault="006907CF" w:rsidP="006907CF">
            <w:pPr>
              <w:rPr>
                <w:noProof/>
                <w:lang w:eastAsia="en-GB"/>
              </w:rPr>
            </w:pPr>
            <w:r>
              <w:rPr>
                <w:noProof/>
                <w:lang w:eastAsia="en-GB"/>
              </w:rPr>
              <w:drawing>
                <wp:anchor distT="0" distB="0" distL="114300" distR="114300" simplePos="0" relativeHeight="251692032" behindDoc="1" locked="0" layoutInCell="1" allowOverlap="1" wp14:anchorId="507AB9F5" wp14:editId="0F3CC2ED">
                  <wp:simplePos x="0" y="0"/>
                  <wp:positionH relativeFrom="column">
                    <wp:posOffset>281940</wp:posOffset>
                  </wp:positionH>
                  <wp:positionV relativeFrom="paragraph">
                    <wp:posOffset>6350</wp:posOffset>
                  </wp:positionV>
                  <wp:extent cx="2114550" cy="1576705"/>
                  <wp:effectExtent l="0" t="0" r="0" b="4445"/>
                  <wp:wrapTight wrapText="bothSides">
                    <wp:wrapPolygon edited="0">
                      <wp:start x="0" y="0"/>
                      <wp:lineTo x="0" y="21400"/>
                      <wp:lineTo x="21405" y="21400"/>
                      <wp:lineTo x="2140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_230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114550" cy="1576705"/>
                          </a:xfrm>
                          <a:prstGeom prst="rect">
                            <a:avLst/>
                          </a:prstGeom>
                        </pic:spPr>
                      </pic:pic>
                    </a:graphicData>
                  </a:graphic>
                  <wp14:sizeRelH relativeFrom="page">
                    <wp14:pctWidth>0</wp14:pctWidth>
                  </wp14:sizeRelH>
                  <wp14:sizeRelV relativeFrom="page">
                    <wp14:pctHeight>0</wp14:pctHeight>
                  </wp14:sizeRelV>
                </wp:anchor>
              </w:drawing>
            </w:r>
          </w:p>
        </w:tc>
      </w:tr>
      <w:tr w:rsidR="006907CF" w:rsidTr="006D0386">
        <w:tc>
          <w:tcPr>
            <w:tcW w:w="4649" w:type="dxa"/>
          </w:tcPr>
          <w:p w:rsidR="008263C9" w:rsidRPr="00654605" w:rsidRDefault="008263C9" w:rsidP="008263C9">
            <w:pPr>
              <w:autoSpaceDE w:val="0"/>
              <w:autoSpaceDN w:val="0"/>
              <w:adjustRightInd w:val="0"/>
              <w:rPr>
                <w:rFonts w:cstheme="minorHAnsi"/>
              </w:rPr>
            </w:pPr>
            <w:r w:rsidRPr="00654605">
              <w:t>Involvement</w:t>
            </w:r>
            <w:r w:rsidRPr="00654605">
              <w:rPr>
                <w:rFonts w:cstheme="minorHAnsi"/>
              </w:rPr>
              <w:t xml:space="preserve"> (P3ii)</w:t>
            </w:r>
          </w:p>
          <w:p w:rsidR="006907CF" w:rsidRPr="00654605" w:rsidRDefault="008263C9" w:rsidP="008263C9">
            <w:pPr>
              <w:autoSpaceDE w:val="0"/>
              <w:autoSpaceDN w:val="0"/>
              <w:adjustRightInd w:val="0"/>
            </w:pPr>
            <w:r w:rsidRPr="00654605">
              <w:t>Pupils use emerging conventional communication</w:t>
            </w:r>
          </w:p>
        </w:tc>
        <w:tc>
          <w:tcPr>
            <w:tcW w:w="4649" w:type="dxa"/>
          </w:tcPr>
          <w:p w:rsidR="008263C9" w:rsidRPr="00654605" w:rsidRDefault="008263C9" w:rsidP="008263C9">
            <w:pPr>
              <w:autoSpaceDE w:val="0"/>
              <w:autoSpaceDN w:val="0"/>
              <w:adjustRightInd w:val="0"/>
            </w:pPr>
            <w:r w:rsidRPr="00654605">
              <w:t>Try a range of activities, which require the learner to interact repeatedly to gain an effect. Use a range of preferred objects or activities and use prompts to initiate exploration. Reduce these over time. Look for the learner deliberately making things happen in an everyday environment.</w:t>
            </w:r>
          </w:p>
          <w:p w:rsidR="008263C9" w:rsidRPr="00654605" w:rsidRDefault="008263C9" w:rsidP="008263C9">
            <w:pPr>
              <w:autoSpaceDE w:val="0"/>
              <w:autoSpaceDN w:val="0"/>
              <w:adjustRightInd w:val="0"/>
            </w:pPr>
          </w:p>
          <w:p w:rsidR="006907CF" w:rsidRPr="00654605" w:rsidRDefault="006907CF" w:rsidP="008263C9"/>
        </w:tc>
        <w:tc>
          <w:tcPr>
            <w:tcW w:w="4650" w:type="dxa"/>
          </w:tcPr>
          <w:p w:rsidR="006907CF" w:rsidRDefault="006907CF" w:rsidP="006907CF">
            <w:pPr>
              <w:rPr>
                <w:noProof/>
                <w:lang w:eastAsia="en-GB"/>
              </w:rPr>
            </w:pPr>
            <w:r>
              <w:rPr>
                <w:noProof/>
                <w:lang w:eastAsia="en-GB"/>
              </w:rPr>
              <w:drawing>
                <wp:anchor distT="0" distB="0" distL="114300" distR="114300" simplePos="0" relativeHeight="251696128" behindDoc="1" locked="0" layoutInCell="1" allowOverlap="1" wp14:anchorId="290EA630" wp14:editId="320A39BC">
                  <wp:simplePos x="0" y="0"/>
                  <wp:positionH relativeFrom="column">
                    <wp:posOffset>286385</wp:posOffset>
                  </wp:positionH>
                  <wp:positionV relativeFrom="paragraph">
                    <wp:posOffset>1905</wp:posOffset>
                  </wp:positionV>
                  <wp:extent cx="2127885" cy="1588770"/>
                  <wp:effectExtent l="0" t="0" r="5715" b="0"/>
                  <wp:wrapTight wrapText="bothSides">
                    <wp:wrapPolygon edited="0">
                      <wp:start x="21600" y="21600"/>
                      <wp:lineTo x="21600" y="363"/>
                      <wp:lineTo x="135" y="363"/>
                      <wp:lineTo x="135" y="21600"/>
                      <wp:lineTo x="21600" y="2160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1929.JPG"/>
                          <pic:cNvPicPr/>
                        </pic:nvPicPr>
                        <pic:blipFill>
                          <a:blip r:embed="rId31" cstate="print">
                            <a:extLst>
                              <a:ext uri="{28A0092B-C50C-407E-A947-70E740481C1C}">
                                <a14:useLocalDpi xmlns:a14="http://schemas.microsoft.com/office/drawing/2010/main" val="0"/>
                              </a:ext>
                            </a:extLst>
                          </a:blip>
                          <a:stretch>
                            <a:fillRect/>
                          </a:stretch>
                        </pic:blipFill>
                        <pic:spPr>
                          <a:xfrm rot="10800000">
                            <a:off x="0" y="0"/>
                            <a:ext cx="2127885" cy="1588770"/>
                          </a:xfrm>
                          <a:prstGeom prst="rect">
                            <a:avLst/>
                          </a:prstGeom>
                        </pic:spPr>
                      </pic:pic>
                    </a:graphicData>
                  </a:graphic>
                  <wp14:sizeRelH relativeFrom="page">
                    <wp14:pctWidth>0</wp14:pctWidth>
                  </wp14:sizeRelH>
                  <wp14:sizeRelV relativeFrom="page">
                    <wp14:pctHeight>0</wp14:pctHeight>
                  </wp14:sizeRelV>
                </wp:anchor>
              </w:drawing>
            </w:r>
          </w:p>
        </w:tc>
      </w:tr>
    </w:tbl>
    <w:p w:rsidR="006D0386" w:rsidRDefault="006D0386" w:rsidP="006D0386"/>
    <w:p w:rsidR="006D0386" w:rsidRPr="00A95E2F" w:rsidRDefault="006D0386" w:rsidP="006D0386"/>
    <w:sectPr w:rsidR="006D0386" w:rsidRPr="00A95E2F" w:rsidSect="001D3DC6">
      <w:headerReference w:type="even" r:id="rId32"/>
      <w:headerReference w:type="default" r:id="rId33"/>
      <w:footerReference w:type="even" r:id="rId34"/>
      <w:footerReference w:type="default" r:id="rId35"/>
      <w:headerReference w:type="first" r:id="rId36"/>
      <w:footerReference w:type="first" r:id="rId3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CDE" w:rsidRDefault="00E03CDE" w:rsidP="006665B7">
      <w:pPr>
        <w:spacing w:after="0" w:line="240" w:lineRule="auto"/>
      </w:pPr>
      <w:r>
        <w:separator/>
      </w:r>
    </w:p>
  </w:endnote>
  <w:endnote w:type="continuationSeparator" w:id="0">
    <w:p w:rsidR="00E03CDE" w:rsidRDefault="00E03CDE" w:rsidP="0066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DE" w:rsidRDefault="00E03C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125125"/>
      <w:docPartObj>
        <w:docPartGallery w:val="Page Numbers (Bottom of Page)"/>
        <w:docPartUnique/>
      </w:docPartObj>
    </w:sdtPr>
    <w:sdtEndPr>
      <w:rPr>
        <w:noProof/>
      </w:rPr>
    </w:sdtEndPr>
    <w:sdtContent>
      <w:p w:rsidR="00E03CDE" w:rsidRDefault="00E03CDE">
        <w:pPr>
          <w:pStyle w:val="Footer"/>
        </w:pPr>
        <w:r>
          <w:fldChar w:fldCharType="begin"/>
        </w:r>
        <w:r>
          <w:instrText xml:space="preserve"> PAGE   \* MERGEFORMAT </w:instrText>
        </w:r>
        <w:r>
          <w:fldChar w:fldCharType="separate"/>
        </w:r>
        <w:r w:rsidR="00951FE8">
          <w:rPr>
            <w:noProof/>
          </w:rPr>
          <w:t>6</w:t>
        </w:r>
        <w:r>
          <w:rPr>
            <w:noProof/>
          </w:rPr>
          <w:fldChar w:fldCharType="end"/>
        </w:r>
      </w:p>
    </w:sdtContent>
  </w:sdt>
  <w:p w:rsidR="00E03CDE" w:rsidRDefault="00E03CDE" w:rsidP="006665B7">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DE" w:rsidRDefault="00E03C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CDE" w:rsidRDefault="00E03CDE" w:rsidP="006665B7">
      <w:pPr>
        <w:spacing w:after="0" w:line="240" w:lineRule="auto"/>
      </w:pPr>
      <w:r>
        <w:separator/>
      </w:r>
    </w:p>
  </w:footnote>
  <w:footnote w:type="continuationSeparator" w:id="0">
    <w:p w:rsidR="00E03CDE" w:rsidRDefault="00E03CDE" w:rsidP="00666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DE" w:rsidRDefault="00E03C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DE" w:rsidRDefault="00E03CD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DE" w:rsidRDefault="00E03C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0B0"/>
    <w:multiLevelType w:val="hybridMultilevel"/>
    <w:tmpl w:val="C5F2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15B57"/>
    <w:multiLevelType w:val="hybridMultilevel"/>
    <w:tmpl w:val="BA166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24464"/>
    <w:multiLevelType w:val="hybridMultilevel"/>
    <w:tmpl w:val="93246BE2"/>
    <w:lvl w:ilvl="0" w:tplc="A0348DBA">
      <w:start w:val="1"/>
      <w:numFmt w:val="bullet"/>
      <w:lvlText w:val=""/>
      <w:lvlJc w:val="left"/>
      <w:pPr>
        <w:ind w:left="785" w:hanging="360"/>
      </w:pPr>
      <w:rPr>
        <w:rFonts w:ascii="Symbol" w:hAnsi="Symbol"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0A066D"/>
    <w:multiLevelType w:val="hybridMultilevel"/>
    <w:tmpl w:val="7C844EA6"/>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8719B"/>
    <w:multiLevelType w:val="hybridMultilevel"/>
    <w:tmpl w:val="3758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C415F"/>
    <w:multiLevelType w:val="hybridMultilevel"/>
    <w:tmpl w:val="5A6E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4E6463"/>
    <w:multiLevelType w:val="hybridMultilevel"/>
    <w:tmpl w:val="1170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868BA"/>
    <w:multiLevelType w:val="hybridMultilevel"/>
    <w:tmpl w:val="3CFC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437C6"/>
    <w:multiLevelType w:val="hybridMultilevel"/>
    <w:tmpl w:val="97D68C90"/>
    <w:lvl w:ilvl="0" w:tplc="FDF44740">
      <w:numFmt w:val="bullet"/>
      <w:lvlText w:val="•"/>
      <w:lvlJc w:val="left"/>
      <w:pPr>
        <w:ind w:left="36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D31EF"/>
    <w:multiLevelType w:val="hybridMultilevel"/>
    <w:tmpl w:val="5BCC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70D4D"/>
    <w:multiLevelType w:val="hybridMultilevel"/>
    <w:tmpl w:val="EB16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C704F"/>
    <w:multiLevelType w:val="hybridMultilevel"/>
    <w:tmpl w:val="C3A885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FA45972"/>
    <w:multiLevelType w:val="hybridMultilevel"/>
    <w:tmpl w:val="7EF4D8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D175EB1"/>
    <w:multiLevelType w:val="hybridMultilevel"/>
    <w:tmpl w:val="5860DA36"/>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767544"/>
    <w:multiLevelType w:val="hybridMultilevel"/>
    <w:tmpl w:val="2B443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73D74"/>
    <w:multiLevelType w:val="hybridMultilevel"/>
    <w:tmpl w:val="A6AC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F75348"/>
    <w:multiLevelType w:val="hybridMultilevel"/>
    <w:tmpl w:val="779AC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F26500"/>
    <w:multiLevelType w:val="hybridMultilevel"/>
    <w:tmpl w:val="1F66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3C5360"/>
    <w:multiLevelType w:val="hybridMultilevel"/>
    <w:tmpl w:val="C6E6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697009"/>
    <w:multiLevelType w:val="hybridMultilevel"/>
    <w:tmpl w:val="D5861CC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56D324D6"/>
    <w:multiLevelType w:val="hybridMultilevel"/>
    <w:tmpl w:val="DDE66E94"/>
    <w:lvl w:ilvl="0" w:tplc="BEA2C1B8">
      <w:start w:val="1"/>
      <w:numFmt w:val="bullet"/>
      <w:lvlText w:val=""/>
      <w:lvlJc w:val="left"/>
      <w:pPr>
        <w:ind w:left="785" w:hanging="360"/>
      </w:pPr>
      <w:rPr>
        <w:rFonts w:ascii="Symbol" w:hAnsi="Symbol" w:hint="default"/>
        <w:color w:val="auto"/>
        <w:sz w:val="20"/>
        <w:szCs w:val="20"/>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1" w15:restartNumberingAfterBreak="0">
    <w:nsid w:val="5D2657E1"/>
    <w:multiLevelType w:val="hybridMultilevel"/>
    <w:tmpl w:val="A5809556"/>
    <w:lvl w:ilvl="0" w:tplc="A0348DBA">
      <w:start w:val="1"/>
      <w:numFmt w:val="bullet"/>
      <w:lvlText w:val=""/>
      <w:lvlJc w:val="left"/>
      <w:pPr>
        <w:ind w:left="785" w:hanging="360"/>
      </w:pPr>
      <w:rPr>
        <w:rFonts w:ascii="Symbol" w:hAnsi="Symbol" w:hint="default"/>
        <w:sz w:val="20"/>
        <w:szCs w:val="20"/>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15:restartNumberingAfterBreak="0">
    <w:nsid w:val="67CF47A1"/>
    <w:multiLevelType w:val="hybridMultilevel"/>
    <w:tmpl w:val="6504B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363FD3"/>
    <w:multiLevelType w:val="hybridMultilevel"/>
    <w:tmpl w:val="6FBE37D8"/>
    <w:lvl w:ilvl="0" w:tplc="A518F4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9A3AE5"/>
    <w:multiLevelType w:val="hybridMultilevel"/>
    <w:tmpl w:val="2450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141DB0"/>
    <w:multiLevelType w:val="hybridMultilevel"/>
    <w:tmpl w:val="393C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012AC3"/>
    <w:multiLevelType w:val="hybridMultilevel"/>
    <w:tmpl w:val="85C8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2"/>
  </w:num>
  <w:num w:numId="4">
    <w:abstractNumId w:val="2"/>
  </w:num>
  <w:num w:numId="5">
    <w:abstractNumId w:val="20"/>
  </w:num>
  <w:num w:numId="6">
    <w:abstractNumId w:val="21"/>
  </w:num>
  <w:num w:numId="7">
    <w:abstractNumId w:val="3"/>
  </w:num>
  <w:num w:numId="8">
    <w:abstractNumId w:val="24"/>
  </w:num>
  <w:num w:numId="9">
    <w:abstractNumId w:val="13"/>
  </w:num>
  <w:num w:numId="10">
    <w:abstractNumId w:val="15"/>
  </w:num>
  <w:num w:numId="11">
    <w:abstractNumId w:val="18"/>
  </w:num>
  <w:num w:numId="12">
    <w:abstractNumId w:val="10"/>
  </w:num>
  <w:num w:numId="13">
    <w:abstractNumId w:val="0"/>
  </w:num>
  <w:num w:numId="14">
    <w:abstractNumId w:val="1"/>
  </w:num>
  <w:num w:numId="15">
    <w:abstractNumId w:val="11"/>
  </w:num>
  <w:num w:numId="16">
    <w:abstractNumId w:val="12"/>
  </w:num>
  <w:num w:numId="17">
    <w:abstractNumId w:val="19"/>
  </w:num>
  <w:num w:numId="18">
    <w:abstractNumId w:val="6"/>
  </w:num>
  <w:num w:numId="19">
    <w:abstractNumId w:val="7"/>
  </w:num>
  <w:num w:numId="20">
    <w:abstractNumId w:val="26"/>
  </w:num>
  <w:num w:numId="21">
    <w:abstractNumId w:val="4"/>
  </w:num>
  <w:num w:numId="22">
    <w:abstractNumId w:val="5"/>
  </w:num>
  <w:num w:numId="23">
    <w:abstractNumId w:val="14"/>
  </w:num>
  <w:num w:numId="24">
    <w:abstractNumId w:val="17"/>
  </w:num>
  <w:num w:numId="25">
    <w:abstractNumId w:val="9"/>
  </w:num>
  <w:num w:numId="26">
    <w:abstractNumId w:val="16"/>
  </w:num>
  <w:num w:numId="27">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6"/>
    <w:rsid w:val="000029DD"/>
    <w:rsid w:val="000077CD"/>
    <w:rsid w:val="00012DA1"/>
    <w:rsid w:val="00012EDF"/>
    <w:rsid w:val="000210D1"/>
    <w:rsid w:val="000241E1"/>
    <w:rsid w:val="00037C87"/>
    <w:rsid w:val="00042A67"/>
    <w:rsid w:val="00052678"/>
    <w:rsid w:val="000555B0"/>
    <w:rsid w:val="00064E19"/>
    <w:rsid w:val="00067F01"/>
    <w:rsid w:val="00067F3A"/>
    <w:rsid w:val="0008279F"/>
    <w:rsid w:val="0008426C"/>
    <w:rsid w:val="00087544"/>
    <w:rsid w:val="00095950"/>
    <w:rsid w:val="000A099B"/>
    <w:rsid w:val="000B28E4"/>
    <w:rsid w:val="000B41E3"/>
    <w:rsid w:val="000C3D52"/>
    <w:rsid w:val="000C3DA4"/>
    <w:rsid w:val="000C3DA6"/>
    <w:rsid w:val="000D2172"/>
    <w:rsid w:val="000D449F"/>
    <w:rsid w:val="000E337D"/>
    <w:rsid w:val="000F0883"/>
    <w:rsid w:val="000F5CCB"/>
    <w:rsid w:val="001103A2"/>
    <w:rsid w:val="0012402B"/>
    <w:rsid w:val="001266CB"/>
    <w:rsid w:val="00132F82"/>
    <w:rsid w:val="00142785"/>
    <w:rsid w:val="001535C3"/>
    <w:rsid w:val="001560DC"/>
    <w:rsid w:val="00160538"/>
    <w:rsid w:val="00163ADE"/>
    <w:rsid w:val="00167015"/>
    <w:rsid w:val="00171760"/>
    <w:rsid w:val="00176616"/>
    <w:rsid w:val="00180BE4"/>
    <w:rsid w:val="001823EC"/>
    <w:rsid w:val="00193831"/>
    <w:rsid w:val="0019683B"/>
    <w:rsid w:val="001A19F1"/>
    <w:rsid w:val="001A3E37"/>
    <w:rsid w:val="001A52F2"/>
    <w:rsid w:val="001A65A0"/>
    <w:rsid w:val="001B09F6"/>
    <w:rsid w:val="001B4720"/>
    <w:rsid w:val="001C3759"/>
    <w:rsid w:val="001D184E"/>
    <w:rsid w:val="001D2308"/>
    <w:rsid w:val="001D3DC6"/>
    <w:rsid w:val="001D656E"/>
    <w:rsid w:val="001E0069"/>
    <w:rsid w:val="001E5AA0"/>
    <w:rsid w:val="001E5E05"/>
    <w:rsid w:val="0020046F"/>
    <w:rsid w:val="00206FD3"/>
    <w:rsid w:val="00217BA3"/>
    <w:rsid w:val="00222F24"/>
    <w:rsid w:val="00225251"/>
    <w:rsid w:val="002341FB"/>
    <w:rsid w:val="00236F6A"/>
    <w:rsid w:val="00240BF1"/>
    <w:rsid w:val="00243F5F"/>
    <w:rsid w:val="00250F61"/>
    <w:rsid w:val="002527A4"/>
    <w:rsid w:val="00254655"/>
    <w:rsid w:val="00267272"/>
    <w:rsid w:val="00287D62"/>
    <w:rsid w:val="00295780"/>
    <w:rsid w:val="002965EB"/>
    <w:rsid w:val="002A0504"/>
    <w:rsid w:val="002A3C35"/>
    <w:rsid w:val="002A458A"/>
    <w:rsid w:val="002A687C"/>
    <w:rsid w:val="002C055E"/>
    <w:rsid w:val="002D134E"/>
    <w:rsid w:val="002F08E9"/>
    <w:rsid w:val="0030466E"/>
    <w:rsid w:val="00307F1D"/>
    <w:rsid w:val="00312FE7"/>
    <w:rsid w:val="0031754E"/>
    <w:rsid w:val="003245BF"/>
    <w:rsid w:val="00327CD7"/>
    <w:rsid w:val="00335977"/>
    <w:rsid w:val="00342DC8"/>
    <w:rsid w:val="003433E4"/>
    <w:rsid w:val="00347A14"/>
    <w:rsid w:val="00352A1C"/>
    <w:rsid w:val="00357148"/>
    <w:rsid w:val="0035748C"/>
    <w:rsid w:val="003603AB"/>
    <w:rsid w:val="00361D1E"/>
    <w:rsid w:val="00372FEA"/>
    <w:rsid w:val="003824B3"/>
    <w:rsid w:val="003846EF"/>
    <w:rsid w:val="00392121"/>
    <w:rsid w:val="003A4869"/>
    <w:rsid w:val="003B11B1"/>
    <w:rsid w:val="003B2B0D"/>
    <w:rsid w:val="003B3ADA"/>
    <w:rsid w:val="003C101E"/>
    <w:rsid w:val="003C276B"/>
    <w:rsid w:val="003C7DCA"/>
    <w:rsid w:val="003D3ED7"/>
    <w:rsid w:val="003E0BA7"/>
    <w:rsid w:val="003E64DF"/>
    <w:rsid w:val="003F2800"/>
    <w:rsid w:val="0040252C"/>
    <w:rsid w:val="00407290"/>
    <w:rsid w:val="00412A53"/>
    <w:rsid w:val="00413A6B"/>
    <w:rsid w:val="00423D8C"/>
    <w:rsid w:val="00435B17"/>
    <w:rsid w:val="00437A7C"/>
    <w:rsid w:val="004405FE"/>
    <w:rsid w:val="00444E47"/>
    <w:rsid w:val="004575BD"/>
    <w:rsid w:val="00461292"/>
    <w:rsid w:val="00465389"/>
    <w:rsid w:val="0046643F"/>
    <w:rsid w:val="00472B8E"/>
    <w:rsid w:val="0047339B"/>
    <w:rsid w:val="00480035"/>
    <w:rsid w:val="004948A0"/>
    <w:rsid w:val="004A0AB5"/>
    <w:rsid w:val="004A165C"/>
    <w:rsid w:val="004A6C1E"/>
    <w:rsid w:val="004B5FD6"/>
    <w:rsid w:val="004B616A"/>
    <w:rsid w:val="004C6859"/>
    <w:rsid w:val="004C68B0"/>
    <w:rsid w:val="004D093C"/>
    <w:rsid w:val="004D14F0"/>
    <w:rsid w:val="004D4BF2"/>
    <w:rsid w:val="004D549C"/>
    <w:rsid w:val="004E3C85"/>
    <w:rsid w:val="004E7204"/>
    <w:rsid w:val="004F44A0"/>
    <w:rsid w:val="004F6736"/>
    <w:rsid w:val="00521BA4"/>
    <w:rsid w:val="00536BBA"/>
    <w:rsid w:val="005405C3"/>
    <w:rsid w:val="0054387F"/>
    <w:rsid w:val="005520B1"/>
    <w:rsid w:val="00564DEE"/>
    <w:rsid w:val="00571443"/>
    <w:rsid w:val="0057264D"/>
    <w:rsid w:val="00580BA4"/>
    <w:rsid w:val="0058564E"/>
    <w:rsid w:val="005A543F"/>
    <w:rsid w:val="005B290E"/>
    <w:rsid w:val="005B4988"/>
    <w:rsid w:val="005B65E8"/>
    <w:rsid w:val="005C51B5"/>
    <w:rsid w:val="005D2169"/>
    <w:rsid w:val="00614683"/>
    <w:rsid w:val="00623FB8"/>
    <w:rsid w:val="00635101"/>
    <w:rsid w:val="00635FD2"/>
    <w:rsid w:val="00654605"/>
    <w:rsid w:val="00660ECB"/>
    <w:rsid w:val="006665B7"/>
    <w:rsid w:val="0066685D"/>
    <w:rsid w:val="0067008A"/>
    <w:rsid w:val="00673CFD"/>
    <w:rsid w:val="00681728"/>
    <w:rsid w:val="00687226"/>
    <w:rsid w:val="006907CF"/>
    <w:rsid w:val="00690BA9"/>
    <w:rsid w:val="006924C8"/>
    <w:rsid w:val="00694643"/>
    <w:rsid w:val="00695C08"/>
    <w:rsid w:val="006A08DA"/>
    <w:rsid w:val="006A7A6E"/>
    <w:rsid w:val="006C1982"/>
    <w:rsid w:val="006C7B44"/>
    <w:rsid w:val="006D0386"/>
    <w:rsid w:val="006D0881"/>
    <w:rsid w:val="006D0B74"/>
    <w:rsid w:val="006D0E50"/>
    <w:rsid w:val="006D3DED"/>
    <w:rsid w:val="006D5486"/>
    <w:rsid w:val="006E2D62"/>
    <w:rsid w:val="006E324B"/>
    <w:rsid w:val="006E4B74"/>
    <w:rsid w:val="006E6982"/>
    <w:rsid w:val="00711E92"/>
    <w:rsid w:val="007123DC"/>
    <w:rsid w:val="00714B88"/>
    <w:rsid w:val="00725454"/>
    <w:rsid w:val="0073416E"/>
    <w:rsid w:val="00736CB1"/>
    <w:rsid w:val="00745A97"/>
    <w:rsid w:val="007478C7"/>
    <w:rsid w:val="00754234"/>
    <w:rsid w:val="00754D72"/>
    <w:rsid w:val="00755C24"/>
    <w:rsid w:val="00766C65"/>
    <w:rsid w:val="007676D2"/>
    <w:rsid w:val="00773740"/>
    <w:rsid w:val="007740F6"/>
    <w:rsid w:val="00781A99"/>
    <w:rsid w:val="00783307"/>
    <w:rsid w:val="0078764C"/>
    <w:rsid w:val="00791FD2"/>
    <w:rsid w:val="007A415D"/>
    <w:rsid w:val="007C735B"/>
    <w:rsid w:val="007D57CE"/>
    <w:rsid w:val="007D777A"/>
    <w:rsid w:val="007E0EE1"/>
    <w:rsid w:val="007E412A"/>
    <w:rsid w:val="007E67B0"/>
    <w:rsid w:val="007E735B"/>
    <w:rsid w:val="007E75CE"/>
    <w:rsid w:val="0080342D"/>
    <w:rsid w:val="00803ABE"/>
    <w:rsid w:val="00803DBA"/>
    <w:rsid w:val="00803FB9"/>
    <w:rsid w:val="00814593"/>
    <w:rsid w:val="00814CF1"/>
    <w:rsid w:val="00817858"/>
    <w:rsid w:val="008201D6"/>
    <w:rsid w:val="008263C9"/>
    <w:rsid w:val="0083192F"/>
    <w:rsid w:val="00833503"/>
    <w:rsid w:val="00833955"/>
    <w:rsid w:val="0083462D"/>
    <w:rsid w:val="0083510C"/>
    <w:rsid w:val="00847C8A"/>
    <w:rsid w:val="00854A18"/>
    <w:rsid w:val="0085655D"/>
    <w:rsid w:val="0085737B"/>
    <w:rsid w:val="008573B0"/>
    <w:rsid w:val="00865193"/>
    <w:rsid w:val="00877150"/>
    <w:rsid w:val="00886026"/>
    <w:rsid w:val="0089020F"/>
    <w:rsid w:val="008A0084"/>
    <w:rsid w:val="008A51C2"/>
    <w:rsid w:val="008C6464"/>
    <w:rsid w:val="008D1FDD"/>
    <w:rsid w:val="008D41CD"/>
    <w:rsid w:val="008D5C4E"/>
    <w:rsid w:val="008E2453"/>
    <w:rsid w:val="008E4854"/>
    <w:rsid w:val="008E61DC"/>
    <w:rsid w:val="008F5350"/>
    <w:rsid w:val="0091102E"/>
    <w:rsid w:val="009151F0"/>
    <w:rsid w:val="00922306"/>
    <w:rsid w:val="00927728"/>
    <w:rsid w:val="00937291"/>
    <w:rsid w:val="0094105A"/>
    <w:rsid w:val="009442B4"/>
    <w:rsid w:val="009477FD"/>
    <w:rsid w:val="00951554"/>
    <w:rsid w:val="00951FE8"/>
    <w:rsid w:val="00957D81"/>
    <w:rsid w:val="00964911"/>
    <w:rsid w:val="00964A44"/>
    <w:rsid w:val="009655FE"/>
    <w:rsid w:val="00970550"/>
    <w:rsid w:val="00971720"/>
    <w:rsid w:val="00972E9E"/>
    <w:rsid w:val="009747F5"/>
    <w:rsid w:val="00986B24"/>
    <w:rsid w:val="00987FAC"/>
    <w:rsid w:val="0099788B"/>
    <w:rsid w:val="00997B36"/>
    <w:rsid w:val="009A709D"/>
    <w:rsid w:val="009B459A"/>
    <w:rsid w:val="009B6807"/>
    <w:rsid w:val="009C038C"/>
    <w:rsid w:val="009C2AA7"/>
    <w:rsid w:val="009C35D4"/>
    <w:rsid w:val="009C552C"/>
    <w:rsid w:val="009C6F1F"/>
    <w:rsid w:val="009E43DF"/>
    <w:rsid w:val="009F03C7"/>
    <w:rsid w:val="009F6DAD"/>
    <w:rsid w:val="009F7815"/>
    <w:rsid w:val="00A01B90"/>
    <w:rsid w:val="00A04AE6"/>
    <w:rsid w:val="00A0617E"/>
    <w:rsid w:val="00A1106F"/>
    <w:rsid w:val="00A145DD"/>
    <w:rsid w:val="00A153EE"/>
    <w:rsid w:val="00A168AB"/>
    <w:rsid w:val="00A22CE4"/>
    <w:rsid w:val="00A23398"/>
    <w:rsid w:val="00A316A5"/>
    <w:rsid w:val="00A42F3B"/>
    <w:rsid w:val="00A5084F"/>
    <w:rsid w:val="00A54EDA"/>
    <w:rsid w:val="00A56B64"/>
    <w:rsid w:val="00A633AB"/>
    <w:rsid w:val="00A709DF"/>
    <w:rsid w:val="00A87086"/>
    <w:rsid w:val="00A94444"/>
    <w:rsid w:val="00A95E2F"/>
    <w:rsid w:val="00A9625D"/>
    <w:rsid w:val="00AC4580"/>
    <w:rsid w:val="00AC7E6A"/>
    <w:rsid w:val="00AD3900"/>
    <w:rsid w:val="00AE05DA"/>
    <w:rsid w:val="00AE1272"/>
    <w:rsid w:val="00AE394B"/>
    <w:rsid w:val="00AE596E"/>
    <w:rsid w:val="00AE5B9B"/>
    <w:rsid w:val="00AE5CA4"/>
    <w:rsid w:val="00AE6630"/>
    <w:rsid w:val="00AE6678"/>
    <w:rsid w:val="00AF109F"/>
    <w:rsid w:val="00AF3043"/>
    <w:rsid w:val="00B01DE6"/>
    <w:rsid w:val="00B10A69"/>
    <w:rsid w:val="00B11012"/>
    <w:rsid w:val="00B30B22"/>
    <w:rsid w:val="00B511E0"/>
    <w:rsid w:val="00B52BC1"/>
    <w:rsid w:val="00B56A40"/>
    <w:rsid w:val="00B67FD0"/>
    <w:rsid w:val="00B72427"/>
    <w:rsid w:val="00B76146"/>
    <w:rsid w:val="00B765B3"/>
    <w:rsid w:val="00B85CF9"/>
    <w:rsid w:val="00B969AF"/>
    <w:rsid w:val="00BA4A09"/>
    <w:rsid w:val="00BA4BB9"/>
    <w:rsid w:val="00BA5242"/>
    <w:rsid w:val="00BB1590"/>
    <w:rsid w:val="00BB16CF"/>
    <w:rsid w:val="00BB3213"/>
    <w:rsid w:val="00BB3F71"/>
    <w:rsid w:val="00BB5C66"/>
    <w:rsid w:val="00BC1A2F"/>
    <w:rsid w:val="00BD2B07"/>
    <w:rsid w:val="00BE1404"/>
    <w:rsid w:val="00BE3D8E"/>
    <w:rsid w:val="00BF2445"/>
    <w:rsid w:val="00BF5BF3"/>
    <w:rsid w:val="00C02ABD"/>
    <w:rsid w:val="00C0328B"/>
    <w:rsid w:val="00C13BE4"/>
    <w:rsid w:val="00C27247"/>
    <w:rsid w:val="00C27496"/>
    <w:rsid w:val="00C3402C"/>
    <w:rsid w:val="00C36799"/>
    <w:rsid w:val="00C40AC5"/>
    <w:rsid w:val="00C42737"/>
    <w:rsid w:val="00C450FE"/>
    <w:rsid w:val="00C5079A"/>
    <w:rsid w:val="00C576BC"/>
    <w:rsid w:val="00C640AA"/>
    <w:rsid w:val="00C803E4"/>
    <w:rsid w:val="00C9545B"/>
    <w:rsid w:val="00C95D85"/>
    <w:rsid w:val="00CA3B3D"/>
    <w:rsid w:val="00CA41C5"/>
    <w:rsid w:val="00CA70A9"/>
    <w:rsid w:val="00CB563D"/>
    <w:rsid w:val="00CC5D25"/>
    <w:rsid w:val="00CE0101"/>
    <w:rsid w:val="00CE564C"/>
    <w:rsid w:val="00CF25A0"/>
    <w:rsid w:val="00D004F1"/>
    <w:rsid w:val="00D05E71"/>
    <w:rsid w:val="00D074C9"/>
    <w:rsid w:val="00D20301"/>
    <w:rsid w:val="00D24A1E"/>
    <w:rsid w:val="00D33392"/>
    <w:rsid w:val="00D33574"/>
    <w:rsid w:val="00D36A1B"/>
    <w:rsid w:val="00D4449F"/>
    <w:rsid w:val="00D47571"/>
    <w:rsid w:val="00D567F5"/>
    <w:rsid w:val="00D576D1"/>
    <w:rsid w:val="00D7343A"/>
    <w:rsid w:val="00D74080"/>
    <w:rsid w:val="00D80A72"/>
    <w:rsid w:val="00D8478E"/>
    <w:rsid w:val="00D86E36"/>
    <w:rsid w:val="00D904BA"/>
    <w:rsid w:val="00D91F3C"/>
    <w:rsid w:val="00D96272"/>
    <w:rsid w:val="00DA547D"/>
    <w:rsid w:val="00DA7BB8"/>
    <w:rsid w:val="00DB2F6D"/>
    <w:rsid w:val="00DB7E09"/>
    <w:rsid w:val="00DC2A8B"/>
    <w:rsid w:val="00DC3EBE"/>
    <w:rsid w:val="00DD175C"/>
    <w:rsid w:val="00DD4125"/>
    <w:rsid w:val="00DE1491"/>
    <w:rsid w:val="00DE1912"/>
    <w:rsid w:val="00DF1AB0"/>
    <w:rsid w:val="00DF38AF"/>
    <w:rsid w:val="00DF64FB"/>
    <w:rsid w:val="00E025CB"/>
    <w:rsid w:val="00E03539"/>
    <w:rsid w:val="00E03CDE"/>
    <w:rsid w:val="00E127D7"/>
    <w:rsid w:val="00E12E97"/>
    <w:rsid w:val="00E22AFB"/>
    <w:rsid w:val="00E30400"/>
    <w:rsid w:val="00E30C5D"/>
    <w:rsid w:val="00E341DF"/>
    <w:rsid w:val="00E35214"/>
    <w:rsid w:val="00E51316"/>
    <w:rsid w:val="00E53908"/>
    <w:rsid w:val="00E57FBD"/>
    <w:rsid w:val="00E75A02"/>
    <w:rsid w:val="00E77DDA"/>
    <w:rsid w:val="00E81125"/>
    <w:rsid w:val="00E8204F"/>
    <w:rsid w:val="00E909D6"/>
    <w:rsid w:val="00E92E0B"/>
    <w:rsid w:val="00E96365"/>
    <w:rsid w:val="00EB1654"/>
    <w:rsid w:val="00EB1EC8"/>
    <w:rsid w:val="00EB33F8"/>
    <w:rsid w:val="00EB434F"/>
    <w:rsid w:val="00EC3444"/>
    <w:rsid w:val="00EC73C2"/>
    <w:rsid w:val="00ED0A64"/>
    <w:rsid w:val="00ED2473"/>
    <w:rsid w:val="00EF1A48"/>
    <w:rsid w:val="00EF48B9"/>
    <w:rsid w:val="00EF65C6"/>
    <w:rsid w:val="00EF68D9"/>
    <w:rsid w:val="00EF6A64"/>
    <w:rsid w:val="00F014AB"/>
    <w:rsid w:val="00F16539"/>
    <w:rsid w:val="00F166C6"/>
    <w:rsid w:val="00F20B28"/>
    <w:rsid w:val="00F22A15"/>
    <w:rsid w:val="00F24073"/>
    <w:rsid w:val="00F31999"/>
    <w:rsid w:val="00F32EC3"/>
    <w:rsid w:val="00F36D20"/>
    <w:rsid w:val="00F45AA7"/>
    <w:rsid w:val="00F46520"/>
    <w:rsid w:val="00F55DF9"/>
    <w:rsid w:val="00F565BE"/>
    <w:rsid w:val="00F712A8"/>
    <w:rsid w:val="00F715EC"/>
    <w:rsid w:val="00F72D26"/>
    <w:rsid w:val="00F73CF4"/>
    <w:rsid w:val="00F803B8"/>
    <w:rsid w:val="00F901D0"/>
    <w:rsid w:val="00F943A7"/>
    <w:rsid w:val="00FA0523"/>
    <w:rsid w:val="00FA1CAB"/>
    <w:rsid w:val="00FB02C8"/>
    <w:rsid w:val="00FB32CB"/>
    <w:rsid w:val="00FC0368"/>
    <w:rsid w:val="00FC4BD9"/>
    <w:rsid w:val="00FC5CFB"/>
    <w:rsid w:val="00FD11A1"/>
    <w:rsid w:val="00FE3F4D"/>
    <w:rsid w:val="00FE4DFA"/>
    <w:rsid w:val="00FF1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29DD3-478A-4AA5-8D5C-E004A657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25"/>
  </w:style>
  <w:style w:type="paragraph" w:styleId="Heading2">
    <w:name w:val="heading 2"/>
    <w:basedOn w:val="Normal"/>
    <w:link w:val="Heading2Char"/>
    <w:uiPriority w:val="9"/>
    <w:qFormat/>
    <w:rsid w:val="000C3D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C6"/>
    <w:rPr>
      <w:rFonts w:ascii="Tahoma" w:hAnsi="Tahoma" w:cs="Tahoma"/>
      <w:sz w:val="16"/>
      <w:szCs w:val="16"/>
    </w:rPr>
  </w:style>
  <w:style w:type="paragraph" w:styleId="Header">
    <w:name w:val="header"/>
    <w:basedOn w:val="Normal"/>
    <w:link w:val="HeaderChar"/>
    <w:uiPriority w:val="99"/>
    <w:unhideWhenUsed/>
    <w:rsid w:val="00666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5B7"/>
  </w:style>
  <w:style w:type="paragraph" w:styleId="Footer">
    <w:name w:val="footer"/>
    <w:basedOn w:val="Normal"/>
    <w:link w:val="FooterChar"/>
    <w:uiPriority w:val="99"/>
    <w:unhideWhenUsed/>
    <w:rsid w:val="00666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5B7"/>
  </w:style>
  <w:style w:type="paragraph" w:styleId="ListParagraph">
    <w:name w:val="List Paragraph"/>
    <w:basedOn w:val="Normal"/>
    <w:uiPriority w:val="34"/>
    <w:qFormat/>
    <w:rsid w:val="00B52BC1"/>
    <w:pPr>
      <w:ind w:left="720"/>
      <w:contextualSpacing/>
    </w:pPr>
  </w:style>
  <w:style w:type="character" w:customStyle="1" w:styleId="Heading2Char">
    <w:name w:val="Heading 2 Char"/>
    <w:basedOn w:val="DefaultParagraphFont"/>
    <w:link w:val="Heading2"/>
    <w:uiPriority w:val="9"/>
    <w:rsid w:val="000C3D52"/>
    <w:rPr>
      <w:rFonts w:ascii="Times New Roman" w:eastAsia="Times New Roman" w:hAnsi="Times New Roman" w:cs="Times New Roman"/>
      <w:b/>
      <w:bCs/>
      <w:sz w:val="36"/>
      <w:szCs w:val="36"/>
      <w:lang w:eastAsia="en-GB"/>
    </w:rPr>
  </w:style>
  <w:style w:type="table" w:styleId="TableGrid">
    <w:name w:val="Table Grid"/>
    <w:basedOn w:val="TableNormal"/>
    <w:uiPriority w:val="39"/>
    <w:rsid w:val="00B0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Grid-Accent1Char">
    <w:name w:val="Colorful Grid - Accent 1 Char"/>
    <w:link w:val="ColorfulGrid-Accent1"/>
    <w:uiPriority w:val="29"/>
    <w:semiHidden/>
    <w:rsid w:val="007740F6"/>
    <w:rPr>
      <w:b/>
      <w:i/>
      <w:color w:val="849B2C"/>
      <w:sz w:val="24"/>
      <w:szCs w:val="21"/>
    </w:rPr>
  </w:style>
  <w:style w:type="table" w:styleId="ColorfulGrid-Accent1">
    <w:name w:val="Colorful Grid Accent 1"/>
    <w:basedOn w:val="TableNormal"/>
    <w:link w:val="ColorfulGrid-Accent1Char"/>
    <w:uiPriority w:val="29"/>
    <w:semiHidden/>
    <w:unhideWhenUsed/>
    <w:rsid w:val="007740F6"/>
    <w:pPr>
      <w:spacing w:after="0" w:line="240" w:lineRule="auto"/>
    </w:pPr>
    <w:rPr>
      <w:b/>
      <w:i/>
      <w:color w:val="849B2C"/>
      <w:sz w:val="24"/>
      <w:szCs w:val="2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unhideWhenUsed/>
    <w:rsid w:val="009F7815"/>
    <w:rPr>
      <w:color w:val="0000FF" w:themeColor="hyperlink"/>
      <w:u w:val="single"/>
    </w:rPr>
  </w:style>
  <w:style w:type="paragraph" w:customStyle="1" w:styleId="Default">
    <w:name w:val="Default"/>
    <w:rsid w:val="00B765B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3175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252706">
      <w:bodyDiv w:val="1"/>
      <w:marLeft w:val="0"/>
      <w:marRight w:val="0"/>
      <w:marTop w:val="0"/>
      <w:marBottom w:val="0"/>
      <w:divBdr>
        <w:top w:val="none" w:sz="0" w:space="0" w:color="auto"/>
        <w:left w:val="none" w:sz="0" w:space="0" w:color="auto"/>
        <w:bottom w:val="none" w:sz="0" w:space="0" w:color="auto"/>
        <w:right w:val="none" w:sz="0" w:space="0" w:color="auto"/>
      </w:divBdr>
    </w:div>
    <w:div w:id="1460607565">
      <w:bodyDiv w:val="1"/>
      <w:marLeft w:val="0"/>
      <w:marRight w:val="0"/>
      <w:marTop w:val="0"/>
      <w:marBottom w:val="0"/>
      <w:divBdr>
        <w:top w:val="none" w:sz="0" w:space="0" w:color="auto"/>
        <w:left w:val="none" w:sz="0" w:space="0" w:color="auto"/>
        <w:bottom w:val="none" w:sz="0" w:space="0" w:color="auto"/>
        <w:right w:val="none" w:sz="0" w:space="0" w:color="auto"/>
      </w:divBdr>
      <w:divsChild>
        <w:div w:id="136848048">
          <w:marLeft w:val="0"/>
          <w:marRight w:val="0"/>
          <w:marTop w:val="120"/>
          <w:marBottom w:val="0"/>
          <w:divBdr>
            <w:top w:val="none" w:sz="0" w:space="0" w:color="auto"/>
            <w:left w:val="none" w:sz="0" w:space="0" w:color="auto"/>
            <w:bottom w:val="none" w:sz="0" w:space="0" w:color="auto"/>
            <w:right w:val="none" w:sz="0" w:space="0" w:color="auto"/>
          </w:divBdr>
        </w:div>
      </w:divsChild>
    </w:div>
    <w:div w:id="1514145654">
      <w:bodyDiv w:val="1"/>
      <w:marLeft w:val="0"/>
      <w:marRight w:val="0"/>
      <w:marTop w:val="0"/>
      <w:marBottom w:val="0"/>
      <w:divBdr>
        <w:top w:val="none" w:sz="0" w:space="0" w:color="auto"/>
        <w:left w:val="none" w:sz="0" w:space="0" w:color="auto"/>
        <w:bottom w:val="none" w:sz="0" w:space="0" w:color="auto"/>
        <w:right w:val="none" w:sz="0" w:space="0" w:color="auto"/>
      </w:divBdr>
    </w:div>
    <w:div w:id="1648977880">
      <w:bodyDiv w:val="1"/>
      <w:marLeft w:val="0"/>
      <w:marRight w:val="0"/>
      <w:marTop w:val="0"/>
      <w:marBottom w:val="0"/>
      <w:divBdr>
        <w:top w:val="none" w:sz="0" w:space="0" w:color="auto"/>
        <w:left w:val="none" w:sz="0" w:space="0" w:color="auto"/>
        <w:bottom w:val="none" w:sz="0" w:space="0" w:color="auto"/>
        <w:right w:val="none" w:sz="0" w:space="0" w:color="auto"/>
      </w:divBdr>
      <w:divsChild>
        <w:div w:id="507521693">
          <w:marLeft w:val="0"/>
          <w:marRight w:val="0"/>
          <w:marTop w:val="120"/>
          <w:marBottom w:val="0"/>
          <w:divBdr>
            <w:top w:val="none" w:sz="0" w:space="0" w:color="auto"/>
            <w:left w:val="none" w:sz="0" w:space="0" w:color="auto"/>
            <w:bottom w:val="none" w:sz="0" w:space="0" w:color="auto"/>
            <w:right w:val="none" w:sz="0" w:space="0" w:color="auto"/>
          </w:divBdr>
        </w:div>
      </w:divsChild>
    </w:div>
    <w:div w:id="1696543703">
      <w:bodyDiv w:val="1"/>
      <w:marLeft w:val="0"/>
      <w:marRight w:val="0"/>
      <w:marTop w:val="0"/>
      <w:marBottom w:val="0"/>
      <w:divBdr>
        <w:top w:val="none" w:sz="0" w:space="0" w:color="auto"/>
        <w:left w:val="none" w:sz="0" w:space="0" w:color="auto"/>
        <w:bottom w:val="none" w:sz="0" w:space="0" w:color="auto"/>
        <w:right w:val="none" w:sz="0" w:space="0" w:color="auto"/>
      </w:divBdr>
    </w:div>
    <w:div w:id="1760640418">
      <w:bodyDiv w:val="1"/>
      <w:marLeft w:val="0"/>
      <w:marRight w:val="0"/>
      <w:marTop w:val="0"/>
      <w:marBottom w:val="0"/>
      <w:divBdr>
        <w:top w:val="none" w:sz="0" w:space="0" w:color="auto"/>
        <w:left w:val="none" w:sz="0" w:space="0" w:color="auto"/>
        <w:bottom w:val="none" w:sz="0" w:space="0" w:color="auto"/>
        <w:right w:val="none" w:sz="0" w:space="0" w:color="auto"/>
      </w:divBdr>
      <w:divsChild>
        <w:div w:id="260376456">
          <w:marLeft w:val="0"/>
          <w:marRight w:val="0"/>
          <w:marTop w:val="120"/>
          <w:marBottom w:val="0"/>
          <w:divBdr>
            <w:top w:val="none" w:sz="0" w:space="0" w:color="auto"/>
            <w:left w:val="none" w:sz="0" w:space="0" w:color="auto"/>
            <w:bottom w:val="none" w:sz="0" w:space="0" w:color="auto"/>
            <w:right w:val="none" w:sz="0" w:space="0" w:color="auto"/>
          </w:divBdr>
        </w:div>
      </w:divsChild>
    </w:div>
    <w:div w:id="1798062583">
      <w:bodyDiv w:val="1"/>
      <w:marLeft w:val="0"/>
      <w:marRight w:val="0"/>
      <w:marTop w:val="0"/>
      <w:marBottom w:val="0"/>
      <w:divBdr>
        <w:top w:val="none" w:sz="0" w:space="0" w:color="auto"/>
        <w:left w:val="none" w:sz="0" w:space="0" w:color="auto"/>
        <w:bottom w:val="none" w:sz="0" w:space="0" w:color="auto"/>
        <w:right w:val="none" w:sz="0" w:space="0" w:color="auto"/>
      </w:divBdr>
      <w:divsChild>
        <w:div w:id="19647231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yperlink" Target="http://www.st-gilesschool.co.uk/home-learning-resources/" TargetMode="External"/><Relationship Id="rId26" Type="http://schemas.openxmlformats.org/officeDocument/2006/relationships/image" Target="media/image4.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t-gilesschool.co.uk/home-learning-resources/" TargetMode="External"/><Relationship Id="rId34" Type="http://schemas.openxmlformats.org/officeDocument/2006/relationships/footer" Target="footer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www.complexneeds.org.uk" TargetMode="External"/><Relationship Id="rId25" Type="http://schemas.openxmlformats.org/officeDocument/2006/relationships/image" Target="media/image3.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yperlink" Target="http://www.st-gilesschool.co.uk/home-learning-resources/"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image" Target="media/image2.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image" Target="media/image1.jpeg"/><Relationship Id="rId28" Type="http://schemas.openxmlformats.org/officeDocument/2006/relationships/image" Target="media/image6.jpeg"/><Relationship Id="rId36" Type="http://schemas.openxmlformats.org/officeDocument/2006/relationships/header" Target="header3.xml"/><Relationship Id="rId10" Type="http://schemas.openxmlformats.org/officeDocument/2006/relationships/diagramColors" Target="diagrams/colors1.xml"/><Relationship Id="rId19" Type="http://schemas.openxmlformats.org/officeDocument/2006/relationships/hyperlink" Target="http://www.st-gilesschool.co.uk/home-learning-resources/" TargetMode="External"/><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yperlink" Target="http://www.st-gilesschool.co.uk/home-learning-resources/" TargetMode="External"/><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F4C7F-9AAC-4870-B4A9-115F1C780EBB}" type="doc">
      <dgm:prSet loTypeId="urn:microsoft.com/office/officeart/2005/8/layout/chart3" loCatId="relationship" qsTypeId="urn:microsoft.com/office/officeart/2005/8/quickstyle/simple1" qsCatId="simple" csTypeId="urn:microsoft.com/office/officeart/2005/8/colors/accent1_2" csCatId="accent1" phldr="1"/>
      <dgm:spPr/>
    </dgm:pt>
    <dgm:pt modelId="{9BB87145-26CF-4E2C-B0CA-5AE6B06F9594}">
      <dgm:prSet phldrT="[Text]"/>
      <dgm:spPr>
        <a:solidFill>
          <a:srgbClr val="FF0000"/>
        </a:solidFill>
      </dgm:spPr>
      <dgm:t>
        <a:bodyPr/>
        <a:lstStyle/>
        <a:p>
          <a:r>
            <a:rPr lang="en-GB">
              <a:solidFill>
                <a:schemeClr val="bg1"/>
              </a:solidFill>
            </a:rPr>
            <a:t>Physical and Sensory Wellbeing</a:t>
          </a:r>
        </a:p>
      </dgm:t>
    </dgm:pt>
    <dgm:pt modelId="{532B24C5-34E6-4663-ADFC-CE1B57AA6F90}" type="parTrans" cxnId="{1D22AF7E-3D6A-4A0A-B2D8-AE6D12B77144}">
      <dgm:prSet/>
      <dgm:spPr/>
      <dgm:t>
        <a:bodyPr/>
        <a:lstStyle/>
        <a:p>
          <a:endParaRPr lang="en-GB"/>
        </a:p>
      </dgm:t>
    </dgm:pt>
    <dgm:pt modelId="{5545FFF4-6FC4-4FAF-B286-A7F17A0FF22A}" type="sibTrans" cxnId="{1D22AF7E-3D6A-4A0A-B2D8-AE6D12B77144}">
      <dgm:prSet/>
      <dgm:spPr/>
      <dgm:t>
        <a:bodyPr/>
        <a:lstStyle/>
        <a:p>
          <a:endParaRPr lang="en-GB"/>
        </a:p>
      </dgm:t>
    </dgm:pt>
    <dgm:pt modelId="{8A919E5A-729A-4507-BD3F-CBCC0341BEA5}">
      <dgm:prSet phldrT="[Text]"/>
      <dgm:spPr>
        <a:solidFill>
          <a:srgbClr val="FFFF00"/>
        </a:solidFill>
      </dgm:spPr>
      <dgm:t>
        <a:bodyPr/>
        <a:lstStyle/>
        <a:p>
          <a:r>
            <a:rPr lang="en-GB">
              <a:solidFill>
                <a:sysClr val="windowText" lastClr="000000"/>
              </a:solidFill>
            </a:rPr>
            <a:t>Communication, Interaction and Literacy</a:t>
          </a:r>
          <a:endParaRPr lang="en-GB"/>
        </a:p>
      </dgm:t>
    </dgm:pt>
    <dgm:pt modelId="{CF6D9DD9-82E4-4138-9889-930F3C117511}" type="parTrans" cxnId="{85A9CCD9-635A-4959-960E-0030F60A8233}">
      <dgm:prSet/>
      <dgm:spPr/>
      <dgm:t>
        <a:bodyPr/>
        <a:lstStyle/>
        <a:p>
          <a:endParaRPr lang="en-GB"/>
        </a:p>
      </dgm:t>
    </dgm:pt>
    <dgm:pt modelId="{35953D57-884A-40F9-AD28-820A00059686}" type="sibTrans" cxnId="{85A9CCD9-635A-4959-960E-0030F60A8233}">
      <dgm:prSet/>
      <dgm:spPr/>
      <dgm:t>
        <a:bodyPr/>
        <a:lstStyle/>
        <a:p>
          <a:endParaRPr lang="en-GB"/>
        </a:p>
      </dgm:t>
    </dgm:pt>
    <dgm:pt modelId="{C1A01A97-FA9F-4E15-96AA-C8DB30EA72D4}">
      <dgm:prSet phldrT="[Text]"/>
      <dgm:spPr>
        <a:solidFill>
          <a:srgbClr val="FF9900"/>
        </a:solidFill>
      </dgm:spPr>
      <dgm:t>
        <a:bodyPr/>
        <a:lstStyle/>
        <a:p>
          <a:r>
            <a:rPr lang="en-GB">
              <a:solidFill>
                <a:sysClr val="windowText" lastClr="000000"/>
              </a:solidFill>
            </a:rPr>
            <a:t>Self Determination and Independence</a:t>
          </a:r>
        </a:p>
      </dgm:t>
    </dgm:pt>
    <dgm:pt modelId="{68E0EB7E-D45B-422C-9F79-09104F5EA7D9}" type="parTrans" cxnId="{2A0CD9F0-546C-4BFE-A016-997511FF3091}">
      <dgm:prSet/>
      <dgm:spPr/>
      <dgm:t>
        <a:bodyPr/>
        <a:lstStyle/>
        <a:p>
          <a:endParaRPr lang="en-GB"/>
        </a:p>
      </dgm:t>
    </dgm:pt>
    <dgm:pt modelId="{EA7624BC-4E36-42CA-B474-29447DE0BBFA}" type="sibTrans" cxnId="{2A0CD9F0-546C-4BFE-A016-997511FF3091}">
      <dgm:prSet/>
      <dgm:spPr/>
      <dgm:t>
        <a:bodyPr/>
        <a:lstStyle/>
        <a:p>
          <a:endParaRPr lang="en-GB"/>
        </a:p>
      </dgm:t>
    </dgm:pt>
    <dgm:pt modelId="{6C2291C9-6898-4CC6-BC05-7E6F849C4BEA}">
      <dgm:prSet/>
      <dgm:spPr>
        <a:solidFill>
          <a:srgbClr val="7030A0"/>
        </a:solidFill>
      </dgm:spPr>
      <dgm:t>
        <a:bodyPr/>
        <a:lstStyle/>
        <a:p>
          <a:r>
            <a:rPr lang="en-GB"/>
            <a:t>Creative</a:t>
          </a:r>
        </a:p>
      </dgm:t>
    </dgm:pt>
    <dgm:pt modelId="{97D6F8FC-C92F-4DDF-B8B7-208293BD49EE}" type="parTrans" cxnId="{B945D1F6-1EBC-4E49-9667-98089989E8F0}">
      <dgm:prSet/>
      <dgm:spPr/>
      <dgm:t>
        <a:bodyPr/>
        <a:lstStyle/>
        <a:p>
          <a:endParaRPr lang="en-GB"/>
        </a:p>
      </dgm:t>
    </dgm:pt>
    <dgm:pt modelId="{0505D2DC-C847-431E-9029-2263221E4E9A}" type="sibTrans" cxnId="{B945D1F6-1EBC-4E49-9667-98089989E8F0}">
      <dgm:prSet/>
      <dgm:spPr/>
      <dgm:t>
        <a:bodyPr/>
        <a:lstStyle/>
        <a:p>
          <a:endParaRPr lang="en-GB"/>
        </a:p>
      </dgm:t>
    </dgm:pt>
    <dgm:pt modelId="{E66B1E1B-2080-4B5D-9AF9-768DE19C63B3}">
      <dgm:prSet/>
      <dgm:spPr>
        <a:solidFill>
          <a:srgbClr val="0070C0"/>
        </a:solidFill>
      </dgm:spPr>
      <dgm:t>
        <a:bodyPr/>
        <a:lstStyle/>
        <a:p>
          <a:r>
            <a:rPr lang="en-GB"/>
            <a:t>Cognition and Challenge</a:t>
          </a:r>
        </a:p>
      </dgm:t>
    </dgm:pt>
    <dgm:pt modelId="{2C6F8186-AFCB-4E8F-BC3A-A76CCE826FFE}" type="parTrans" cxnId="{CF973553-BC61-4219-82C7-CA6D8307B065}">
      <dgm:prSet/>
      <dgm:spPr/>
      <dgm:t>
        <a:bodyPr/>
        <a:lstStyle/>
        <a:p>
          <a:endParaRPr lang="en-GB"/>
        </a:p>
      </dgm:t>
    </dgm:pt>
    <dgm:pt modelId="{A9326882-59EB-4962-B3C8-2CB2E74AB501}" type="sibTrans" cxnId="{CF973553-BC61-4219-82C7-CA6D8307B065}">
      <dgm:prSet/>
      <dgm:spPr/>
      <dgm:t>
        <a:bodyPr/>
        <a:lstStyle/>
        <a:p>
          <a:endParaRPr lang="en-GB"/>
        </a:p>
      </dgm:t>
    </dgm:pt>
    <dgm:pt modelId="{875B2B9B-970C-4733-A8CA-7D683E484A47}">
      <dgm:prSet/>
      <dgm:spPr>
        <a:solidFill>
          <a:srgbClr val="92D050"/>
        </a:solidFill>
      </dgm:spPr>
      <dgm:t>
        <a:bodyPr/>
        <a:lstStyle/>
        <a:p>
          <a:r>
            <a:rPr lang="en-GB">
              <a:solidFill>
                <a:sysClr val="windowText" lastClr="000000"/>
              </a:solidFill>
            </a:rPr>
            <a:t>Personal and Emotional Wellbeing</a:t>
          </a:r>
        </a:p>
      </dgm:t>
    </dgm:pt>
    <dgm:pt modelId="{F112C95A-1DA9-4675-9E84-09EA80D82DC0}" type="sibTrans" cxnId="{1244E05D-255B-447D-A052-E583029B094E}">
      <dgm:prSet/>
      <dgm:spPr/>
      <dgm:t>
        <a:bodyPr/>
        <a:lstStyle/>
        <a:p>
          <a:endParaRPr lang="en-GB"/>
        </a:p>
      </dgm:t>
    </dgm:pt>
    <dgm:pt modelId="{A0564627-D315-4F94-92DA-AA0C728C0DEC}" type="parTrans" cxnId="{1244E05D-255B-447D-A052-E583029B094E}">
      <dgm:prSet/>
      <dgm:spPr/>
      <dgm:t>
        <a:bodyPr/>
        <a:lstStyle/>
        <a:p>
          <a:endParaRPr lang="en-GB"/>
        </a:p>
      </dgm:t>
    </dgm:pt>
    <dgm:pt modelId="{95A1CFFA-05B7-4962-8DF4-247BFA424CE2}" type="pres">
      <dgm:prSet presAssocID="{61BF4C7F-9AAC-4870-B4A9-115F1C780EBB}" presName="compositeShape" presStyleCnt="0">
        <dgm:presLayoutVars>
          <dgm:chMax val="7"/>
          <dgm:dir/>
          <dgm:resizeHandles val="exact"/>
        </dgm:presLayoutVars>
      </dgm:prSet>
      <dgm:spPr/>
    </dgm:pt>
    <dgm:pt modelId="{C7D4E02F-A179-4C45-A784-4C61E1F1E333}" type="pres">
      <dgm:prSet presAssocID="{61BF4C7F-9AAC-4870-B4A9-115F1C780EBB}" presName="wedge1" presStyleLbl="node1" presStyleIdx="0" presStyleCnt="6" custLinFactNeighborX="-2641" custLinFactNeighborY="3081"/>
      <dgm:spPr/>
      <dgm:t>
        <a:bodyPr/>
        <a:lstStyle/>
        <a:p>
          <a:endParaRPr lang="en-GB"/>
        </a:p>
      </dgm:t>
    </dgm:pt>
    <dgm:pt modelId="{12AB7504-8FB7-45E7-A247-9370127A3FC9}" type="pres">
      <dgm:prSet presAssocID="{61BF4C7F-9AAC-4870-B4A9-115F1C780EBB}" presName="wedge1Tx" presStyleLbl="node1" presStyleIdx="0" presStyleCnt="6">
        <dgm:presLayoutVars>
          <dgm:chMax val="0"/>
          <dgm:chPref val="0"/>
          <dgm:bulletEnabled val="1"/>
        </dgm:presLayoutVars>
      </dgm:prSet>
      <dgm:spPr/>
      <dgm:t>
        <a:bodyPr/>
        <a:lstStyle/>
        <a:p>
          <a:endParaRPr lang="en-GB"/>
        </a:p>
      </dgm:t>
    </dgm:pt>
    <dgm:pt modelId="{F3A2C8B6-CFF2-4E27-939F-666D7179F63B}" type="pres">
      <dgm:prSet presAssocID="{61BF4C7F-9AAC-4870-B4A9-115F1C780EBB}" presName="wedge2" presStyleLbl="node1" presStyleIdx="1" presStyleCnt="6"/>
      <dgm:spPr/>
      <dgm:t>
        <a:bodyPr/>
        <a:lstStyle/>
        <a:p>
          <a:endParaRPr lang="en-GB"/>
        </a:p>
      </dgm:t>
    </dgm:pt>
    <dgm:pt modelId="{86E9204F-9A01-4304-AFE7-A095ECE270CA}" type="pres">
      <dgm:prSet presAssocID="{61BF4C7F-9AAC-4870-B4A9-115F1C780EBB}" presName="wedge2Tx" presStyleLbl="node1" presStyleIdx="1" presStyleCnt="6">
        <dgm:presLayoutVars>
          <dgm:chMax val="0"/>
          <dgm:chPref val="0"/>
          <dgm:bulletEnabled val="1"/>
        </dgm:presLayoutVars>
      </dgm:prSet>
      <dgm:spPr/>
      <dgm:t>
        <a:bodyPr/>
        <a:lstStyle/>
        <a:p>
          <a:endParaRPr lang="en-GB"/>
        </a:p>
      </dgm:t>
    </dgm:pt>
    <dgm:pt modelId="{92133BAA-733F-42A2-974A-711C1BBCB523}" type="pres">
      <dgm:prSet presAssocID="{61BF4C7F-9AAC-4870-B4A9-115F1C780EBB}" presName="wedge3" presStyleLbl="node1" presStyleIdx="2" presStyleCnt="6"/>
      <dgm:spPr/>
      <dgm:t>
        <a:bodyPr/>
        <a:lstStyle/>
        <a:p>
          <a:endParaRPr lang="en-GB"/>
        </a:p>
      </dgm:t>
    </dgm:pt>
    <dgm:pt modelId="{C5D813A9-02E7-4B3F-979C-36D9F3891D30}" type="pres">
      <dgm:prSet presAssocID="{61BF4C7F-9AAC-4870-B4A9-115F1C780EBB}" presName="wedge3Tx" presStyleLbl="node1" presStyleIdx="2" presStyleCnt="6">
        <dgm:presLayoutVars>
          <dgm:chMax val="0"/>
          <dgm:chPref val="0"/>
          <dgm:bulletEnabled val="1"/>
        </dgm:presLayoutVars>
      </dgm:prSet>
      <dgm:spPr/>
      <dgm:t>
        <a:bodyPr/>
        <a:lstStyle/>
        <a:p>
          <a:endParaRPr lang="en-GB"/>
        </a:p>
      </dgm:t>
    </dgm:pt>
    <dgm:pt modelId="{3A34C711-4D9F-4BFB-8E90-7FFFA8DCFD39}" type="pres">
      <dgm:prSet presAssocID="{61BF4C7F-9AAC-4870-B4A9-115F1C780EBB}" presName="wedge4" presStyleLbl="node1" presStyleIdx="3" presStyleCnt="6"/>
      <dgm:spPr/>
      <dgm:t>
        <a:bodyPr/>
        <a:lstStyle/>
        <a:p>
          <a:endParaRPr lang="en-GB"/>
        </a:p>
      </dgm:t>
    </dgm:pt>
    <dgm:pt modelId="{3FFE3DD7-8290-42DC-A32A-FDCACA4C157E}" type="pres">
      <dgm:prSet presAssocID="{61BF4C7F-9AAC-4870-B4A9-115F1C780EBB}" presName="wedge4Tx" presStyleLbl="node1" presStyleIdx="3" presStyleCnt="6">
        <dgm:presLayoutVars>
          <dgm:chMax val="0"/>
          <dgm:chPref val="0"/>
          <dgm:bulletEnabled val="1"/>
        </dgm:presLayoutVars>
      </dgm:prSet>
      <dgm:spPr/>
      <dgm:t>
        <a:bodyPr/>
        <a:lstStyle/>
        <a:p>
          <a:endParaRPr lang="en-GB"/>
        </a:p>
      </dgm:t>
    </dgm:pt>
    <dgm:pt modelId="{43D09646-0A90-4175-971A-31CCFCC618C5}" type="pres">
      <dgm:prSet presAssocID="{61BF4C7F-9AAC-4870-B4A9-115F1C780EBB}" presName="wedge5" presStyleLbl="node1" presStyleIdx="4" presStyleCnt="6"/>
      <dgm:spPr/>
      <dgm:t>
        <a:bodyPr/>
        <a:lstStyle/>
        <a:p>
          <a:endParaRPr lang="en-GB"/>
        </a:p>
      </dgm:t>
    </dgm:pt>
    <dgm:pt modelId="{12A04D5A-297E-4055-80F0-5E0615180189}" type="pres">
      <dgm:prSet presAssocID="{61BF4C7F-9AAC-4870-B4A9-115F1C780EBB}" presName="wedge5Tx" presStyleLbl="node1" presStyleIdx="4" presStyleCnt="6">
        <dgm:presLayoutVars>
          <dgm:chMax val="0"/>
          <dgm:chPref val="0"/>
          <dgm:bulletEnabled val="1"/>
        </dgm:presLayoutVars>
      </dgm:prSet>
      <dgm:spPr/>
      <dgm:t>
        <a:bodyPr/>
        <a:lstStyle/>
        <a:p>
          <a:endParaRPr lang="en-GB"/>
        </a:p>
      </dgm:t>
    </dgm:pt>
    <dgm:pt modelId="{C970F844-90CC-4DA1-B823-FEAE26226469}" type="pres">
      <dgm:prSet presAssocID="{61BF4C7F-9AAC-4870-B4A9-115F1C780EBB}" presName="wedge6" presStyleLbl="node1" presStyleIdx="5" presStyleCnt="6"/>
      <dgm:spPr/>
      <dgm:t>
        <a:bodyPr/>
        <a:lstStyle/>
        <a:p>
          <a:endParaRPr lang="en-GB"/>
        </a:p>
      </dgm:t>
    </dgm:pt>
    <dgm:pt modelId="{B8913B2E-366D-4983-8F48-18943D003224}" type="pres">
      <dgm:prSet presAssocID="{61BF4C7F-9AAC-4870-B4A9-115F1C780EBB}" presName="wedge6Tx" presStyleLbl="node1" presStyleIdx="5" presStyleCnt="6">
        <dgm:presLayoutVars>
          <dgm:chMax val="0"/>
          <dgm:chPref val="0"/>
          <dgm:bulletEnabled val="1"/>
        </dgm:presLayoutVars>
      </dgm:prSet>
      <dgm:spPr/>
      <dgm:t>
        <a:bodyPr/>
        <a:lstStyle/>
        <a:p>
          <a:endParaRPr lang="en-GB"/>
        </a:p>
      </dgm:t>
    </dgm:pt>
  </dgm:ptLst>
  <dgm:cxnLst>
    <dgm:cxn modelId="{1244E05D-255B-447D-A052-E583029B094E}" srcId="{61BF4C7F-9AAC-4870-B4A9-115F1C780EBB}" destId="{875B2B9B-970C-4733-A8CA-7D683E484A47}" srcOrd="4" destOrd="0" parTransId="{A0564627-D315-4F94-92DA-AA0C728C0DEC}" sibTransId="{F112C95A-1DA9-4675-9E84-09EA80D82DC0}"/>
    <dgm:cxn modelId="{CF973553-BC61-4219-82C7-CA6D8307B065}" srcId="{61BF4C7F-9AAC-4870-B4A9-115F1C780EBB}" destId="{E66B1E1B-2080-4B5D-9AF9-768DE19C63B3}" srcOrd="5" destOrd="0" parTransId="{2C6F8186-AFCB-4E8F-BC3A-A76CCE826FFE}" sibTransId="{A9326882-59EB-4962-B3C8-2CB2E74AB501}"/>
    <dgm:cxn modelId="{6A64152E-16F2-4E6A-8D4E-0DE0F9452792}" type="presOf" srcId="{E66B1E1B-2080-4B5D-9AF9-768DE19C63B3}" destId="{C970F844-90CC-4DA1-B823-FEAE26226469}" srcOrd="0" destOrd="0" presId="urn:microsoft.com/office/officeart/2005/8/layout/chart3"/>
    <dgm:cxn modelId="{FECB05B8-8D03-4497-B787-6BD00778D1F6}" type="presOf" srcId="{C1A01A97-FA9F-4E15-96AA-C8DB30EA72D4}" destId="{92133BAA-733F-42A2-974A-711C1BBCB523}" srcOrd="0" destOrd="0" presId="urn:microsoft.com/office/officeart/2005/8/layout/chart3"/>
    <dgm:cxn modelId="{EB52E8C4-7FF7-4DD6-92E5-021AAF339DF6}" type="presOf" srcId="{9BB87145-26CF-4E2C-B0CA-5AE6B06F9594}" destId="{12AB7504-8FB7-45E7-A247-9370127A3FC9}" srcOrd="1" destOrd="0" presId="urn:microsoft.com/office/officeart/2005/8/layout/chart3"/>
    <dgm:cxn modelId="{2A0CD9F0-546C-4BFE-A016-997511FF3091}" srcId="{61BF4C7F-9AAC-4870-B4A9-115F1C780EBB}" destId="{C1A01A97-FA9F-4E15-96AA-C8DB30EA72D4}" srcOrd="2" destOrd="0" parTransId="{68E0EB7E-D45B-422C-9F79-09104F5EA7D9}" sibTransId="{EA7624BC-4E36-42CA-B474-29447DE0BBFA}"/>
    <dgm:cxn modelId="{85A9CCD9-635A-4959-960E-0030F60A8233}" srcId="{61BF4C7F-9AAC-4870-B4A9-115F1C780EBB}" destId="{8A919E5A-729A-4507-BD3F-CBCC0341BEA5}" srcOrd="1" destOrd="0" parTransId="{CF6D9DD9-82E4-4138-9889-930F3C117511}" sibTransId="{35953D57-884A-40F9-AD28-820A00059686}"/>
    <dgm:cxn modelId="{F98F15B5-4F85-47EE-9E86-65F7D64F8172}" type="presOf" srcId="{C1A01A97-FA9F-4E15-96AA-C8DB30EA72D4}" destId="{C5D813A9-02E7-4B3F-979C-36D9F3891D30}" srcOrd="1" destOrd="0" presId="urn:microsoft.com/office/officeart/2005/8/layout/chart3"/>
    <dgm:cxn modelId="{DC47EEEA-6C46-47AA-AF91-3CC5EE2F866F}" type="presOf" srcId="{8A919E5A-729A-4507-BD3F-CBCC0341BEA5}" destId="{F3A2C8B6-CFF2-4E27-939F-666D7179F63B}" srcOrd="0" destOrd="0" presId="urn:microsoft.com/office/officeart/2005/8/layout/chart3"/>
    <dgm:cxn modelId="{5D8C1DF8-F2AD-463C-9C45-1D22CA6E6B9F}" type="presOf" srcId="{6C2291C9-6898-4CC6-BC05-7E6F849C4BEA}" destId="{3FFE3DD7-8290-42DC-A32A-FDCACA4C157E}" srcOrd="1" destOrd="0" presId="urn:microsoft.com/office/officeart/2005/8/layout/chart3"/>
    <dgm:cxn modelId="{A657D9C8-087F-4B7D-BD6F-12118CB7F2B1}" type="presOf" srcId="{875B2B9B-970C-4733-A8CA-7D683E484A47}" destId="{43D09646-0A90-4175-971A-31CCFCC618C5}" srcOrd="0" destOrd="0" presId="urn:microsoft.com/office/officeart/2005/8/layout/chart3"/>
    <dgm:cxn modelId="{8C6AFEEB-16E1-4346-8F26-D54612B8F338}" type="presOf" srcId="{6C2291C9-6898-4CC6-BC05-7E6F849C4BEA}" destId="{3A34C711-4D9F-4BFB-8E90-7FFFA8DCFD39}" srcOrd="0" destOrd="0" presId="urn:microsoft.com/office/officeart/2005/8/layout/chart3"/>
    <dgm:cxn modelId="{D717D3F5-55F2-4E3E-9235-9D73E768D875}" type="presOf" srcId="{61BF4C7F-9AAC-4870-B4A9-115F1C780EBB}" destId="{95A1CFFA-05B7-4962-8DF4-247BFA424CE2}" srcOrd="0" destOrd="0" presId="urn:microsoft.com/office/officeart/2005/8/layout/chart3"/>
    <dgm:cxn modelId="{78938E90-F156-4592-B219-34B1390D14DA}" type="presOf" srcId="{9BB87145-26CF-4E2C-B0CA-5AE6B06F9594}" destId="{C7D4E02F-A179-4C45-A784-4C61E1F1E333}" srcOrd="0" destOrd="0" presId="urn:microsoft.com/office/officeart/2005/8/layout/chart3"/>
    <dgm:cxn modelId="{1D22AF7E-3D6A-4A0A-B2D8-AE6D12B77144}" srcId="{61BF4C7F-9AAC-4870-B4A9-115F1C780EBB}" destId="{9BB87145-26CF-4E2C-B0CA-5AE6B06F9594}" srcOrd="0" destOrd="0" parTransId="{532B24C5-34E6-4663-ADFC-CE1B57AA6F90}" sibTransId="{5545FFF4-6FC4-4FAF-B286-A7F17A0FF22A}"/>
    <dgm:cxn modelId="{E6D64284-B974-4DB8-B5DA-4EEAD44B014A}" type="presOf" srcId="{E66B1E1B-2080-4B5D-9AF9-768DE19C63B3}" destId="{B8913B2E-366D-4983-8F48-18943D003224}" srcOrd="1" destOrd="0" presId="urn:microsoft.com/office/officeart/2005/8/layout/chart3"/>
    <dgm:cxn modelId="{3EB564D4-D2D7-42B4-8087-AAD473D30422}" type="presOf" srcId="{875B2B9B-970C-4733-A8CA-7D683E484A47}" destId="{12A04D5A-297E-4055-80F0-5E0615180189}" srcOrd="1" destOrd="0" presId="urn:microsoft.com/office/officeart/2005/8/layout/chart3"/>
    <dgm:cxn modelId="{0D187141-D301-40AE-8A28-C9F98241EC55}" type="presOf" srcId="{8A919E5A-729A-4507-BD3F-CBCC0341BEA5}" destId="{86E9204F-9A01-4304-AFE7-A095ECE270CA}" srcOrd="1" destOrd="0" presId="urn:microsoft.com/office/officeart/2005/8/layout/chart3"/>
    <dgm:cxn modelId="{B945D1F6-1EBC-4E49-9667-98089989E8F0}" srcId="{61BF4C7F-9AAC-4870-B4A9-115F1C780EBB}" destId="{6C2291C9-6898-4CC6-BC05-7E6F849C4BEA}" srcOrd="3" destOrd="0" parTransId="{97D6F8FC-C92F-4DDF-B8B7-208293BD49EE}" sibTransId="{0505D2DC-C847-431E-9029-2263221E4E9A}"/>
    <dgm:cxn modelId="{8016DBF7-ED83-44C2-A0B4-E76D75BCBCB2}" type="presParOf" srcId="{95A1CFFA-05B7-4962-8DF4-247BFA424CE2}" destId="{C7D4E02F-A179-4C45-A784-4C61E1F1E333}" srcOrd="0" destOrd="0" presId="urn:microsoft.com/office/officeart/2005/8/layout/chart3"/>
    <dgm:cxn modelId="{993F5E2E-4211-4195-A412-954F37C2F867}" type="presParOf" srcId="{95A1CFFA-05B7-4962-8DF4-247BFA424CE2}" destId="{12AB7504-8FB7-45E7-A247-9370127A3FC9}" srcOrd="1" destOrd="0" presId="urn:microsoft.com/office/officeart/2005/8/layout/chart3"/>
    <dgm:cxn modelId="{61DF73FB-14F6-41D7-A475-DC17898B1BF0}" type="presParOf" srcId="{95A1CFFA-05B7-4962-8DF4-247BFA424CE2}" destId="{F3A2C8B6-CFF2-4E27-939F-666D7179F63B}" srcOrd="2" destOrd="0" presId="urn:microsoft.com/office/officeart/2005/8/layout/chart3"/>
    <dgm:cxn modelId="{73BC0F5F-0E6B-4D8C-9BE7-8D18FF8CDAC6}" type="presParOf" srcId="{95A1CFFA-05B7-4962-8DF4-247BFA424CE2}" destId="{86E9204F-9A01-4304-AFE7-A095ECE270CA}" srcOrd="3" destOrd="0" presId="urn:microsoft.com/office/officeart/2005/8/layout/chart3"/>
    <dgm:cxn modelId="{C47BDEDA-04AF-4FEA-AD9E-14133B18C602}" type="presParOf" srcId="{95A1CFFA-05B7-4962-8DF4-247BFA424CE2}" destId="{92133BAA-733F-42A2-974A-711C1BBCB523}" srcOrd="4" destOrd="0" presId="urn:microsoft.com/office/officeart/2005/8/layout/chart3"/>
    <dgm:cxn modelId="{643F03D3-DF07-4862-B93E-45F899C52BB0}" type="presParOf" srcId="{95A1CFFA-05B7-4962-8DF4-247BFA424CE2}" destId="{C5D813A9-02E7-4B3F-979C-36D9F3891D30}" srcOrd="5" destOrd="0" presId="urn:microsoft.com/office/officeart/2005/8/layout/chart3"/>
    <dgm:cxn modelId="{49815520-8057-4C20-B5D3-D32BEE1F9AE6}" type="presParOf" srcId="{95A1CFFA-05B7-4962-8DF4-247BFA424CE2}" destId="{3A34C711-4D9F-4BFB-8E90-7FFFA8DCFD39}" srcOrd="6" destOrd="0" presId="urn:microsoft.com/office/officeart/2005/8/layout/chart3"/>
    <dgm:cxn modelId="{B0E0B582-5B20-44C1-A555-09CD62CDEF81}" type="presParOf" srcId="{95A1CFFA-05B7-4962-8DF4-247BFA424CE2}" destId="{3FFE3DD7-8290-42DC-A32A-FDCACA4C157E}" srcOrd="7" destOrd="0" presId="urn:microsoft.com/office/officeart/2005/8/layout/chart3"/>
    <dgm:cxn modelId="{A435E37D-B9A8-44DA-BF5B-9F52230F7641}" type="presParOf" srcId="{95A1CFFA-05B7-4962-8DF4-247BFA424CE2}" destId="{43D09646-0A90-4175-971A-31CCFCC618C5}" srcOrd="8" destOrd="0" presId="urn:microsoft.com/office/officeart/2005/8/layout/chart3"/>
    <dgm:cxn modelId="{D5A86358-9231-4BA1-8C9E-0781FFC9332A}" type="presParOf" srcId="{95A1CFFA-05B7-4962-8DF4-247BFA424CE2}" destId="{12A04D5A-297E-4055-80F0-5E0615180189}" srcOrd="9" destOrd="0" presId="urn:microsoft.com/office/officeart/2005/8/layout/chart3"/>
    <dgm:cxn modelId="{359579F7-0E86-4A9D-AF7F-0FDD4A17F536}" type="presParOf" srcId="{95A1CFFA-05B7-4962-8DF4-247BFA424CE2}" destId="{C970F844-90CC-4DA1-B823-FEAE26226469}" srcOrd="10" destOrd="0" presId="urn:microsoft.com/office/officeart/2005/8/layout/chart3"/>
    <dgm:cxn modelId="{EF639526-FA1E-411F-9177-2237DA881DA8}" type="presParOf" srcId="{95A1CFFA-05B7-4962-8DF4-247BFA424CE2}" destId="{B8913B2E-366D-4983-8F48-18943D003224}" srcOrd="11" destOrd="0" presId="urn:microsoft.com/office/officeart/2005/8/layout/chart3"/>
  </dgm:cxnLst>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307C99-E8E7-474A-9751-9C1768816E65}" type="doc">
      <dgm:prSet loTypeId="urn:microsoft.com/office/officeart/2005/8/layout/architecture" loCatId="relationship" qsTypeId="urn:microsoft.com/office/officeart/2005/8/quickstyle/simple1" qsCatId="simple" csTypeId="urn:microsoft.com/office/officeart/2005/8/colors/accent1_2" csCatId="accent1" phldr="1"/>
      <dgm:spPr/>
      <dgm:t>
        <a:bodyPr/>
        <a:lstStyle/>
        <a:p>
          <a:endParaRPr lang="en-US"/>
        </a:p>
      </dgm:t>
    </dgm:pt>
    <dgm:pt modelId="{14EBE431-F176-4787-9A1A-686103CA77D4}">
      <dgm:prSet phldrT="[Text]" custT="1"/>
      <dgm:spPr>
        <a:solidFill>
          <a:srgbClr val="FF0000"/>
        </a:solidFill>
      </dgm:spPr>
      <dgm:t>
        <a:bodyPr/>
        <a:lstStyle/>
        <a:p>
          <a:r>
            <a:rPr lang="en-US" sz="1400" b="1">
              <a:solidFill>
                <a:schemeClr val="bg1"/>
              </a:solidFill>
            </a:rPr>
            <a:t>Physical and Sensory</a:t>
          </a:r>
        </a:p>
        <a:p>
          <a:r>
            <a:rPr lang="en-US" sz="1400" b="1">
              <a:solidFill>
                <a:schemeClr val="bg1"/>
              </a:solidFill>
            </a:rPr>
            <a:t>Pre-Formal</a:t>
          </a:r>
        </a:p>
      </dgm:t>
    </dgm:pt>
    <dgm:pt modelId="{C559BEF3-7CFF-4329-AC60-64791DD0854F}" type="parTrans" cxnId="{F430627A-6AF1-4ACC-A5E7-FEF5FF98ADC3}">
      <dgm:prSet/>
      <dgm:spPr/>
      <dgm:t>
        <a:bodyPr/>
        <a:lstStyle/>
        <a:p>
          <a:endParaRPr lang="en-US"/>
        </a:p>
      </dgm:t>
    </dgm:pt>
    <dgm:pt modelId="{AF54568E-B5BA-46D5-9CC2-3672B59CD766}" type="sibTrans" cxnId="{F430627A-6AF1-4ACC-A5E7-FEF5FF98ADC3}">
      <dgm:prSet/>
      <dgm:spPr/>
      <dgm:t>
        <a:bodyPr/>
        <a:lstStyle/>
        <a:p>
          <a:endParaRPr lang="en-US"/>
        </a:p>
      </dgm:t>
    </dgm:pt>
    <dgm:pt modelId="{BF0236E0-E380-4B52-BDE2-DCD280D1AF9E}">
      <dgm:prSet phldrT="[Text]" custT="1"/>
      <dgm:spPr>
        <a:solidFill>
          <a:srgbClr val="FF9999"/>
        </a:solidFill>
      </dgm:spPr>
      <dgm:t>
        <a:bodyPr/>
        <a:lstStyle/>
        <a:p>
          <a:r>
            <a:rPr lang="en-US" sz="1200" b="1">
              <a:solidFill>
                <a:sysClr val="windowText" lastClr="000000"/>
              </a:solidFill>
            </a:rPr>
            <a:t>Out Door</a:t>
          </a:r>
        </a:p>
        <a:p>
          <a:r>
            <a:rPr lang="en-US" sz="1200" b="1">
              <a:solidFill>
                <a:sysClr val="windowText" lastClr="000000"/>
              </a:solidFill>
            </a:rPr>
            <a:t>Formal</a:t>
          </a:r>
        </a:p>
      </dgm:t>
    </dgm:pt>
    <dgm:pt modelId="{CE0DCB83-E96A-4D9E-8878-5BABA7BC36D6}" type="parTrans" cxnId="{F6B8D801-4EAF-4826-88A3-86466E6B9491}">
      <dgm:prSet/>
      <dgm:spPr/>
      <dgm:t>
        <a:bodyPr/>
        <a:lstStyle/>
        <a:p>
          <a:endParaRPr lang="en-US"/>
        </a:p>
      </dgm:t>
    </dgm:pt>
    <dgm:pt modelId="{FDC60D24-7399-4848-968F-F4448AC81AB0}" type="sibTrans" cxnId="{F6B8D801-4EAF-4826-88A3-86466E6B9491}">
      <dgm:prSet/>
      <dgm:spPr/>
      <dgm:t>
        <a:bodyPr/>
        <a:lstStyle/>
        <a:p>
          <a:endParaRPr lang="en-US"/>
        </a:p>
      </dgm:t>
    </dgm:pt>
    <dgm:pt modelId="{00400BA3-DF66-47F2-B722-4A9C668AA419}">
      <dgm:prSet phldrT="[Text]" custT="1"/>
      <dgm:spPr>
        <a:solidFill>
          <a:srgbClr val="FF9999"/>
        </a:solidFill>
      </dgm:spPr>
      <dgm:t>
        <a:bodyPr/>
        <a:lstStyle/>
        <a:p>
          <a:r>
            <a:rPr lang="en-US" sz="1300" b="1">
              <a:solidFill>
                <a:sysClr val="windowText" lastClr="000000"/>
              </a:solidFill>
            </a:rPr>
            <a:t>Swimming</a:t>
          </a:r>
        </a:p>
        <a:p>
          <a:r>
            <a:rPr lang="en-US" sz="1300" b="1">
              <a:solidFill>
                <a:sysClr val="windowText" lastClr="000000"/>
              </a:solidFill>
            </a:rPr>
            <a:t>Formal</a:t>
          </a:r>
        </a:p>
      </dgm:t>
    </dgm:pt>
    <dgm:pt modelId="{21A621DA-24BD-4F86-A146-3FE6BD8C5203}" type="parTrans" cxnId="{183CB4AC-696F-4763-A362-CE94A564E0D6}">
      <dgm:prSet/>
      <dgm:spPr/>
      <dgm:t>
        <a:bodyPr/>
        <a:lstStyle/>
        <a:p>
          <a:endParaRPr lang="en-US"/>
        </a:p>
      </dgm:t>
    </dgm:pt>
    <dgm:pt modelId="{98255899-E8D9-4996-81DE-7B5417ED86CD}" type="sibTrans" cxnId="{183CB4AC-696F-4763-A362-CE94A564E0D6}">
      <dgm:prSet/>
      <dgm:spPr/>
      <dgm:t>
        <a:bodyPr/>
        <a:lstStyle/>
        <a:p>
          <a:endParaRPr lang="en-US"/>
        </a:p>
      </dgm:t>
    </dgm:pt>
    <dgm:pt modelId="{1A4075C9-441B-474C-8487-F5B8F48C2658}">
      <dgm:prSet phldrT="[Text]" custT="1"/>
      <dgm:spPr>
        <a:solidFill>
          <a:srgbClr val="FF5050"/>
        </a:solidFill>
      </dgm:spPr>
      <dgm:t>
        <a:bodyPr/>
        <a:lstStyle/>
        <a:p>
          <a:r>
            <a:rPr lang="en-US" sz="1300" b="1">
              <a:solidFill>
                <a:sysClr val="windowText" lastClr="000000"/>
              </a:solidFill>
            </a:rPr>
            <a:t>Sensory</a:t>
          </a:r>
        </a:p>
        <a:p>
          <a:r>
            <a:rPr lang="en-US" sz="1300" b="1">
              <a:solidFill>
                <a:sysClr val="windowText" lastClr="000000"/>
              </a:solidFill>
            </a:rPr>
            <a:t>Semi-Formal</a:t>
          </a:r>
        </a:p>
      </dgm:t>
    </dgm:pt>
    <dgm:pt modelId="{4451FE8F-234D-4FA1-A200-C88DF65000AD}" type="parTrans" cxnId="{A68495F5-4F8C-460C-A0C5-00E6F6FBA9E5}">
      <dgm:prSet/>
      <dgm:spPr/>
      <dgm:t>
        <a:bodyPr/>
        <a:lstStyle/>
        <a:p>
          <a:endParaRPr lang="en-US"/>
        </a:p>
      </dgm:t>
    </dgm:pt>
    <dgm:pt modelId="{832B3BBD-DFA6-46C5-A1E3-9022551047F7}" type="sibTrans" cxnId="{A68495F5-4F8C-460C-A0C5-00E6F6FBA9E5}">
      <dgm:prSet/>
      <dgm:spPr/>
      <dgm:t>
        <a:bodyPr/>
        <a:lstStyle/>
        <a:p>
          <a:endParaRPr lang="en-US"/>
        </a:p>
      </dgm:t>
    </dgm:pt>
    <dgm:pt modelId="{A5C23393-B0F6-4287-8382-397762493E91}">
      <dgm:prSet phldrT="[Text]" custT="1"/>
      <dgm:spPr>
        <a:solidFill>
          <a:srgbClr val="FF9999"/>
        </a:solidFill>
      </dgm:spPr>
      <dgm:t>
        <a:bodyPr/>
        <a:lstStyle/>
        <a:p>
          <a:r>
            <a:rPr lang="en-US" sz="1300" b="1">
              <a:solidFill>
                <a:sysClr val="windowText" lastClr="000000"/>
              </a:solidFill>
            </a:rPr>
            <a:t>Dance</a:t>
          </a:r>
        </a:p>
        <a:p>
          <a:r>
            <a:rPr lang="en-US" sz="1300" b="1">
              <a:solidFill>
                <a:sysClr val="windowText" lastClr="000000"/>
              </a:solidFill>
            </a:rPr>
            <a:t>Formal</a:t>
          </a:r>
        </a:p>
      </dgm:t>
    </dgm:pt>
    <dgm:pt modelId="{0672C5E7-62FC-4C80-AD9E-E4B79870601A}" type="parTrans" cxnId="{CCF58D0C-2CE8-45CB-B49E-1E9040F97541}">
      <dgm:prSet/>
      <dgm:spPr/>
      <dgm:t>
        <a:bodyPr/>
        <a:lstStyle/>
        <a:p>
          <a:endParaRPr lang="en-US"/>
        </a:p>
      </dgm:t>
    </dgm:pt>
    <dgm:pt modelId="{372C23FC-ACB4-4D75-B803-B34E35F189DA}" type="sibTrans" cxnId="{CCF58D0C-2CE8-45CB-B49E-1E9040F97541}">
      <dgm:prSet/>
      <dgm:spPr/>
      <dgm:t>
        <a:bodyPr/>
        <a:lstStyle/>
        <a:p>
          <a:endParaRPr lang="en-US"/>
        </a:p>
      </dgm:t>
    </dgm:pt>
    <dgm:pt modelId="{B3C54DC7-3FD6-4280-A595-2726F5BCD037}">
      <dgm:prSet custT="1"/>
      <dgm:spPr>
        <a:solidFill>
          <a:srgbClr val="FF5050"/>
        </a:solidFill>
      </dgm:spPr>
      <dgm:t>
        <a:bodyPr/>
        <a:lstStyle/>
        <a:p>
          <a:r>
            <a:rPr lang="en-US" sz="1300" b="1">
              <a:solidFill>
                <a:sysClr val="windowText" lastClr="000000"/>
              </a:solidFill>
            </a:rPr>
            <a:t>Swimming</a:t>
          </a:r>
        </a:p>
        <a:p>
          <a:r>
            <a:rPr lang="en-US" sz="1300" b="1">
              <a:solidFill>
                <a:sysClr val="windowText" lastClr="000000"/>
              </a:solidFill>
            </a:rPr>
            <a:t>Semi-Formal</a:t>
          </a:r>
        </a:p>
      </dgm:t>
    </dgm:pt>
    <dgm:pt modelId="{85785967-EF58-4282-90FA-0E14A4EA36C8}" type="parTrans" cxnId="{0CFB71A7-909B-417A-A82B-0BDB7A8FC778}">
      <dgm:prSet/>
      <dgm:spPr/>
      <dgm:t>
        <a:bodyPr/>
        <a:lstStyle/>
        <a:p>
          <a:endParaRPr lang="en-US"/>
        </a:p>
      </dgm:t>
    </dgm:pt>
    <dgm:pt modelId="{9FD09E24-56CC-4102-96FE-69AFCEBE68EF}" type="sibTrans" cxnId="{0CFB71A7-909B-417A-A82B-0BDB7A8FC778}">
      <dgm:prSet/>
      <dgm:spPr/>
      <dgm:t>
        <a:bodyPr/>
        <a:lstStyle/>
        <a:p>
          <a:endParaRPr lang="en-US"/>
        </a:p>
      </dgm:t>
    </dgm:pt>
    <dgm:pt modelId="{9F65E7CD-BEFA-4F49-BD0C-99E1A5A7D7C7}">
      <dgm:prSet custT="1">
        <dgm:style>
          <a:lnRef idx="1">
            <a:schemeClr val="accent1"/>
          </a:lnRef>
          <a:fillRef idx="2">
            <a:schemeClr val="accent1"/>
          </a:fillRef>
          <a:effectRef idx="1">
            <a:schemeClr val="accent1"/>
          </a:effectRef>
          <a:fontRef idx="minor">
            <a:schemeClr val="dk1"/>
          </a:fontRef>
        </dgm:style>
      </dgm:prSet>
      <dgm:spPr>
        <a:gradFill rotWithShape="0">
          <a:gsLst>
            <a:gs pos="0">
              <a:srgbClr val="FF9999"/>
            </a:gs>
            <a:gs pos="65000">
              <a:srgbClr val="FF7C80"/>
            </a:gs>
            <a:gs pos="83000">
              <a:srgbClr val="FF5050"/>
            </a:gs>
            <a:gs pos="100000">
              <a:srgbClr val="FF0000"/>
            </a:gs>
          </a:gsLst>
          <a:lin ang="5400000" scaled="1"/>
        </a:gradFill>
      </dgm:spPr>
      <dgm:t>
        <a:bodyPr vert="vert"/>
        <a:lstStyle/>
        <a:p>
          <a:r>
            <a:rPr lang="en-US" sz="1100" b="1">
              <a:solidFill>
                <a:sysClr val="windowText" lastClr="000000"/>
              </a:solidFill>
            </a:rPr>
            <a:t>M6 / E3                                  SS3             SS1     P4                                        P1</a:t>
          </a:r>
        </a:p>
      </dgm:t>
    </dgm:pt>
    <dgm:pt modelId="{B7E72169-8DAE-4EAB-8802-BF8A6B1C5D77}" type="parTrans" cxnId="{A173BDDA-70A0-4C33-91D2-CC936F61D5D1}">
      <dgm:prSet/>
      <dgm:spPr/>
      <dgm:t>
        <a:bodyPr/>
        <a:lstStyle/>
        <a:p>
          <a:endParaRPr lang="en-US"/>
        </a:p>
      </dgm:t>
    </dgm:pt>
    <dgm:pt modelId="{4D040448-0BA6-4FA1-88D2-43DC10726069}" type="sibTrans" cxnId="{A173BDDA-70A0-4C33-91D2-CC936F61D5D1}">
      <dgm:prSet/>
      <dgm:spPr/>
      <dgm:t>
        <a:bodyPr/>
        <a:lstStyle/>
        <a:p>
          <a:endParaRPr lang="en-US"/>
        </a:p>
      </dgm:t>
    </dgm:pt>
    <dgm:pt modelId="{E9C8F0D6-DC83-4C92-A69B-F8BC2CEA9F68}">
      <dgm:prSet custT="1"/>
      <dgm:spPr>
        <a:solidFill>
          <a:srgbClr val="FF5050"/>
        </a:solidFill>
      </dgm:spPr>
      <dgm:t>
        <a:bodyPr/>
        <a:lstStyle/>
        <a:p>
          <a:r>
            <a:rPr lang="en-US" sz="1200" b="1">
              <a:solidFill>
                <a:sysClr val="windowText" lastClr="000000"/>
              </a:solidFill>
            </a:rPr>
            <a:t>Out Door </a:t>
          </a:r>
        </a:p>
        <a:p>
          <a:r>
            <a:rPr lang="en-US" sz="1200" b="1">
              <a:solidFill>
                <a:sysClr val="windowText" lastClr="000000"/>
              </a:solidFill>
            </a:rPr>
            <a:t>Semi-Formal</a:t>
          </a:r>
        </a:p>
      </dgm:t>
    </dgm:pt>
    <dgm:pt modelId="{D3E2BDEA-9A10-4203-925F-E3EB297C07E3}" type="parTrans" cxnId="{B55D0332-2804-4882-9910-E069BE2C03B9}">
      <dgm:prSet/>
      <dgm:spPr/>
      <dgm:t>
        <a:bodyPr/>
        <a:lstStyle/>
        <a:p>
          <a:endParaRPr lang="en-US"/>
        </a:p>
      </dgm:t>
    </dgm:pt>
    <dgm:pt modelId="{60E650DF-9E38-4F0F-AEF9-CC706DBA4462}" type="sibTrans" cxnId="{B55D0332-2804-4882-9910-E069BE2C03B9}">
      <dgm:prSet/>
      <dgm:spPr/>
      <dgm:t>
        <a:bodyPr/>
        <a:lstStyle/>
        <a:p>
          <a:endParaRPr lang="en-US"/>
        </a:p>
      </dgm:t>
    </dgm:pt>
    <dgm:pt modelId="{2389DA59-A422-4B68-B12A-C7B4464DB28A}">
      <dgm:prSet custT="1"/>
      <dgm:spPr>
        <a:solidFill>
          <a:srgbClr val="FF9999"/>
        </a:solidFill>
      </dgm:spPr>
      <dgm:t>
        <a:bodyPr/>
        <a:lstStyle/>
        <a:p>
          <a:r>
            <a:rPr lang="en-US" sz="1300" b="1">
              <a:solidFill>
                <a:sysClr val="windowText" lastClr="000000"/>
              </a:solidFill>
            </a:rPr>
            <a:t> Games</a:t>
          </a:r>
        </a:p>
        <a:p>
          <a:r>
            <a:rPr lang="en-US" sz="1300" b="1">
              <a:solidFill>
                <a:sysClr val="windowText" lastClr="000000"/>
              </a:solidFill>
            </a:rPr>
            <a:t>Formal</a:t>
          </a:r>
          <a:endParaRPr lang="en-US" sz="1300"/>
        </a:p>
      </dgm:t>
    </dgm:pt>
    <dgm:pt modelId="{F723FDFA-2177-4B1D-AF4B-4AC77380325F}" type="parTrans" cxnId="{E52AE5C7-E939-4D91-82D3-41B6BACCED8C}">
      <dgm:prSet/>
      <dgm:spPr/>
      <dgm:t>
        <a:bodyPr/>
        <a:lstStyle/>
        <a:p>
          <a:endParaRPr lang="en-US"/>
        </a:p>
      </dgm:t>
    </dgm:pt>
    <dgm:pt modelId="{F63842BD-DCF4-4DF9-92DC-29D1B95BCEA4}" type="sibTrans" cxnId="{E52AE5C7-E939-4D91-82D3-41B6BACCED8C}">
      <dgm:prSet/>
      <dgm:spPr/>
      <dgm:t>
        <a:bodyPr/>
        <a:lstStyle/>
        <a:p>
          <a:endParaRPr lang="en-US"/>
        </a:p>
      </dgm:t>
    </dgm:pt>
    <dgm:pt modelId="{79AAA8FB-2389-43D7-A5B2-1E3B25FF25BA}">
      <dgm:prSet custT="1"/>
      <dgm:spPr>
        <a:solidFill>
          <a:srgbClr val="FF5050"/>
        </a:solidFill>
      </dgm:spPr>
      <dgm:t>
        <a:bodyPr/>
        <a:lstStyle/>
        <a:p>
          <a:r>
            <a:rPr lang="en-US" sz="1300" b="1">
              <a:solidFill>
                <a:sysClr val="windowText" lastClr="000000"/>
              </a:solidFill>
            </a:rPr>
            <a:t>Fine and Gross Motor</a:t>
          </a:r>
        </a:p>
        <a:p>
          <a:r>
            <a:rPr lang="en-US" sz="1300" b="1">
              <a:solidFill>
                <a:sysClr val="windowText" lastClr="000000"/>
              </a:solidFill>
            </a:rPr>
            <a:t>Semi- Formal</a:t>
          </a:r>
        </a:p>
      </dgm:t>
    </dgm:pt>
    <dgm:pt modelId="{47CA4CB0-CD2F-42C2-BDF5-A22BE45111F3}" type="parTrans" cxnId="{403E841E-C964-4404-B9DA-1790DCCF9CC5}">
      <dgm:prSet/>
      <dgm:spPr/>
      <dgm:t>
        <a:bodyPr/>
        <a:lstStyle/>
        <a:p>
          <a:endParaRPr lang="en-US"/>
        </a:p>
      </dgm:t>
    </dgm:pt>
    <dgm:pt modelId="{EA684F19-1E09-4582-9F0F-74FB925A79AC}" type="sibTrans" cxnId="{403E841E-C964-4404-B9DA-1790DCCF9CC5}">
      <dgm:prSet/>
      <dgm:spPr/>
      <dgm:t>
        <a:bodyPr/>
        <a:lstStyle/>
        <a:p>
          <a:endParaRPr lang="en-US"/>
        </a:p>
      </dgm:t>
    </dgm:pt>
    <dgm:pt modelId="{20F23B1F-2B39-4342-BBEB-24CA70F495A2}" type="pres">
      <dgm:prSet presAssocID="{A4307C99-E8E7-474A-9751-9C1768816E65}" presName="Name0" presStyleCnt="0">
        <dgm:presLayoutVars>
          <dgm:chPref val="1"/>
          <dgm:dir/>
          <dgm:animOne val="branch"/>
          <dgm:animLvl val="lvl"/>
          <dgm:resizeHandles/>
        </dgm:presLayoutVars>
      </dgm:prSet>
      <dgm:spPr/>
      <dgm:t>
        <a:bodyPr/>
        <a:lstStyle/>
        <a:p>
          <a:endParaRPr lang="en-US"/>
        </a:p>
      </dgm:t>
    </dgm:pt>
    <dgm:pt modelId="{10C7D16B-101D-42DB-AB2D-4A6BAE3D4CA1}" type="pres">
      <dgm:prSet presAssocID="{9F65E7CD-BEFA-4F49-BD0C-99E1A5A7D7C7}" presName="vertOne" presStyleCnt="0"/>
      <dgm:spPr/>
    </dgm:pt>
    <dgm:pt modelId="{687DBAC2-D25E-4739-B4A4-18234211A6FA}" type="pres">
      <dgm:prSet presAssocID="{9F65E7CD-BEFA-4F49-BD0C-99E1A5A7D7C7}" presName="txOne" presStyleLbl="node0" presStyleIdx="0" presStyleCnt="2" custScaleX="44917" custScaleY="354039" custLinFactX="40568" custLinFactNeighborX="100000" custLinFactNeighborY="2831">
        <dgm:presLayoutVars>
          <dgm:chPref val="3"/>
        </dgm:presLayoutVars>
      </dgm:prSet>
      <dgm:spPr>
        <a:prstGeom prst="upArrow">
          <a:avLst/>
        </a:prstGeom>
      </dgm:spPr>
      <dgm:t>
        <a:bodyPr/>
        <a:lstStyle/>
        <a:p>
          <a:endParaRPr lang="en-US"/>
        </a:p>
      </dgm:t>
    </dgm:pt>
    <dgm:pt modelId="{3C49A982-88AD-46FC-8D21-68F2D71D9703}" type="pres">
      <dgm:prSet presAssocID="{9F65E7CD-BEFA-4F49-BD0C-99E1A5A7D7C7}" presName="horzOne" presStyleCnt="0"/>
      <dgm:spPr/>
    </dgm:pt>
    <dgm:pt modelId="{219EA255-762B-467D-A1A7-38F222D4750A}" type="pres">
      <dgm:prSet presAssocID="{4D040448-0BA6-4FA1-88D2-43DC10726069}" presName="sibSpaceOne" presStyleCnt="0"/>
      <dgm:spPr/>
    </dgm:pt>
    <dgm:pt modelId="{250250DA-DA7E-4580-A8C8-7A84715C847C}" type="pres">
      <dgm:prSet presAssocID="{14EBE431-F176-4787-9A1A-686103CA77D4}" presName="vertOne" presStyleCnt="0"/>
      <dgm:spPr/>
    </dgm:pt>
    <dgm:pt modelId="{98F9D448-2A9E-4D5F-91D9-CA8F4B939DFD}" type="pres">
      <dgm:prSet presAssocID="{14EBE431-F176-4787-9A1A-686103CA77D4}" presName="txOne" presStyleLbl="node0" presStyleIdx="1" presStyleCnt="2" custScaleX="64805" custScaleY="100413" custLinFactNeighborX="17121" custLinFactNeighborY="-47741">
        <dgm:presLayoutVars>
          <dgm:chPref val="3"/>
        </dgm:presLayoutVars>
      </dgm:prSet>
      <dgm:spPr/>
      <dgm:t>
        <a:bodyPr/>
        <a:lstStyle/>
        <a:p>
          <a:endParaRPr lang="en-US"/>
        </a:p>
      </dgm:t>
    </dgm:pt>
    <dgm:pt modelId="{F15198DE-8F7F-47CD-8C67-15F5BFF2348B}" type="pres">
      <dgm:prSet presAssocID="{14EBE431-F176-4787-9A1A-686103CA77D4}" presName="parTransOne" presStyleCnt="0"/>
      <dgm:spPr/>
    </dgm:pt>
    <dgm:pt modelId="{27E87F35-9BD3-4C62-98D9-534990C16227}" type="pres">
      <dgm:prSet presAssocID="{14EBE431-F176-4787-9A1A-686103CA77D4}" presName="horzOne" presStyleCnt="0"/>
      <dgm:spPr/>
    </dgm:pt>
    <dgm:pt modelId="{3B04359F-3A25-4EB1-AB47-18533A8EEF6F}" type="pres">
      <dgm:prSet presAssocID="{E9C8F0D6-DC83-4C92-A69B-F8BC2CEA9F68}" presName="vertTwo" presStyleCnt="0"/>
      <dgm:spPr/>
    </dgm:pt>
    <dgm:pt modelId="{C6C932C1-DCE6-4BA7-A798-ACA539F5E1C7}" type="pres">
      <dgm:prSet presAssocID="{E9C8F0D6-DC83-4C92-A69B-F8BC2CEA9F68}" presName="txTwo" presStyleLbl="node2" presStyleIdx="0" presStyleCnt="4" custScaleX="56672" custScaleY="84621" custLinFactX="27807" custLinFactNeighborX="100000" custLinFactNeighborY="11669">
        <dgm:presLayoutVars>
          <dgm:chPref val="3"/>
        </dgm:presLayoutVars>
      </dgm:prSet>
      <dgm:spPr/>
      <dgm:t>
        <a:bodyPr/>
        <a:lstStyle/>
        <a:p>
          <a:endParaRPr lang="en-US"/>
        </a:p>
      </dgm:t>
    </dgm:pt>
    <dgm:pt modelId="{4F917C05-CB60-447F-BAED-6BEBC0F3177D}" type="pres">
      <dgm:prSet presAssocID="{E9C8F0D6-DC83-4C92-A69B-F8BC2CEA9F68}" presName="horzTwo" presStyleCnt="0"/>
      <dgm:spPr/>
    </dgm:pt>
    <dgm:pt modelId="{B171789A-127D-4E1E-B450-A2A59D3E7612}" type="pres">
      <dgm:prSet presAssocID="{60E650DF-9E38-4F0F-AEF9-CC706DBA4462}" presName="sibSpaceTwo" presStyleCnt="0"/>
      <dgm:spPr/>
    </dgm:pt>
    <dgm:pt modelId="{588F2515-A4DB-41B0-9A8D-EE2633C929CB}" type="pres">
      <dgm:prSet presAssocID="{B3C54DC7-3FD6-4280-A595-2726F5BCD037}" presName="vertTwo" presStyleCnt="0"/>
      <dgm:spPr/>
    </dgm:pt>
    <dgm:pt modelId="{38F665B8-DB4F-4442-A246-70C76524A8B4}" type="pres">
      <dgm:prSet presAssocID="{B3C54DC7-3FD6-4280-A595-2726F5BCD037}" presName="txTwo" presStyleLbl="node2" presStyleIdx="1" presStyleCnt="4" custScaleX="45269" custScaleY="87135" custLinFactNeighborX="78028" custLinFactNeighborY="36811">
        <dgm:presLayoutVars>
          <dgm:chPref val="3"/>
        </dgm:presLayoutVars>
      </dgm:prSet>
      <dgm:spPr/>
      <dgm:t>
        <a:bodyPr/>
        <a:lstStyle/>
        <a:p>
          <a:endParaRPr lang="en-US"/>
        </a:p>
      </dgm:t>
    </dgm:pt>
    <dgm:pt modelId="{2116BF35-ECAD-466C-BF4D-DFE127A0217B}" type="pres">
      <dgm:prSet presAssocID="{B3C54DC7-3FD6-4280-A595-2726F5BCD037}" presName="parTransTwo" presStyleCnt="0"/>
      <dgm:spPr/>
    </dgm:pt>
    <dgm:pt modelId="{69CE6A5F-3131-4FDF-B82B-2724D394249B}" type="pres">
      <dgm:prSet presAssocID="{B3C54DC7-3FD6-4280-A595-2726F5BCD037}" presName="horzTwo" presStyleCnt="0"/>
      <dgm:spPr/>
    </dgm:pt>
    <dgm:pt modelId="{3C692F5D-E4CA-42C5-AEDA-EC10D7538D0A}" type="pres">
      <dgm:prSet presAssocID="{BF0236E0-E380-4B52-BDE2-DCD280D1AF9E}" presName="vertThree" presStyleCnt="0"/>
      <dgm:spPr/>
    </dgm:pt>
    <dgm:pt modelId="{63F98935-70B0-447E-9B98-4D4C9CD94BB8}" type="pres">
      <dgm:prSet presAssocID="{BF0236E0-E380-4B52-BDE2-DCD280D1AF9E}" presName="txThree" presStyleLbl="node3" presStyleIdx="0" presStyleCnt="4" custScaleX="58617" custScaleY="85620" custLinFactNeighborX="59119" custLinFactNeighborY="41036">
        <dgm:presLayoutVars>
          <dgm:chPref val="3"/>
        </dgm:presLayoutVars>
      </dgm:prSet>
      <dgm:spPr/>
      <dgm:t>
        <a:bodyPr/>
        <a:lstStyle/>
        <a:p>
          <a:endParaRPr lang="en-US"/>
        </a:p>
      </dgm:t>
    </dgm:pt>
    <dgm:pt modelId="{AD1F1523-AF9A-452F-89C3-5E448D3D5A05}" type="pres">
      <dgm:prSet presAssocID="{BF0236E0-E380-4B52-BDE2-DCD280D1AF9E}" presName="horzThree" presStyleCnt="0"/>
      <dgm:spPr/>
    </dgm:pt>
    <dgm:pt modelId="{F6CB2100-FD02-4B86-A709-FC1077BE7C44}" type="pres">
      <dgm:prSet presAssocID="{FDC60D24-7399-4848-968F-F4448AC81AB0}" presName="sibSpaceThree" presStyleCnt="0"/>
      <dgm:spPr/>
    </dgm:pt>
    <dgm:pt modelId="{AECD5E03-F943-4D7D-A580-74B0CD2B944E}" type="pres">
      <dgm:prSet presAssocID="{00400BA3-DF66-47F2-B722-4A9C668AA419}" presName="vertThree" presStyleCnt="0"/>
      <dgm:spPr/>
    </dgm:pt>
    <dgm:pt modelId="{AC67769D-4246-41B5-AC12-9C426B37B7D7}" type="pres">
      <dgm:prSet presAssocID="{00400BA3-DF66-47F2-B722-4A9C668AA419}" presName="txThree" presStyleLbl="node3" presStyleIdx="1" presStyleCnt="4" custScaleX="52706" custScaleY="87521" custLinFactNeighborX="57795" custLinFactNeighborY="44058">
        <dgm:presLayoutVars>
          <dgm:chPref val="3"/>
        </dgm:presLayoutVars>
      </dgm:prSet>
      <dgm:spPr/>
      <dgm:t>
        <a:bodyPr/>
        <a:lstStyle/>
        <a:p>
          <a:endParaRPr lang="en-US"/>
        </a:p>
      </dgm:t>
    </dgm:pt>
    <dgm:pt modelId="{1D13D938-BEC8-4051-9267-7FCABE10FB8E}" type="pres">
      <dgm:prSet presAssocID="{00400BA3-DF66-47F2-B722-4A9C668AA419}" presName="horzThree" presStyleCnt="0"/>
      <dgm:spPr/>
    </dgm:pt>
    <dgm:pt modelId="{C21B8EF9-FB29-4691-A474-13CFB23B1901}" type="pres">
      <dgm:prSet presAssocID="{9FD09E24-56CC-4102-96FE-69AFCEBE68EF}" presName="sibSpaceTwo" presStyleCnt="0"/>
      <dgm:spPr/>
    </dgm:pt>
    <dgm:pt modelId="{78D2074B-6D22-41FD-99CF-95A1156F096E}" type="pres">
      <dgm:prSet presAssocID="{79AAA8FB-2389-43D7-A5B2-1E3B25FF25BA}" presName="vertTwo" presStyleCnt="0"/>
      <dgm:spPr/>
    </dgm:pt>
    <dgm:pt modelId="{BC4B5478-C36B-473C-929F-3C91A68F65B8}" type="pres">
      <dgm:prSet presAssocID="{79AAA8FB-2389-43D7-A5B2-1E3B25FF25BA}" presName="txTwo" presStyleLbl="node2" presStyleIdx="2" presStyleCnt="4" custScaleX="55794" custScaleY="86751" custLinFactNeighborX="55218" custLinFactNeighborY="11422">
        <dgm:presLayoutVars>
          <dgm:chPref val="3"/>
        </dgm:presLayoutVars>
      </dgm:prSet>
      <dgm:spPr/>
      <dgm:t>
        <a:bodyPr/>
        <a:lstStyle/>
        <a:p>
          <a:endParaRPr lang="en-US"/>
        </a:p>
      </dgm:t>
    </dgm:pt>
    <dgm:pt modelId="{719E2BE6-27E3-469F-AED0-FBEBCC72C0D8}" type="pres">
      <dgm:prSet presAssocID="{79AAA8FB-2389-43D7-A5B2-1E3B25FF25BA}" presName="horzTwo" presStyleCnt="0"/>
      <dgm:spPr/>
    </dgm:pt>
    <dgm:pt modelId="{5E323969-5CDC-4159-B112-F941C2D6EBF4}" type="pres">
      <dgm:prSet presAssocID="{EA684F19-1E09-4582-9F0F-74FB925A79AC}" presName="sibSpaceTwo" presStyleCnt="0"/>
      <dgm:spPr/>
    </dgm:pt>
    <dgm:pt modelId="{C08E7D67-7377-48DC-A971-2AFD34A355C7}" type="pres">
      <dgm:prSet presAssocID="{1A4075C9-441B-474C-8487-F5B8F48C2658}" presName="vertTwo" presStyleCnt="0"/>
      <dgm:spPr/>
    </dgm:pt>
    <dgm:pt modelId="{9B174CB9-B54E-41F3-B8E0-8C3CA266C554}" type="pres">
      <dgm:prSet presAssocID="{1A4075C9-441B-474C-8487-F5B8F48C2658}" presName="txTwo" presStyleLbl="node2" presStyleIdx="3" presStyleCnt="4" custScaleX="51182" custScaleY="89766" custLinFactNeighborX="18410" custLinFactNeighborY="35592">
        <dgm:presLayoutVars>
          <dgm:chPref val="3"/>
        </dgm:presLayoutVars>
      </dgm:prSet>
      <dgm:spPr/>
      <dgm:t>
        <a:bodyPr/>
        <a:lstStyle/>
        <a:p>
          <a:endParaRPr lang="en-US"/>
        </a:p>
      </dgm:t>
    </dgm:pt>
    <dgm:pt modelId="{73BD1C02-D3CA-49D2-83EF-5766D34F2F5D}" type="pres">
      <dgm:prSet presAssocID="{1A4075C9-441B-474C-8487-F5B8F48C2658}" presName="parTransTwo" presStyleCnt="0"/>
      <dgm:spPr/>
    </dgm:pt>
    <dgm:pt modelId="{BE99F59D-14C1-4A15-B67D-3C9FDA11C14B}" type="pres">
      <dgm:prSet presAssocID="{1A4075C9-441B-474C-8487-F5B8F48C2658}" presName="horzTwo" presStyleCnt="0"/>
      <dgm:spPr/>
    </dgm:pt>
    <dgm:pt modelId="{DC23FCD6-A3AA-467B-BC37-E7D4E37A8912}" type="pres">
      <dgm:prSet presAssocID="{2389DA59-A422-4B68-B12A-C7B4464DB28A}" presName="vertThree" presStyleCnt="0"/>
      <dgm:spPr/>
    </dgm:pt>
    <dgm:pt modelId="{F22F1CFF-8E59-4FF0-8EE8-BDCAEB616325}" type="pres">
      <dgm:prSet presAssocID="{2389DA59-A422-4B68-B12A-C7B4464DB28A}" presName="txThree" presStyleLbl="node3" presStyleIdx="2" presStyleCnt="4" custScaleX="52093" custScaleY="84734" custLinFactNeighborX="-6253" custLinFactNeighborY="44348">
        <dgm:presLayoutVars>
          <dgm:chPref val="3"/>
        </dgm:presLayoutVars>
      </dgm:prSet>
      <dgm:spPr/>
      <dgm:t>
        <a:bodyPr/>
        <a:lstStyle/>
        <a:p>
          <a:endParaRPr lang="en-US"/>
        </a:p>
      </dgm:t>
    </dgm:pt>
    <dgm:pt modelId="{26A29CC1-BD85-43A7-ABBB-3B7F9518E822}" type="pres">
      <dgm:prSet presAssocID="{2389DA59-A422-4B68-B12A-C7B4464DB28A}" presName="horzThree" presStyleCnt="0"/>
      <dgm:spPr/>
    </dgm:pt>
    <dgm:pt modelId="{F10082E5-1CCA-4172-9FE5-B10E8E8B1667}" type="pres">
      <dgm:prSet presAssocID="{F63842BD-DCF4-4DF9-92DC-29D1B95BCEA4}" presName="sibSpaceThree" presStyleCnt="0"/>
      <dgm:spPr/>
    </dgm:pt>
    <dgm:pt modelId="{86BB788D-1B41-4781-BC8E-6273682296DA}" type="pres">
      <dgm:prSet presAssocID="{A5C23393-B0F6-4287-8382-397762493E91}" presName="vertThree" presStyleCnt="0"/>
      <dgm:spPr/>
    </dgm:pt>
    <dgm:pt modelId="{C2DCF7EB-9AC8-43E3-A1B5-03D777F00409}" type="pres">
      <dgm:prSet presAssocID="{A5C23393-B0F6-4287-8382-397762493E91}" presName="txThree" presStyleLbl="node3" presStyleIdx="3" presStyleCnt="4" custScaleX="58310" custScaleY="85823" custLinFactNeighborX="-7166" custLinFactNeighborY="43305">
        <dgm:presLayoutVars>
          <dgm:chPref val="3"/>
        </dgm:presLayoutVars>
      </dgm:prSet>
      <dgm:spPr/>
      <dgm:t>
        <a:bodyPr/>
        <a:lstStyle/>
        <a:p>
          <a:endParaRPr lang="en-US"/>
        </a:p>
      </dgm:t>
    </dgm:pt>
    <dgm:pt modelId="{DEEBAEEC-7256-4783-98E1-A326FB37FA2F}" type="pres">
      <dgm:prSet presAssocID="{A5C23393-B0F6-4287-8382-397762493E91}" presName="horzThree" presStyleCnt="0"/>
      <dgm:spPr/>
    </dgm:pt>
  </dgm:ptLst>
  <dgm:cxnLst>
    <dgm:cxn modelId="{AB04F03C-E768-4595-91B0-0CCB3AB45BD5}" type="presOf" srcId="{1A4075C9-441B-474C-8487-F5B8F48C2658}" destId="{9B174CB9-B54E-41F3-B8E0-8C3CA266C554}" srcOrd="0" destOrd="0" presId="urn:microsoft.com/office/officeart/2005/8/layout/architecture"/>
    <dgm:cxn modelId="{29A8A87D-F18B-4086-B91A-93EA43D34C39}" type="presOf" srcId="{2389DA59-A422-4B68-B12A-C7B4464DB28A}" destId="{F22F1CFF-8E59-4FF0-8EE8-BDCAEB616325}" srcOrd="0" destOrd="0" presId="urn:microsoft.com/office/officeart/2005/8/layout/architecture"/>
    <dgm:cxn modelId="{A35C389A-0F64-486B-98FD-299A9B5CC86C}" type="presOf" srcId="{B3C54DC7-3FD6-4280-A595-2726F5BCD037}" destId="{38F665B8-DB4F-4442-A246-70C76524A8B4}" srcOrd="0" destOrd="0" presId="urn:microsoft.com/office/officeart/2005/8/layout/architecture"/>
    <dgm:cxn modelId="{0F4E0A6D-5F07-4D5A-AD16-D94DFD5DBDF4}" type="presOf" srcId="{00400BA3-DF66-47F2-B722-4A9C668AA419}" destId="{AC67769D-4246-41B5-AC12-9C426B37B7D7}" srcOrd="0" destOrd="0" presId="urn:microsoft.com/office/officeart/2005/8/layout/architecture"/>
    <dgm:cxn modelId="{0CFB71A7-909B-417A-A82B-0BDB7A8FC778}" srcId="{14EBE431-F176-4787-9A1A-686103CA77D4}" destId="{B3C54DC7-3FD6-4280-A595-2726F5BCD037}" srcOrd="1" destOrd="0" parTransId="{85785967-EF58-4282-90FA-0E14A4EA36C8}" sibTransId="{9FD09E24-56CC-4102-96FE-69AFCEBE68EF}"/>
    <dgm:cxn modelId="{403E841E-C964-4404-B9DA-1790DCCF9CC5}" srcId="{14EBE431-F176-4787-9A1A-686103CA77D4}" destId="{79AAA8FB-2389-43D7-A5B2-1E3B25FF25BA}" srcOrd="2" destOrd="0" parTransId="{47CA4CB0-CD2F-42C2-BDF5-A22BE45111F3}" sibTransId="{EA684F19-1E09-4582-9F0F-74FB925A79AC}"/>
    <dgm:cxn modelId="{B78E8981-64B5-4771-B2FD-42F67F3212F6}" type="presOf" srcId="{14EBE431-F176-4787-9A1A-686103CA77D4}" destId="{98F9D448-2A9E-4D5F-91D9-CA8F4B939DFD}" srcOrd="0" destOrd="0" presId="urn:microsoft.com/office/officeart/2005/8/layout/architecture"/>
    <dgm:cxn modelId="{B55D0332-2804-4882-9910-E069BE2C03B9}" srcId="{14EBE431-F176-4787-9A1A-686103CA77D4}" destId="{E9C8F0D6-DC83-4C92-A69B-F8BC2CEA9F68}" srcOrd="0" destOrd="0" parTransId="{D3E2BDEA-9A10-4203-925F-E3EB297C07E3}" sibTransId="{60E650DF-9E38-4F0F-AEF9-CC706DBA4462}"/>
    <dgm:cxn modelId="{258C2B97-D4DB-4827-AB78-B9568406650F}" type="presOf" srcId="{BF0236E0-E380-4B52-BDE2-DCD280D1AF9E}" destId="{63F98935-70B0-447E-9B98-4D4C9CD94BB8}" srcOrd="0" destOrd="0" presId="urn:microsoft.com/office/officeart/2005/8/layout/architecture"/>
    <dgm:cxn modelId="{E52AE5C7-E939-4D91-82D3-41B6BACCED8C}" srcId="{1A4075C9-441B-474C-8487-F5B8F48C2658}" destId="{2389DA59-A422-4B68-B12A-C7B4464DB28A}" srcOrd="0" destOrd="0" parTransId="{F723FDFA-2177-4B1D-AF4B-4AC77380325F}" sibTransId="{F63842BD-DCF4-4DF9-92DC-29D1B95BCEA4}"/>
    <dgm:cxn modelId="{F430627A-6AF1-4ACC-A5E7-FEF5FF98ADC3}" srcId="{A4307C99-E8E7-474A-9751-9C1768816E65}" destId="{14EBE431-F176-4787-9A1A-686103CA77D4}" srcOrd="1" destOrd="0" parTransId="{C559BEF3-7CFF-4329-AC60-64791DD0854F}" sibTransId="{AF54568E-B5BA-46D5-9CC2-3672B59CD766}"/>
    <dgm:cxn modelId="{5A267CA1-D339-45A3-8918-C26F01DE44F9}" type="presOf" srcId="{A4307C99-E8E7-474A-9751-9C1768816E65}" destId="{20F23B1F-2B39-4342-BBEB-24CA70F495A2}" srcOrd="0" destOrd="0" presId="urn:microsoft.com/office/officeart/2005/8/layout/architecture"/>
    <dgm:cxn modelId="{F6B8D801-4EAF-4826-88A3-86466E6B9491}" srcId="{B3C54DC7-3FD6-4280-A595-2726F5BCD037}" destId="{BF0236E0-E380-4B52-BDE2-DCD280D1AF9E}" srcOrd="0" destOrd="0" parTransId="{CE0DCB83-E96A-4D9E-8878-5BABA7BC36D6}" sibTransId="{FDC60D24-7399-4848-968F-F4448AC81AB0}"/>
    <dgm:cxn modelId="{CCF58D0C-2CE8-45CB-B49E-1E9040F97541}" srcId="{1A4075C9-441B-474C-8487-F5B8F48C2658}" destId="{A5C23393-B0F6-4287-8382-397762493E91}" srcOrd="1" destOrd="0" parTransId="{0672C5E7-62FC-4C80-AD9E-E4B79870601A}" sibTransId="{372C23FC-ACB4-4D75-B803-B34E35F189DA}"/>
    <dgm:cxn modelId="{0F3CEA93-0516-477C-B25F-9FCE7A2972A1}" type="presOf" srcId="{A5C23393-B0F6-4287-8382-397762493E91}" destId="{C2DCF7EB-9AC8-43E3-A1B5-03D777F00409}" srcOrd="0" destOrd="0" presId="urn:microsoft.com/office/officeart/2005/8/layout/architecture"/>
    <dgm:cxn modelId="{183CB4AC-696F-4763-A362-CE94A564E0D6}" srcId="{B3C54DC7-3FD6-4280-A595-2726F5BCD037}" destId="{00400BA3-DF66-47F2-B722-4A9C668AA419}" srcOrd="1" destOrd="0" parTransId="{21A621DA-24BD-4F86-A146-3FE6BD8C5203}" sibTransId="{98255899-E8D9-4996-81DE-7B5417ED86CD}"/>
    <dgm:cxn modelId="{EBF06400-F80E-4025-991F-E6EB2F928B52}" type="presOf" srcId="{79AAA8FB-2389-43D7-A5B2-1E3B25FF25BA}" destId="{BC4B5478-C36B-473C-929F-3C91A68F65B8}" srcOrd="0" destOrd="0" presId="urn:microsoft.com/office/officeart/2005/8/layout/architecture"/>
    <dgm:cxn modelId="{71E40113-7310-4D49-A96F-D53A81D8A7C7}" type="presOf" srcId="{E9C8F0D6-DC83-4C92-A69B-F8BC2CEA9F68}" destId="{C6C932C1-DCE6-4BA7-A798-ACA539F5E1C7}" srcOrd="0" destOrd="0" presId="urn:microsoft.com/office/officeart/2005/8/layout/architecture"/>
    <dgm:cxn modelId="{A68495F5-4F8C-460C-A0C5-00E6F6FBA9E5}" srcId="{14EBE431-F176-4787-9A1A-686103CA77D4}" destId="{1A4075C9-441B-474C-8487-F5B8F48C2658}" srcOrd="3" destOrd="0" parTransId="{4451FE8F-234D-4FA1-A200-C88DF65000AD}" sibTransId="{832B3BBD-DFA6-46C5-A1E3-9022551047F7}"/>
    <dgm:cxn modelId="{A173BDDA-70A0-4C33-91D2-CC936F61D5D1}" srcId="{A4307C99-E8E7-474A-9751-9C1768816E65}" destId="{9F65E7CD-BEFA-4F49-BD0C-99E1A5A7D7C7}" srcOrd="0" destOrd="0" parTransId="{B7E72169-8DAE-4EAB-8802-BF8A6B1C5D77}" sibTransId="{4D040448-0BA6-4FA1-88D2-43DC10726069}"/>
    <dgm:cxn modelId="{578B7B24-1281-400A-8D08-274CAA68D022}" type="presOf" srcId="{9F65E7CD-BEFA-4F49-BD0C-99E1A5A7D7C7}" destId="{687DBAC2-D25E-4739-B4A4-18234211A6FA}" srcOrd="0" destOrd="0" presId="urn:microsoft.com/office/officeart/2005/8/layout/architecture"/>
    <dgm:cxn modelId="{0D663860-A04F-467E-8462-B41F2AA41CA0}" type="presParOf" srcId="{20F23B1F-2B39-4342-BBEB-24CA70F495A2}" destId="{10C7D16B-101D-42DB-AB2D-4A6BAE3D4CA1}" srcOrd="0" destOrd="0" presId="urn:microsoft.com/office/officeart/2005/8/layout/architecture"/>
    <dgm:cxn modelId="{1977CA9E-EB8A-4164-A469-384F9C0CB8F1}" type="presParOf" srcId="{10C7D16B-101D-42DB-AB2D-4A6BAE3D4CA1}" destId="{687DBAC2-D25E-4739-B4A4-18234211A6FA}" srcOrd="0" destOrd="0" presId="urn:microsoft.com/office/officeart/2005/8/layout/architecture"/>
    <dgm:cxn modelId="{59AA65C5-2033-41D2-82F0-9628E50146EA}" type="presParOf" srcId="{10C7D16B-101D-42DB-AB2D-4A6BAE3D4CA1}" destId="{3C49A982-88AD-46FC-8D21-68F2D71D9703}" srcOrd="1" destOrd="0" presId="urn:microsoft.com/office/officeart/2005/8/layout/architecture"/>
    <dgm:cxn modelId="{F2D763E0-2760-4A85-B2B3-376AE0D8EA0F}" type="presParOf" srcId="{20F23B1F-2B39-4342-BBEB-24CA70F495A2}" destId="{219EA255-762B-467D-A1A7-38F222D4750A}" srcOrd="1" destOrd="0" presId="urn:microsoft.com/office/officeart/2005/8/layout/architecture"/>
    <dgm:cxn modelId="{A8C09BAC-837E-4B27-8A18-EC73A1EBDE25}" type="presParOf" srcId="{20F23B1F-2B39-4342-BBEB-24CA70F495A2}" destId="{250250DA-DA7E-4580-A8C8-7A84715C847C}" srcOrd="2" destOrd="0" presId="urn:microsoft.com/office/officeart/2005/8/layout/architecture"/>
    <dgm:cxn modelId="{DF57F629-AA34-437A-9E98-9B5A881C82CB}" type="presParOf" srcId="{250250DA-DA7E-4580-A8C8-7A84715C847C}" destId="{98F9D448-2A9E-4D5F-91D9-CA8F4B939DFD}" srcOrd="0" destOrd="0" presId="urn:microsoft.com/office/officeart/2005/8/layout/architecture"/>
    <dgm:cxn modelId="{E85E1FA5-8CC1-48E8-B450-BAB79C4FA65C}" type="presParOf" srcId="{250250DA-DA7E-4580-A8C8-7A84715C847C}" destId="{F15198DE-8F7F-47CD-8C67-15F5BFF2348B}" srcOrd="1" destOrd="0" presId="urn:microsoft.com/office/officeart/2005/8/layout/architecture"/>
    <dgm:cxn modelId="{48EC3990-CDFE-4B20-8CED-F6C9A89E7BDF}" type="presParOf" srcId="{250250DA-DA7E-4580-A8C8-7A84715C847C}" destId="{27E87F35-9BD3-4C62-98D9-534990C16227}" srcOrd="2" destOrd="0" presId="urn:microsoft.com/office/officeart/2005/8/layout/architecture"/>
    <dgm:cxn modelId="{C3F62533-EE2A-4993-9329-46838F69017D}" type="presParOf" srcId="{27E87F35-9BD3-4C62-98D9-534990C16227}" destId="{3B04359F-3A25-4EB1-AB47-18533A8EEF6F}" srcOrd="0" destOrd="0" presId="urn:microsoft.com/office/officeart/2005/8/layout/architecture"/>
    <dgm:cxn modelId="{94336D1C-1C4A-4E4C-BAA0-77A288D8B40B}" type="presParOf" srcId="{3B04359F-3A25-4EB1-AB47-18533A8EEF6F}" destId="{C6C932C1-DCE6-4BA7-A798-ACA539F5E1C7}" srcOrd="0" destOrd="0" presId="urn:microsoft.com/office/officeart/2005/8/layout/architecture"/>
    <dgm:cxn modelId="{0BC6AE30-5AEE-4397-A8D9-76FA74A4D163}" type="presParOf" srcId="{3B04359F-3A25-4EB1-AB47-18533A8EEF6F}" destId="{4F917C05-CB60-447F-BAED-6BEBC0F3177D}" srcOrd="1" destOrd="0" presId="urn:microsoft.com/office/officeart/2005/8/layout/architecture"/>
    <dgm:cxn modelId="{49197A40-F1F0-4977-BEC2-4A7A429EC3CA}" type="presParOf" srcId="{27E87F35-9BD3-4C62-98D9-534990C16227}" destId="{B171789A-127D-4E1E-B450-A2A59D3E7612}" srcOrd="1" destOrd="0" presId="urn:microsoft.com/office/officeart/2005/8/layout/architecture"/>
    <dgm:cxn modelId="{FD81FDB2-559C-4D5B-8A34-CCD04FF97965}" type="presParOf" srcId="{27E87F35-9BD3-4C62-98D9-534990C16227}" destId="{588F2515-A4DB-41B0-9A8D-EE2633C929CB}" srcOrd="2" destOrd="0" presId="urn:microsoft.com/office/officeart/2005/8/layout/architecture"/>
    <dgm:cxn modelId="{480CD2A8-F27A-4643-B919-FFA7F6BEBE36}" type="presParOf" srcId="{588F2515-A4DB-41B0-9A8D-EE2633C929CB}" destId="{38F665B8-DB4F-4442-A246-70C76524A8B4}" srcOrd="0" destOrd="0" presId="urn:microsoft.com/office/officeart/2005/8/layout/architecture"/>
    <dgm:cxn modelId="{60A9C9CF-6D24-47EC-9913-95253EE07205}" type="presParOf" srcId="{588F2515-A4DB-41B0-9A8D-EE2633C929CB}" destId="{2116BF35-ECAD-466C-BF4D-DFE127A0217B}" srcOrd="1" destOrd="0" presId="urn:microsoft.com/office/officeart/2005/8/layout/architecture"/>
    <dgm:cxn modelId="{1F0A06D1-2486-42A1-AEBD-33957996AE47}" type="presParOf" srcId="{588F2515-A4DB-41B0-9A8D-EE2633C929CB}" destId="{69CE6A5F-3131-4FDF-B82B-2724D394249B}" srcOrd="2" destOrd="0" presId="urn:microsoft.com/office/officeart/2005/8/layout/architecture"/>
    <dgm:cxn modelId="{B02B5278-F076-4F4E-A361-46841462D197}" type="presParOf" srcId="{69CE6A5F-3131-4FDF-B82B-2724D394249B}" destId="{3C692F5D-E4CA-42C5-AEDA-EC10D7538D0A}" srcOrd="0" destOrd="0" presId="urn:microsoft.com/office/officeart/2005/8/layout/architecture"/>
    <dgm:cxn modelId="{5F0A7CD3-32CF-4D55-B6FC-BE1CDC84C44C}" type="presParOf" srcId="{3C692F5D-E4CA-42C5-AEDA-EC10D7538D0A}" destId="{63F98935-70B0-447E-9B98-4D4C9CD94BB8}" srcOrd="0" destOrd="0" presId="urn:microsoft.com/office/officeart/2005/8/layout/architecture"/>
    <dgm:cxn modelId="{B40548E8-A85F-49DF-BB02-B14E2C1E7CF8}" type="presParOf" srcId="{3C692F5D-E4CA-42C5-AEDA-EC10D7538D0A}" destId="{AD1F1523-AF9A-452F-89C3-5E448D3D5A05}" srcOrd="1" destOrd="0" presId="urn:microsoft.com/office/officeart/2005/8/layout/architecture"/>
    <dgm:cxn modelId="{A7CD84EE-16AA-4B47-980A-A375194733E2}" type="presParOf" srcId="{69CE6A5F-3131-4FDF-B82B-2724D394249B}" destId="{F6CB2100-FD02-4B86-A709-FC1077BE7C44}" srcOrd="1" destOrd="0" presId="urn:microsoft.com/office/officeart/2005/8/layout/architecture"/>
    <dgm:cxn modelId="{F1291527-EEAB-46BF-A25C-21B3FB03E59A}" type="presParOf" srcId="{69CE6A5F-3131-4FDF-B82B-2724D394249B}" destId="{AECD5E03-F943-4D7D-A580-74B0CD2B944E}" srcOrd="2" destOrd="0" presId="urn:microsoft.com/office/officeart/2005/8/layout/architecture"/>
    <dgm:cxn modelId="{6E7419CE-7029-4139-9BE0-44EF19FE4F54}" type="presParOf" srcId="{AECD5E03-F943-4D7D-A580-74B0CD2B944E}" destId="{AC67769D-4246-41B5-AC12-9C426B37B7D7}" srcOrd="0" destOrd="0" presId="urn:microsoft.com/office/officeart/2005/8/layout/architecture"/>
    <dgm:cxn modelId="{C6468DA7-E278-428E-B43D-C379C89315DB}" type="presParOf" srcId="{AECD5E03-F943-4D7D-A580-74B0CD2B944E}" destId="{1D13D938-BEC8-4051-9267-7FCABE10FB8E}" srcOrd="1" destOrd="0" presId="urn:microsoft.com/office/officeart/2005/8/layout/architecture"/>
    <dgm:cxn modelId="{29DF3B2A-546F-4AC3-9A6C-05EF313958C6}" type="presParOf" srcId="{27E87F35-9BD3-4C62-98D9-534990C16227}" destId="{C21B8EF9-FB29-4691-A474-13CFB23B1901}" srcOrd="3" destOrd="0" presId="urn:microsoft.com/office/officeart/2005/8/layout/architecture"/>
    <dgm:cxn modelId="{11206135-A320-4F17-A27C-83151B4FACFC}" type="presParOf" srcId="{27E87F35-9BD3-4C62-98D9-534990C16227}" destId="{78D2074B-6D22-41FD-99CF-95A1156F096E}" srcOrd="4" destOrd="0" presId="urn:microsoft.com/office/officeart/2005/8/layout/architecture"/>
    <dgm:cxn modelId="{FB33AF1D-8726-4376-87E3-D310721B4656}" type="presParOf" srcId="{78D2074B-6D22-41FD-99CF-95A1156F096E}" destId="{BC4B5478-C36B-473C-929F-3C91A68F65B8}" srcOrd="0" destOrd="0" presId="urn:microsoft.com/office/officeart/2005/8/layout/architecture"/>
    <dgm:cxn modelId="{40E2D927-A29A-4332-A51E-0DDB851A59E1}" type="presParOf" srcId="{78D2074B-6D22-41FD-99CF-95A1156F096E}" destId="{719E2BE6-27E3-469F-AED0-FBEBCC72C0D8}" srcOrd="1" destOrd="0" presId="urn:microsoft.com/office/officeart/2005/8/layout/architecture"/>
    <dgm:cxn modelId="{69BDF578-E440-4206-8505-7DAE868D59B7}" type="presParOf" srcId="{27E87F35-9BD3-4C62-98D9-534990C16227}" destId="{5E323969-5CDC-4159-B112-F941C2D6EBF4}" srcOrd="5" destOrd="0" presId="urn:microsoft.com/office/officeart/2005/8/layout/architecture"/>
    <dgm:cxn modelId="{8274766B-37F5-40D3-9A40-66232BC6FEEC}" type="presParOf" srcId="{27E87F35-9BD3-4C62-98D9-534990C16227}" destId="{C08E7D67-7377-48DC-A971-2AFD34A355C7}" srcOrd="6" destOrd="0" presId="urn:microsoft.com/office/officeart/2005/8/layout/architecture"/>
    <dgm:cxn modelId="{34CA5060-F8A7-4709-964B-D3B5EA1EABAA}" type="presParOf" srcId="{C08E7D67-7377-48DC-A971-2AFD34A355C7}" destId="{9B174CB9-B54E-41F3-B8E0-8C3CA266C554}" srcOrd="0" destOrd="0" presId="urn:microsoft.com/office/officeart/2005/8/layout/architecture"/>
    <dgm:cxn modelId="{D59842CF-B224-47CB-8B37-48A7CF820B41}" type="presParOf" srcId="{C08E7D67-7377-48DC-A971-2AFD34A355C7}" destId="{73BD1C02-D3CA-49D2-83EF-5766D34F2F5D}" srcOrd="1" destOrd="0" presId="urn:microsoft.com/office/officeart/2005/8/layout/architecture"/>
    <dgm:cxn modelId="{AE08A7C3-AAAA-4117-828E-01A94AD3D960}" type="presParOf" srcId="{C08E7D67-7377-48DC-A971-2AFD34A355C7}" destId="{BE99F59D-14C1-4A15-B67D-3C9FDA11C14B}" srcOrd="2" destOrd="0" presId="urn:microsoft.com/office/officeart/2005/8/layout/architecture"/>
    <dgm:cxn modelId="{F62261BB-2229-47C3-AC36-7AD92F048217}" type="presParOf" srcId="{BE99F59D-14C1-4A15-B67D-3C9FDA11C14B}" destId="{DC23FCD6-A3AA-467B-BC37-E7D4E37A8912}" srcOrd="0" destOrd="0" presId="urn:microsoft.com/office/officeart/2005/8/layout/architecture"/>
    <dgm:cxn modelId="{1979B7B5-73CA-4006-95A5-5400D0D97895}" type="presParOf" srcId="{DC23FCD6-A3AA-467B-BC37-E7D4E37A8912}" destId="{F22F1CFF-8E59-4FF0-8EE8-BDCAEB616325}" srcOrd="0" destOrd="0" presId="urn:microsoft.com/office/officeart/2005/8/layout/architecture"/>
    <dgm:cxn modelId="{DE1B4AEF-A845-439E-A14E-26BB96DB27EB}" type="presParOf" srcId="{DC23FCD6-A3AA-467B-BC37-E7D4E37A8912}" destId="{26A29CC1-BD85-43A7-ABBB-3B7F9518E822}" srcOrd="1" destOrd="0" presId="urn:microsoft.com/office/officeart/2005/8/layout/architecture"/>
    <dgm:cxn modelId="{18EE2084-51D6-4C43-B0C2-CC4D262868F3}" type="presParOf" srcId="{BE99F59D-14C1-4A15-B67D-3C9FDA11C14B}" destId="{F10082E5-1CCA-4172-9FE5-B10E8E8B1667}" srcOrd="1" destOrd="0" presId="urn:microsoft.com/office/officeart/2005/8/layout/architecture"/>
    <dgm:cxn modelId="{65B879D6-0585-4A97-A110-3BAFB80998E7}" type="presParOf" srcId="{BE99F59D-14C1-4A15-B67D-3C9FDA11C14B}" destId="{86BB788D-1B41-4781-BC8E-6273682296DA}" srcOrd="2" destOrd="0" presId="urn:microsoft.com/office/officeart/2005/8/layout/architecture"/>
    <dgm:cxn modelId="{F67432B8-BE06-4EC9-94B7-1D9FD45314A7}" type="presParOf" srcId="{86BB788D-1B41-4781-BC8E-6273682296DA}" destId="{C2DCF7EB-9AC8-43E3-A1B5-03D777F00409}" srcOrd="0" destOrd="0" presId="urn:microsoft.com/office/officeart/2005/8/layout/architecture"/>
    <dgm:cxn modelId="{21715EF0-081F-4737-9AA4-59875B7D0C24}" type="presParOf" srcId="{86BB788D-1B41-4781-BC8E-6273682296DA}" destId="{DEEBAEEC-7256-4783-98E1-A326FB37FA2F}" srcOrd="1" destOrd="0" presId="urn:microsoft.com/office/officeart/2005/8/layout/architecture"/>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D4E02F-A179-4C45-A784-4C61E1F1E333}">
      <dsp:nvSpPr>
        <dsp:cNvPr id="0" name=""/>
        <dsp:cNvSpPr/>
      </dsp:nvSpPr>
      <dsp:spPr>
        <a:xfrm>
          <a:off x="2310200" y="434041"/>
          <a:ext cx="4328541" cy="4328541"/>
        </a:xfrm>
        <a:prstGeom prst="pie">
          <a:avLst>
            <a:gd name="adj1" fmla="val 16200000"/>
            <a:gd name="adj2" fmla="val 1980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chemeClr val="bg1"/>
              </a:solidFill>
            </a:rPr>
            <a:t>Physical and Sensory Wellbeing</a:t>
          </a:r>
        </a:p>
      </dsp:txBody>
      <dsp:txXfrm>
        <a:off x="4520848" y="897813"/>
        <a:ext cx="1262491" cy="927544"/>
      </dsp:txXfrm>
    </dsp:sp>
    <dsp:sp modelId="{F3A2C8B6-CFF2-4E27-939F-666D7179F63B}">
      <dsp:nvSpPr>
        <dsp:cNvPr id="0" name=""/>
        <dsp:cNvSpPr/>
      </dsp:nvSpPr>
      <dsp:spPr>
        <a:xfrm>
          <a:off x="2295691" y="523804"/>
          <a:ext cx="4328541" cy="4328541"/>
        </a:xfrm>
        <a:prstGeom prst="pie">
          <a:avLst>
            <a:gd name="adj1" fmla="val 19800000"/>
            <a:gd name="adj2" fmla="val 180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Communication, Interaction and Literacy</a:t>
          </a:r>
          <a:endParaRPr lang="en-GB" sz="1400" kern="1200"/>
        </a:p>
      </dsp:txBody>
      <dsp:txXfrm>
        <a:off x="5258681" y="2250068"/>
        <a:ext cx="1308868" cy="876014"/>
      </dsp:txXfrm>
    </dsp:sp>
    <dsp:sp modelId="{92133BAA-733F-42A2-974A-711C1BBCB523}">
      <dsp:nvSpPr>
        <dsp:cNvPr id="0" name=""/>
        <dsp:cNvSpPr/>
      </dsp:nvSpPr>
      <dsp:spPr>
        <a:xfrm>
          <a:off x="2295691" y="523804"/>
          <a:ext cx="4328541" cy="4328541"/>
        </a:xfrm>
        <a:prstGeom prst="pie">
          <a:avLst>
            <a:gd name="adj1" fmla="val 1800000"/>
            <a:gd name="adj2" fmla="val 5400000"/>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Self Determination and Independence</a:t>
          </a:r>
        </a:p>
      </dsp:txBody>
      <dsp:txXfrm>
        <a:off x="4506339" y="3461029"/>
        <a:ext cx="1262491" cy="927544"/>
      </dsp:txXfrm>
    </dsp:sp>
    <dsp:sp modelId="{3A34C711-4D9F-4BFB-8E90-7FFFA8DCFD39}">
      <dsp:nvSpPr>
        <dsp:cNvPr id="0" name=""/>
        <dsp:cNvSpPr/>
      </dsp:nvSpPr>
      <dsp:spPr>
        <a:xfrm>
          <a:off x="2295691" y="523804"/>
          <a:ext cx="4328541" cy="4328541"/>
        </a:xfrm>
        <a:prstGeom prst="pie">
          <a:avLst>
            <a:gd name="adj1" fmla="val 5400000"/>
            <a:gd name="adj2" fmla="val 900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Creative</a:t>
          </a:r>
        </a:p>
      </dsp:txBody>
      <dsp:txXfrm>
        <a:off x="3151093" y="3461029"/>
        <a:ext cx="1262491" cy="927544"/>
      </dsp:txXfrm>
    </dsp:sp>
    <dsp:sp modelId="{43D09646-0A90-4175-971A-31CCFCC618C5}">
      <dsp:nvSpPr>
        <dsp:cNvPr id="0" name=""/>
        <dsp:cNvSpPr/>
      </dsp:nvSpPr>
      <dsp:spPr>
        <a:xfrm>
          <a:off x="2295691" y="523804"/>
          <a:ext cx="4328541" cy="4328541"/>
        </a:xfrm>
        <a:prstGeom prst="pie">
          <a:avLst>
            <a:gd name="adj1" fmla="val 9000000"/>
            <a:gd name="adj2" fmla="val 1260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Personal and Emotional Wellbeing</a:t>
          </a:r>
        </a:p>
      </dsp:txBody>
      <dsp:txXfrm>
        <a:off x="2362681" y="2250068"/>
        <a:ext cx="1308868" cy="876014"/>
      </dsp:txXfrm>
    </dsp:sp>
    <dsp:sp modelId="{C970F844-90CC-4DA1-B823-FEAE26226469}">
      <dsp:nvSpPr>
        <dsp:cNvPr id="0" name=""/>
        <dsp:cNvSpPr/>
      </dsp:nvSpPr>
      <dsp:spPr>
        <a:xfrm>
          <a:off x="2295691" y="523804"/>
          <a:ext cx="4328541" cy="4328541"/>
        </a:xfrm>
        <a:prstGeom prst="pie">
          <a:avLst>
            <a:gd name="adj1" fmla="val 12600000"/>
            <a:gd name="adj2" fmla="val 1620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Cognition and Challenge</a:t>
          </a:r>
        </a:p>
      </dsp:txBody>
      <dsp:txXfrm>
        <a:off x="3151093" y="987577"/>
        <a:ext cx="1262491" cy="927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DBAC2-D25E-4739-B4A4-18234211A6FA}">
      <dsp:nvSpPr>
        <dsp:cNvPr id="0" name=""/>
        <dsp:cNvSpPr/>
      </dsp:nvSpPr>
      <dsp:spPr>
        <a:xfrm>
          <a:off x="2770284" y="4057"/>
          <a:ext cx="884533" cy="5018792"/>
        </a:xfrm>
        <a:prstGeom prst="upArrow">
          <a:avLst/>
        </a:prstGeom>
        <a:gradFill rotWithShape="0">
          <a:gsLst>
            <a:gs pos="0">
              <a:srgbClr val="FF9999"/>
            </a:gs>
            <a:gs pos="65000">
              <a:srgbClr val="FF7C80"/>
            </a:gs>
            <a:gs pos="83000">
              <a:srgbClr val="FF5050"/>
            </a:gs>
            <a:gs pos="100000">
              <a:srgbClr val="FF0000"/>
            </a:gs>
          </a:gsLst>
          <a:lin ang="54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vert"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M6 / E3                                  SS3             SS1     P4                                        P1</a:t>
          </a:r>
        </a:p>
      </dsp:txBody>
      <dsp:txXfrm>
        <a:off x="2991417" y="225190"/>
        <a:ext cx="442267" cy="4797659"/>
      </dsp:txXfrm>
    </dsp:sp>
    <dsp:sp modelId="{98F9D448-2A9E-4D5F-91D9-CA8F4B939DFD}">
      <dsp:nvSpPr>
        <dsp:cNvPr id="0" name=""/>
        <dsp:cNvSpPr/>
      </dsp:nvSpPr>
      <dsp:spPr>
        <a:xfrm>
          <a:off x="3728229" y="3371339"/>
          <a:ext cx="4693686" cy="1423436"/>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chemeClr val="bg1"/>
              </a:solidFill>
            </a:rPr>
            <a:t>Physical and Sensory</a:t>
          </a:r>
        </a:p>
        <a:p>
          <a:pPr lvl="0" algn="ctr" defTabSz="622300">
            <a:lnSpc>
              <a:spcPct val="90000"/>
            </a:lnSpc>
            <a:spcBef>
              <a:spcPct val="0"/>
            </a:spcBef>
            <a:spcAft>
              <a:spcPct val="35000"/>
            </a:spcAft>
          </a:pPr>
          <a:r>
            <a:rPr lang="en-US" sz="1400" b="1" kern="1200">
              <a:solidFill>
                <a:schemeClr val="bg1"/>
              </a:solidFill>
            </a:rPr>
            <a:t>Pre-Formal</a:t>
          </a:r>
        </a:p>
      </dsp:txBody>
      <dsp:txXfrm>
        <a:off x="3769920" y="3413030"/>
        <a:ext cx="4610304" cy="1340054"/>
      </dsp:txXfrm>
    </dsp:sp>
    <dsp:sp modelId="{C6C932C1-DCE6-4BA7-A798-ACA539F5E1C7}">
      <dsp:nvSpPr>
        <dsp:cNvPr id="0" name=""/>
        <dsp:cNvSpPr/>
      </dsp:nvSpPr>
      <dsp:spPr>
        <a:xfrm>
          <a:off x="3731575" y="2089749"/>
          <a:ext cx="1114929" cy="1199571"/>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Out Door </a:t>
          </a:r>
        </a:p>
        <a:p>
          <a:pPr lvl="0" algn="ctr" defTabSz="533400">
            <a:lnSpc>
              <a:spcPct val="90000"/>
            </a:lnSpc>
            <a:spcBef>
              <a:spcPct val="0"/>
            </a:spcBef>
            <a:spcAft>
              <a:spcPct val="35000"/>
            </a:spcAft>
          </a:pPr>
          <a:r>
            <a:rPr lang="en-US" sz="1200" b="1" kern="1200">
              <a:solidFill>
                <a:sysClr val="windowText" lastClr="000000"/>
              </a:solidFill>
            </a:rPr>
            <a:t>Semi-Formal</a:t>
          </a:r>
        </a:p>
      </dsp:txBody>
      <dsp:txXfrm>
        <a:off x="3764230" y="2122404"/>
        <a:ext cx="1049619" cy="1134261"/>
      </dsp:txXfrm>
    </dsp:sp>
    <dsp:sp modelId="{38F665B8-DB4F-4442-A246-70C76524A8B4}">
      <dsp:nvSpPr>
        <dsp:cNvPr id="0" name=""/>
        <dsp:cNvSpPr/>
      </dsp:nvSpPr>
      <dsp:spPr>
        <a:xfrm>
          <a:off x="4892673" y="2062986"/>
          <a:ext cx="1028841" cy="1235209"/>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Swimming</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4922807" y="2093120"/>
        <a:ext cx="968573" cy="1174941"/>
      </dsp:txXfrm>
    </dsp:sp>
    <dsp:sp modelId="{63F98935-70B0-447E-9B98-4D4C9CD94BB8}">
      <dsp:nvSpPr>
        <dsp:cNvPr id="0" name=""/>
        <dsp:cNvSpPr/>
      </dsp:nvSpPr>
      <dsp:spPr>
        <a:xfrm>
          <a:off x="3660436" y="783197"/>
          <a:ext cx="1153194" cy="1213733"/>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Out Door</a:t>
          </a:r>
        </a:p>
        <a:p>
          <a:pPr lvl="0" algn="ctr" defTabSz="533400">
            <a:lnSpc>
              <a:spcPct val="90000"/>
            </a:lnSpc>
            <a:spcBef>
              <a:spcPct val="0"/>
            </a:spcBef>
            <a:spcAft>
              <a:spcPct val="35000"/>
            </a:spcAft>
          </a:pPr>
          <a:r>
            <a:rPr lang="en-US" sz="1200" b="1" kern="1200">
              <a:solidFill>
                <a:sysClr val="windowText" lastClr="000000"/>
              </a:solidFill>
            </a:rPr>
            <a:t>Formal</a:t>
          </a:r>
        </a:p>
      </dsp:txBody>
      <dsp:txXfrm>
        <a:off x="3694212" y="816973"/>
        <a:ext cx="1085642" cy="1146181"/>
      </dsp:txXfrm>
    </dsp:sp>
    <dsp:sp modelId="{AC67769D-4246-41B5-AC12-9C426B37B7D7}">
      <dsp:nvSpPr>
        <dsp:cNvPr id="0" name=""/>
        <dsp:cNvSpPr/>
      </dsp:nvSpPr>
      <dsp:spPr>
        <a:xfrm>
          <a:off x="4870211" y="799088"/>
          <a:ext cx="1036905" cy="1240681"/>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Swimming</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4900581" y="829458"/>
        <a:ext cx="976165" cy="1179941"/>
      </dsp:txXfrm>
    </dsp:sp>
    <dsp:sp modelId="{BC4B5478-C36B-473C-929F-3C91A68F65B8}">
      <dsp:nvSpPr>
        <dsp:cNvPr id="0" name=""/>
        <dsp:cNvSpPr/>
      </dsp:nvSpPr>
      <dsp:spPr>
        <a:xfrm>
          <a:off x="6021674" y="2056053"/>
          <a:ext cx="1097656" cy="1229766"/>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Fine and Gross Motor</a:t>
          </a:r>
        </a:p>
        <a:p>
          <a:pPr lvl="0" algn="ctr" defTabSz="577850">
            <a:lnSpc>
              <a:spcPct val="90000"/>
            </a:lnSpc>
            <a:spcBef>
              <a:spcPct val="0"/>
            </a:spcBef>
            <a:spcAft>
              <a:spcPct val="35000"/>
            </a:spcAft>
          </a:pPr>
          <a:r>
            <a:rPr lang="en-US" sz="1300" b="1" kern="1200">
              <a:solidFill>
                <a:sysClr val="windowText" lastClr="000000"/>
              </a:solidFill>
            </a:rPr>
            <a:t>Semi- Formal</a:t>
          </a:r>
        </a:p>
      </dsp:txBody>
      <dsp:txXfrm>
        <a:off x="6053823" y="2088202"/>
        <a:ext cx="1033358" cy="1165468"/>
      </dsp:txXfrm>
    </dsp:sp>
    <dsp:sp modelId="{9B174CB9-B54E-41F3-B8E0-8C3CA266C554}">
      <dsp:nvSpPr>
        <dsp:cNvPr id="0" name=""/>
        <dsp:cNvSpPr/>
      </dsp:nvSpPr>
      <dsp:spPr>
        <a:xfrm>
          <a:off x="7163672" y="2019918"/>
          <a:ext cx="1153963" cy="1272506"/>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Sensory</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7197470" y="2053716"/>
        <a:ext cx="1086367" cy="1204910"/>
      </dsp:txXfrm>
    </dsp:sp>
    <dsp:sp modelId="{F22F1CFF-8E59-4FF0-8EE8-BDCAEB616325}">
      <dsp:nvSpPr>
        <dsp:cNvPr id="0" name=""/>
        <dsp:cNvSpPr/>
      </dsp:nvSpPr>
      <dsp:spPr>
        <a:xfrm>
          <a:off x="6075245" y="805410"/>
          <a:ext cx="1024845" cy="1201173"/>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 Games</a:t>
          </a:r>
        </a:p>
        <a:p>
          <a:pPr lvl="0" algn="ctr" defTabSz="577850">
            <a:lnSpc>
              <a:spcPct val="90000"/>
            </a:lnSpc>
            <a:spcBef>
              <a:spcPct val="0"/>
            </a:spcBef>
            <a:spcAft>
              <a:spcPct val="35000"/>
            </a:spcAft>
          </a:pPr>
          <a:r>
            <a:rPr lang="en-US" sz="1300" b="1" kern="1200">
              <a:solidFill>
                <a:sysClr val="windowText" lastClr="000000"/>
              </a:solidFill>
            </a:rPr>
            <a:t>Formal</a:t>
          </a:r>
          <a:endParaRPr lang="en-US" sz="1300" kern="1200"/>
        </a:p>
      </dsp:txBody>
      <dsp:txXfrm>
        <a:off x="6105262" y="835427"/>
        <a:ext cx="964811" cy="1141139"/>
      </dsp:txXfrm>
    </dsp:sp>
    <dsp:sp modelId="{C2DCF7EB-9AC8-43E3-A1B5-03D777F00409}">
      <dsp:nvSpPr>
        <dsp:cNvPr id="0" name=""/>
        <dsp:cNvSpPr/>
      </dsp:nvSpPr>
      <dsp:spPr>
        <a:xfrm>
          <a:off x="7164757" y="775188"/>
          <a:ext cx="1147154" cy="1216611"/>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Dance</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7198356" y="808787"/>
        <a:ext cx="1079956" cy="1149413"/>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D5B040C6</Template>
  <TotalTime>2</TotalTime>
  <Pages>27</Pages>
  <Words>6192</Words>
  <Characters>35301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lewisk00</dc:creator>
  <cp:lastModifiedBy>Fiona Bell</cp:lastModifiedBy>
  <cp:revision>3</cp:revision>
  <cp:lastPrinted>2020-01-20T07:42:00Z</cp:lastPrinted>
  <dcterms:created xsi:type="dcterms:W3CDTF">2021-11-12T11:01:00Z</dcterms:created>
  <dcterms:modified xsi:type="dcterms:W3CDTF">2021-11-22T11:31:00Z</dcterms:modified>
</cp:coreProperties>
</file>