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125" w:rsidRDefault="001D3DC6">
      <w:r>
        <w:rPr>
          <w:noProof/>
          <w:lang w:eastAsia="en-GB"/>
        </w:rPr>
        <w:drawing>
          <wp:inline distT="0" distB="0" distL="0" distR="0">
            <wp:extent cx="9048750" cy="515302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665B7" w:rsidRDefault="001D29AE" w:rsidP="006665B7">
      <w:pPr>
        <w:jc w:val="center"/>
        <w:rPr>
          <w:b/>
          <w:sz w:val="36"/>
          <w:szCs w:val="36"/>
        </w:rPr>
      </w:pPr>
      <w:r>
        <w:rPr>
          <w:b/>
          <w:sz w:val="36"/>
          <w:szCs w:val="36"/>
        </w:rPr>
        <w:t>Cognition and Challenge – Pre-formal Curriculum</w:t>
      </w:r>
    </w:p>
    <w:p w:rsidR="00877150" w:rsidRDefault="00877150" w:rsidP="00877150">
      <w:pPr>
        <w:jc w:val="center"/>
        <w:rPr>
          <w:b/>
          <w:sz w:val="36"/>
          <w:szCs w:val="36"/>
        </w:rPr>
      </w:pPr>
      <w:r>
        <w:rPr>
          <w:rFonts w:ascii="Arial" w:hAnsi="Arial" w:cs="Arial"/>
          <w:b/>
          <w:noProof/>
          <w:lang w:eastAsia="en-GB"/>
        </w:rPr>
        <w:lastRenderedPageBreak/>
        <w:drawing>
          <wp:anchor distT="0" distB="0" distL="114300" distR="114300" simplePos="0" relativeHeight="251658240" behindDoc="1" locked="0" layoutInCell="1" allowOverlap="1" wp14:anchorId="5132A039" wp14:editId="1E397F15">
            <wp:simplePos x="0" y="0"/>
            <wp:positionH relativeFrom="column">
              <wp:posOffset>-855221</wp:posOffset>
            </wp:positionH>
            <wp:positionV relativeFrom="paragraph">
              <wp:posOffset>332039</wp:posOffset>
            </wp:positionV>
            <wp:extent cx="8455025" cy="5022850"/>
            <wp:effectExtent l="0" t="38100" r="3175" b="101600"/>
            <wp:wrapTight wrapText="bothSides">
              <wp:wrapPolygon edited="0">
                <wp:start x="7933" y="-164"/>
                <wp:lineTo x="7154" y="1229"/>
                <wp:lineTo x="6862" y="1311"/>
                <wp:lineTo x="6862" y="1884"/>
                <wp:lineTo x="7349" y="2621"/>
                <wp:lineTo x="7397" y="21955"/>
                <wp:lineTo x="8760" y="21955"/>
                <wp:lineTo x="8809" y="20972"/>
                <wp:lineTo x="17179" y="20972"/>
                <wp:lineTo x="21559" y="20562"/>
                <wp:lineTo x="21559" y="14418"/>
                <wp:lineTo x="21413" y="3359"/>
                <wp:lineTo x="20051" y="3195"/>
                <wp:lineTo x="8809" y="2621"/>
                <wp:lineTo x="9295" y="1884"/>
                <wp:lineTo x="9344" y="1311"/>
                <wp:lineTo x="9003" y="1229"/>
                <wp:lineTo x="8225" y="-164"/>
                <wp:lineTo x="7933" y="-164"/>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r w:rsidR="00536BBA">
        <w:rPr>
          <w:b/>
          <w:sz w:val="36"/>
          <w:szCs w:val="36"/>
        </w:rPr>
        <w:t>Cognition and Challenge</w:t>
      </w:r>
    </w:p>
    <w:p w:rsidR="00877150" w:rsidRDefault="00877150" w:rsidP="006665B7">
      <w:pPr>
        <w:jc w:val="center"/>
        <w:rPr>
          <w:b/>
          <w:sz w:val="36"/>
          <w:szCs w:val="36"/>
        </w:rPr>
      </w:pPr>
    </w:p>
    <w:p w:rsidR="00877150" w:rsidRDefault="00877150">
      <w:pPr>
        <w:rPr>
          <w:b/>
          <w:sz w:val="36"/>
          <w:szCs w:val="36"/>
        </w:rPr>
      </w:pPr>
      <w:r>
        <w:rPr>
          <w:b/>
          <w:sz w:val="36"/>
          <w:szCs w:val="36"/>
        </w:rPr>
        <w:br w:type="page"/>
      </w:r>
    </w:p>
    <w:p w:rsidR="00180BE4" w:rsidRDefault="00536BBA" w:rsidP="006665B7">
      <w:pPr>
        <w:jc w:val="center"/>
        <w:rPr>
          <w:b/>
          <w:sz w:val="36"/>
          <w:szCs w:val="36"/>
        </w:rPr>
      </w:pPr>
      <w:r>
        <w:rPr>
          <w:b/>
          <w:sz w:val="36"/>
          <w:szCs w:val="36"/>
        </w:rPr>
        <w:lastRenderedPageBreak/>
        <w:t>Cognition and Challenge</w:t>
      </w:r>
    </w:p>
    <w:p w:rsidR="00B52BC1" w:rsidRDefault="00B52BC1" w:rsidP="006665B7">
      <w:pPr>
        <w:jc w:val="center"/>
        <w:rPr>
          <w:b/>
          <w:sz w:val="36"/>
          <w:szCs w:val="36"/>
        </w:rPr>
      </w:pPr>
      <w:r>
        <w:rPr>
          <w:b/>
          <w:sz w:val="36"/>
          <w:szCs w:val="36"/>
        </w:rPr>
        <w:t>Pre-Formal Curriculum</w:t>
      </w:r>
    </w:p>
    <w:p w:rsidR="0094105A" w:rsidRPr="005B290E" w:rsidRDefault="00766C65" w:rsidP="005B290E">
      <w:pPr>
        <w:rPr>
          <w:b/>
          <w:sz w:val="28"/>
          <w:szCs w:val="28"/>
        </w:rPr>
      </w:pPr>
      <w:r>
        <w:rPr>
          <w:b/>
          <w:sz w:val="28"/>
          <w:szCs w:val="28"/>
        </w:rPr>
        <w:t>Intent</w:t>
      </w:r>
      <w:r w:rsidR="005B290E">
        <w:rPr>
          <w:b/>
          <w:sz w:val="28"/>
          <w:szCs w:val="28"/>
        </w:rPr>
        <w:t xml:space="preserve"> - </w:t>
      </w:r>
      <w:r w:rsidR="005B290E">
        <w:rPr>
          <w:b/>
          <w:sz w:val="28"/>
          <w:szCs w:val="28"/>
          <w:lang w:val="en-US"/>
        </w:rPr>
        <w:t>W</w:t>
      </w:r>
      <w:r w:rsidR="0094105A" w:rsidRPr="005B290E">
        <w:rPr>
          <w:b/>
          <w:sz w:val="28"/>
          <w:szCs w:val="28"/>
          <w:lang w:val="en-US"/>
        </w:rPr>
        <w:t xml:space="preserve">hat are we trying to achieve through our </w:t>
      </w:r>
      <w:r w:rsidR="0094105A" w:rsidRPr="00D24A1E">
        <w:rPr>
          <w:b/>
          <w:sz w:val="28"/>
          <w:szCs w:val="28"/>
          <w:lang w:val="en-US"/>
        </w:rPr>
        <w:t>curriculum</w:t>
      </w:r>
      <w:r w:rsidR="0094105A" w:rsidRPr="005B290E">
        <w:rPr>
          <w:b/>
          <w:sz w:val="28"/>
          <w:szCs w:val="28"/>
          <w:lang w:val="en-US"/>
        </w:rPr>
        <w:t>?</w:t>
      </w:r>
    </w:p>
    <w:p w:rsidR="00480035" w:rsidRPr="00442351" w:rsidRDefault="00766C65" w:rsidP="00480035">
      <w:pPr>
        <w:spacing w:after="120"/>
        <w:rPr>
          <w:rFonts w:cs="Arial"/>
          <w:szCs w:val="28"/>
          <w:lang w:val="en-US"/>
        </w:rPr>
      </w:pPr>
      <w:r w:rsidRPr="000B7379">
        <w:t xml:space="preserve">The Pre-Formal Pathway curriculum for </w:t>
      </w:r>
      <w:r w:rsidR="0035748C" w:rsidRPr="000B7379">
        <w:t>Cognition and Challenge</w:t>
      </w:r>
      <w:r w:rsidR="005B4988" w:rsidRPr="000B7379">
        <w:t xml:space="preserve"> </w:t>
      </w:r>
      <w:r w:rsidR="00E81125" w:rsidRPr="000B7379">
        <w:t>recognises that</w:t>
      </w:r>
      <w:r w:rsidR="0035748C" w:rsidRPr="000B7379">
        <w:t xml:space="preserve"> learners </w:t>
      </w:r>
      <w:r w:rsidR="0035748C" w:rsidRPr="000B7379">
        <w:rPr>
          <w:szCs w:val="28"/>
        </w:rPr>
        <w:t>with Profound and Multiple Learning Difficulties (</w:t>
      </w:r>
      <w:r w:rsidR="00ED227B">
        <w:rPr>
          <w:szCs w:val="28"/>
        </w:rPr>
        <w:t xml:space="preserve">PMLD) have unique </w:t>
      </w:r>
      <w:r w:rsidR="0035748C" w:rsidRPr="000B7379">
        <w:rPr>
          <w:szCs w:val="28"/>
        </w:rPr>
        <w:t>ways of learning</w:t>
      </w:r>
      <w:r w:rsidR="00ED227B">
        <w:rPr>
          <w:szCs w:val="28"/>
        </w:rPr>
        <w:t xml:space="preserve"> and that </w:t>
      </w:r>
      <w:r w:rsidR="004405FE" w:rsidRPr="00442351">
        <w:rPr>
          <w:rFonts w:cs="Arial"/>
          <w:szCs w:val="28"/>
          <w:lang w:val="en-US"/>
        </w:rPr>
        <w:t>l</w:t>
      </w:r>
      <w:r w:rsidR="00A01B90" w:rsidRPr="00442351">
        <w:rPr>
          <w:rFonts w:cs="Arial"/>
          <w:szCs w:val="28"/>
          <w:lang w:val="en-US"/>
        </w:rPr>
        <w:t>earning is unlikely to follow a straight, linear pathway because of the nature of PMLD learners’ individual needs and strengths.</w:t>
      </w:r>
    </w:p>
    <w:p w:rsidR="00D74080" w:rsidRPr="00442351" w:rsidRDefault="00677CBA" w:rsidP="00B76146">
      <w:pPr>
        <w:spacing w:after="120"/>
        <w:rPr>
          <w:rFonts w:cs="Arial"/>
          <w:szCs w:val="28"/>
          <w:lang w:val="en-US"/>
        </w:rPr>
      </w:pPr>
      <w:r>
        <w:rPr>
          <w:rFonts w:cs="Arial"/>
          <w:szCs w:val="28"/>
          <w:lang w:val="en-US"/>
        </w:rPr>
        <w:t>Learners following t</w:t>
      </w:r>
      <w:r w:rsidR="00480035" w:rsidRPr="00442351">
        <w:rPr>
          <w:rFonts w:cs="Arial"/>
          <w:szCs w:val="28"/>
          <w:lang w:val="en-US"/>
        </w:rPr>
        <w:t>he</w:t>
      </w:r>
      <w:r w:rsidR="00B76146" w:rsidRPr="00442351">
        <w:t xml:space="preserve"> Pre-Formal Pathway</w:t>
      </w:r>
      <w:r w:rsidR="00480035" w:rsidRPr="00442351">
        <w:rPr>
          <w:rFonts w:cs="Arial"/>
          <w:szCs w:val="28"/>
          <w:lang w:val="en-US"/>
        </w:rPr>
        <w:t xml:space="preserve"> curriculum for Cognition and Challenge</w:t>
      </w:r>
      <w:r w:rsidR="00EC3EBC">
        <w:rPr>
          <w:rFonts w:cs="Arial"/>
          <w:szCs w:val="28"/>
          <w:lang w:val="en-US"/>
        </w:rPr>
        <w:t>:</w:t>
      </w:r>
    </w:p>
    <w:p w:rsidR="00F766EB" w:rsidRPr="00F766EB" w:rsidRDefault="00F766EB" w:rsidP="007740F6">
      <w:pPr>
        <w:pStyle w:val="ListParagraph"/>
        <w:numPr>
          <w:ilvl w:val="0"/>
          <w:numId w:val="36"/>
        </w:numPr>
        <w:spacing w:after="0" w:line="240" w:lineRule="auto"/>
        <w:contextualSpacing w:val="0"/>
      </w:pPr>
      <w:r>
        <w:rPr>
          <w:rFonts w:cs="Arial"/>
          <w:szCs w:val="28"/>
          <w:lang w:val="en-US"/>
        </w:rPr>
        <w:t xml:space="preserve">Receive </w:t>
      </w:r>
      <w:r w:rsidRPr="008B31F2">
        <w:t>immediate and consistent feedback in their responses</w:t>
      </w:r>
      <w:r>
        <w:rPr>
          <w:rFonts w:cs="Arial"/>
          <w:szCs w:val="28"/>
          <w:lang w:val="en-US"/>
        </w:rPr>
        <w:t xml:space="preserve"> </w:t>
      </w:r>
    </w:p>
    <w:p w:rsidR="00F766EB" w:rsidRPr="00F766EB" w:rsidRDefault="00F766EB" w:rsidP="00F766EB">
      <w:pPr>
        <w:pStyle w:val="ListParagraph"/>
        <w:numPr>
          <w:ilvl w:val="0"/>
          <w:numId w:val="36"/>
        </w:numPr>
        <w:spacing w:after="0" w:line="240" w:lineRule="auto"/>
        <w:contextualSpacing w:val="0"/>
      </w:pPr>
      <w:r>
        <w:rPr>
          <w:rFonts w:cs="Arial"/>
          <w:szCs w:val="28"/>
          <w:lang w:val="en-US"/>
        </w:rPr>
        <w:t xml:space="preserve">Receive </w:t>
      </w:r>
      <w:r w:rsidRPr="00F766EB">
        <w:rPr>
          <w:rFonts w:cs="Arial"/>
          <w:szCs w:val="28"/>
          <w:lang w:val="en-US"/>
        </w:rPr>
        <w:t>opportunities to interact and to respond to the actions of others.</w:t>
      </w:r>
    </w:p>
    <w:p w:rsidR="00D74080" w:rsidRPr="00442351" w:rsidRDefault="00F766EB" w:rsidP="007740F6">
      <w:pPr>
        <w:pStyle w:val="ListParagraph"/>
        <w:numPr>
          <w:ilvl w:val="0"/>
          <w:numId w:val="36"/>
        </w:numPr>
        <w:spacing w:after="0" w:line="240" w:lineRule="auto"/>
        <w:contextualSpacing w:val="0"/>
      </w:pPr>
      <w:r>
        <w:rPr>
          <w:rFonts w:cs="Arial"/>
          <w:szCs w:val="28"/>
          <w:lang w:val="en-US"/>
        </w:rPr>
        <w:t>L</w:t>
      </w:r>
      <w:r w:rsidR="00677CBA">
        <w:rPr>
          <w:rFonts w:cs="Arial"/>
          <w:szCs w:val="28"/>
          <w:lang w:val="en-US"/>
        </w:rPr>
        <w:t>earn</w:t>
      </w:r>
      <w:r w:rsidR="00B76146" w:rsidRPr="00442351">
        <w:t xml:space="preserve"> holistically </w:t>
      </w:r>
      <w:r w:rsidR="00677CBA">
        <w:t>following a curriculum that is i</w:t>
      </w:r>
      <w:r w:rsidR="007740F6" w:rsidRPr="00442351">
        <w:rPr>
          <w:rFonts w:cs="Arial"/>
          <w:shd w:val="clear" w:color="auto" w:fill="FFFFFF"/>
        </w:rPr>
        <w:t>nterconnected.</w:t>
      </w:r>
    </w:p>
    <w:p w:rsidR="00D74080" w:rsidRPr="00442351" w:rsidRDefault="00677CBA" w:rsidP="0073416E">
      <w:pPr>
        <w:pStyle w:val="ListParagraph"/>
        <w:numPr>
          <w:ilvl w:val="0"/>
          <w:numId w:val="35"/>
        </w:numPr>
        <w:spacing w:after="120"/>
      </w:pPr>
      <w:r>
        <w:t xml:space="preserve">Learn in </w:t>
      </w:r>
      <w:r w:rsidR="0073416E" w:rsidRPr="00442351">
        <w:t xml:space="preserve">a </w:t>
      </w:r>
      <w:r w:rsidR="0073416E" w:rsidRPr="00886850">
        <w:t>responsive</w:t>
      </w:r>
      <w:r w:rsidR="00886850" w:rsidRPr="00886850">
        <w:t xml:space="preserve"> and immersive</w:t>
      </w:r>
      <w:r w:rsidR="0073416E" w:rsidRPr="00886850">
        <w:t xml:space="preserve"> environment </w:t>
      </w:r>
      <w:r>
        <w:t>that develops</w:t>
      </w:r>
      <w:r w:rsidR="0073416E" w:rsidRPr="00442351">
        <w:t xml:space="preserve"> social, communicative and cognitive skills. </w:t>
      </w:r>
    </w:p>
    <w:p w:rsidR="00D74080" w:rsidRPr="00442351" w:rsidRDefault="00677CBA" w:rsidP="00EC3EBC">
      <w:pPr>
        <w:pStyle w:val="ListParagraph"/>
        <w:numPr>
          <w:ilvl w:val="0"/>
          <w:numId w:val="35"/>
        </w:numPr>
        <w:spacing w:after="0"/>
      </w:pPr>
      <w:r>
        <w:t xml:space="preserve">Have the opportunity </w:t>
      </w:r>
      <w:r w:rsidR="00833955" w:rsidRPr="00442351">
        <w:t xml:space="preserve">to </w:t>
      </w:r>
      <w:r w:rsidR="00EC3EBC">
        <w:t>build on prior learning,</w:t>
      </w:r>
      <w:r w:rsidR="00EC3EBC" w:rsidRPr="00442351">
        <w:t xml:space="preserve"> </w:t>
      </w:r>
      <w:r w:rsidR="007740F6" w:rsidRPr="00442351">
        <w:t>repeat</w:t>
      </w:r>
      <w:r w:rsidR="00EC3EBC">
        <w:t>ing</w:t>
      </w:r>
      <w:r w:rsidR="007740F6" w:rsidRPr="00442351">
        <w:t xml:space="preserve">, </w:t>
      </w:r>
      <w:r w:rsidR="00EC3EBC">
        <w:t>practising and consolidating</w:t>
      </w:r>
      <w:r w:rsidR="00833955" w:rsidRPr="00442351">
        <w:t xml:space="preserve"> skills</w:t>
      </w:r>
      <w:r w:rsidR="00F766EB">
        <w:t xml:space="preserve"> in a consistent way</w:t>
      </w:r>
      <w:r w:rsidR="00833955" w:rsidRPr="00442351">
        <w:t>.</w:t>
      </w:r>
      <w:r w:rsidR="0073416E" w:rsidRPr="00442351">
        <w:t xml:space="preserve"> </w:t>
      </w:r>
    </w:p>
    <w:p w:rsidR="0073416E" w:rsidRPr="00442351" w:rsidRDefault="00677CBA" w:rsidP="007740F6">
      <w:pPr>
        <w:pStyle w:val="ListParagraph"/>
        <w:numPr>
          <w:ilvl w:val="0"/>
          <w:numId w:val="35"/>
        </w:numPr>
        <w:spacing w:after="0"/>
      </w:pPr>
      <w:r>
        <w:t>Will be supported to generalise and transfer</w:t>
      </w:r>
      <w:r w:rsidR="0073416E" w:rsidRPr="00442351">
        <w:t xml:space="preserve"> </w:t>
      </w:r>
      <w:r>
        <w:t>skills.</w:t>
      </w:r>
    </w:p>
    <w:p w:rsidR="003A2FBD" w:rsidRDefault="00EC3EBC" w:rsidP="00B76146">
      <w:pPr>
        <w:pStyle w:val="ListParagraph"/>
        <w:numPr>
          <w:ilvl w:val="0"/>
          <w:numId w:val="35"/>
        </w:numPr>
        <w:spacing w:after="120"/>
      </w:pPr>
      <w:r>
        <w:rPr>
          <w:rFonts w:cs="Arial"/>
          <w:szCs w:val="28"/>
          <w:lang w:val="en-US"/>
        </w:rPr>
        <w:t>H</w:t>
      </w:r>
      <w:r w:rsidR="00677CBA">
        <w:rPr>
          <w:rFonts w:cs="Arial"/>
          <w:szCs w:val="28"/>
          <w:lang w:val="en-US"/>
        </w:rPr>
        <w:t xml:space="preserve">ave </w:t>
      </w:r>
      <w:r w:rsidR="00480035" w:rsidRPr="00442351">
        <w:t xml:space="preserve">access </w:t>
      </w:r>
      <w:r w:rsidR="00677CBA">
        <w:t xml:space="preserve">to </w:t>
      </w:r>
      <w:r w:rsidR="00480035" w:rsidRPr="00442351">
        <w:t>personalised learning, using specialis</w:t>
      </w:r>
      <w:r w:rsidR="00171760" w:rsidRPr="00442351">
        <w:t xml:space="preserve">ed teaching approaches. </w:t>
      </w:r>
    </w:p>
    <w:p w:rsidR="00B76146" w:rsidRPr="00442351" w:rsidRDefault="00677CBA" w:rsidP="00B76146">
      <w:pPr>
        <w:pStyle w:val="ListParagraph"/>
        <w:numPr>
          <w:ilvl w:val="0"/>
          <w:numId w:val="35"/>
        </w:numPr>
        <w:spacing w:after="120"/>
      </w:pPr>
      <w:r>
        <w:t>Receive a curriculum that is adapted to reflect their interests and motivations to engage them.</w:t>
      </w:r>
    </w:p>
    <w:p w:rsidR="0073416E" w:rsidRDefault="00EC3EBC" w:rsidP="00766C65">
      <w:pPr>
        <w:pStyle w:val="ListParagraph"/>
        <w:numPr>
          <w:ilvl w:val="0"/>
          <w:numId w:val="35"/>
        </w:numPr>
        <w:spacing w:after="0"/>
      </w:pPr>
      <w:bookmarkStart w:id="0" w:name="_GoBack"/>
      <w:r>
        <w:t>N</w:t>
      </w:r>
      <w:r w:rsidR="00677CBA">
        <w:t>eed</w:t>
      </w:r>
      <w:r w:rsidR="00F32EC3" w:rsidRPr="00E94F30">
        <w:t xml:space="preserve"> </w:t>
      </w:r>
      <w:r w:rsidR="00F766EB">
        <w:t xml:space="preserve">different </w:t>
      </w:r>
      <w:r w:rsidR="00E94F30" w:rsidRPr="00E94F30">
        <w:t xml:space="preserve">levels </w:t>
      </w:r>
      <w:r w:rsidR="00F32EC3" w:rsidRPr="00E94F30">
        <w:t xml:space="preserve">of </w:t>
      </w:r>
      <w:r w:rsidR="00F32EC3" w:rsidRPr="00442351">
        <w:t>sensory stimulation.</w:t>
      </w:r>
    </w:p>
    <w:bookmarkEnd w:id="0"/>
    <w:p w:rsidR="00F24073" w:rsidRPr="00F943A7" w:rsidRDefault="00F24073" w:rsidP="00F24073">
      <w:pPr>
        <w:rPr>
          <w:rFonts w:cstheme="minorHAnsi"/>
          <w:b/>
          <w:sz w:val="20"/>
          <w:szCs w:val="20"/>
        </w:rPr>
      </w:pPr>
      <w:r w:rsidRPr="007D4B05">
        <w:rPr>
          <w:b/>
          <w:sz w:val="24"/>
          <w:szCs w:val="24"/>
        </w:rPr>
        <w:t>Curriculum Design;</w:t>
      </w:r>
    </w:p>
    <w:p w:rsidR="00F766EB" w:rsidRPr="00F766EB" w:rsidRDefault="00106999" w:rsidP="00EC3EBC">
      <w:pPr>
        <w:spacing w:after="0"/>
        <w:rPr>
          <w:rFonts w:cstheme="minorHAnsi"/>
        </w:rPr>
      </w:pPr>
      <w:r>
        <w:rPr>
          <w:rFonts w:cstheme="minorHAnsi"/>
        </w:rPr>
        <w:t xml:space="preserve">All pre-formal learners throughout the school </w:t>
      </w:r>
      <w:r w:rsidR="00650FEF">
        <w:rPr>
          <w:rFonts w:cstheme="minorHAnsi"/>
        </w:rPr>
        <w:t xml:space="preserve">will </w:t>
      </w:r>
      <w:r w:rsidR="00F766EB" w:rsidRPr="00F766EB">
        <w:rPr>
          <w:rFonts w:cstheme="minorHAnsi"/>
        </w:rPr>
        <w:t>focus</w:t>
      </w:r>
      <w:r>
        <w:rPr>
          <w:rFonts w:cstheme="minorHAnsi"/>
        </w:rPr>
        <w:t xml:space="preserve"> on</w:t>
      </w:r>
      <w:r w:rsidR="00650FEF" w:rsidRPr="00650FEF">
        <w:rPr>
          <w:rFonts w:cstheme="minorHAnsi"/>
        </w:rPr>
        <w:t xml:space="preserve"> </w:t>
      </w:r>
      <w:r w:rsidR="00650FEF">
        <w:rPr>
          <w:rFonts w:cstheme="minorHAnsi"/>
        </w:rPr>
        <w:t>the</w:t>
      </w:r>
      <w:r w:rsidR="00650FEF" w:rsidRPr="00106999">
        <w:rPr>
          <w:rFonts w:cstheme="minorHAnsi"/>
        </w:rPr>
        <w:t xml:space="preserve"> EYFS Prime areas of development</w:t>
      </w:r>
      <w:r w:rsidR="00F766EB" w:rsidRPr="00F766EB">
        <w:rPr>
          <w:rFonts w:cstheme="minorHAnsi"/>
        </w:rPr>
        <w:t xml:space="preserve">: </w:t>
      </w:r>
    </w:p>
    <w:p w:rsidR="00F766EB" w:rsidRPr="00F766EB" w:rsidRDefault="00F766EB" w:rsidP="00EC3EBC">
      <w:pPr>
        <w:spacing w:after="0"/>
        <w:ind w:left="720"/>
        <w:rPr>
          <w:rFonts w:cstheme="minorHAnsi"/>
        </w:rPr>
      </w:pPr>
      <w:r w:rsidRPr="00F766EB">
        <w:rPr>
          <w:rFonts w:cstheme="minorHAnsi"/>
        </w:rPr>
        <w:t>•</w:t>
      </w:r>
      <w:r w:rsidRPr="00F766EB">
        <w:rPr>
          <w:rFonts w:cstheme="minorHAnsi"/>
        </w:rPr>
        <w:tab/>
        <w:t xml:space="preserve">Communication and Language, </w:t>
      </w:r>
    </w:p>
    <w:p w:rsidR="00F766EB" w:rsidRPr="00F766EB" w:rsidRDefault="00F766EB" w:rsidP="00EC3EBC">
      <w:pPr>
        <w:spacing w:after="0"/>
        <w:ind w:left="720"/>
        <w:rPr>
          <w:rFonts w:cstheme="minorHAnsi"/>
        </w:rPr>
      </w:pPr>
      <w:r w:rsidRPr="00F766EB">
        <w:rPr>
          <w:rFonts w:cstheme="minorHAnsi"/>
        </w:rPr>
        <w:t>•</w:t>
      </w:r>
      <w:r w:rsidRPr="00F766EB">
        <w:rPr>
          <w:rFonts w:cstheme="minorHAnsi"/>
        </w:rPr>
        <w:tab/>
        <w:t xml:space="preserve">Personal, Social and Emotional Development </w:t>
      </w:r>
    </w:p>
    <w:p w:rsidR="00F766EB" w:rsidRDefault="00F766EB" w:rsidP="00F766EB">
      <w:pPr>
        <w:ind w:left="720"/>
        <w:rPr>
          <w:rFonts w:cstheme="minorHAnsi"/>
        </w:rPr>
      </w:pPr>
      <w:r>
        <w:rPr>
          <w:rFonts w:cstheme="minorHAnsi"/>
        </w:rPr>
        <w:t>•</w:t>
      </w:r>
      <w:r>
        <w:rPr>
          <w:rFonts w:cstheme="minorHAnsi"/>
        </w:rPr>
        <w:tab/>
      </w:r>
      <w:r w:rsidRPr="00F766EB">
        <w:rPr>
          <w:rFonts w:cstheme="minorHAnsi"/>
        </w:rPr>
        <w:t xml:space="preserve">Physical Development. </w:t>
      </w:r>
    </w:p>
    <w:p w:rsidR="00A7391C" w:rsidRDefault="00650FEF" w:rsidP="00106999">
      <w:r>
        <w:rPr>
          <w:rFonts w:cstheme="minorHAnsi"/>
        </w:rPr>
        <w:t>A broad and balanced curriculum is achieved through a</w:t>
      </w:r>
      <w:r w:rsidR="00A7391C">
        <w:rPr>
          <w:rFonts w:cstheme="minorHAnsi"/>
        </w:rPr>
        <w:t>ccessing content from the full p</w:t>
      </w:r>
      <w:r>
        <w:rPr>
          <w:rFonts w:cstheme="minorHAnsi"/>
        </w:rPr>
        <w:t>re-formal curriculum including Cognition and Challenge</w:t>
      </w:r>
      <w:r w:rsidR="00A7391C">
        <w:rPr>
          <w:rFonts w:cstheme="minorHAnsi"/>
        </w:rPr>
        <w:t xml:space="preserve">, and also through the </w:t>
      </w:r>
      <w:r w:rsidR="00A7391C" w:rsidRPr="00442351">
        <w:t>School Department cycle</w:t>
      </w:r>
      <w:r w:rsidR="00A7391C">
        <w:t>s</w:t>
      </w:r>
      <w:r w:rsidR="00A7391C" w:rsidRPr="00442351">
        <w:t xml:space="preserve"> of termly classroom cross-curricular topics</w:t>
      </w:r>
      <w:r w:rsidR="00A7391C">
        <w:t>.</w:t>
      </w:r>
    </w:p>
    <w:p w:rsidR="0057264D" w:rsidRPr="00D80A72" w:rsidRDefault="00F24073" w:rsidP="00D80A72">
      <w:pPr>
        <w:rPr>
          <w:b/>
          <w:sz w:val="28"/>
          <w:szCs w:val="28"/>
        </w:rPr>
      </w:pPr>
      <w:r>
        <w:rPr>
          <w:b/>
          <w:sz w:val="28"/>
          <w:szCs w:val="28"/>
        </w:rPr>
        <w:t>Implementation</w:t>
      </w:r>
      <w:r w:rsidR="005B290E">
        <w:rPr>
          <w:b/>
          <w:sz w:val="28"/>
          <w:szCs w:val="28"/>
        </w:rPr>
        <w:t xml:space="preserve"> - </w:t>
      </w:r>
      <w:r w:rsidR="005B290E">
        <w:rPr>
          <w:b/>
          <w:sz w:val="28"/>
          <w:szCs w:val="28"/>
          <w:lang w:val="en-US"/>
        </w:rPr>
        <w:t>H</w:t>
      </w:r>
      <w:r w:rsidR="0094105A" w:rsidRPr="005B290E">
        <w:rPr>
          <w:b/>
          <w:sz w:val="28"/>
          <w:szCs w:val="28"/>
          <w:lang w:val="en-US"/>
        </w:rPr>
        <w:t>ow is our curriculum being delivered?</w:t>
      </w:r>
    </w:p>
    <w:p w:rsidR="0057264D" w:rsidRPr="00B01DE6" w:rsidRDefault="0057264D" w:rsidP="0057264D">
      <w:pPr>
        <w:pStyle w:val="ListParagraph"/>
        <w:autoSpaceDE w:val="0"/>
        <w:autoSpaceDN w:val="0"/>
        <w:adjustRightInd w:val="0"/>
        <w:spacing w:after="0" w:line="240" w:lineRule="auto"/>
        <w:rPr>
          <w:rFonts w:cstheme="minorHAnsi"/>
          <w:color w:val="808080" w:themeColor="background1" w:themeShade="80"/>
        </w:rPr>
      </w:pPr>
    </w:p>
    <w:tbl>
      <w:tblPr>
        <w:tblStyle w:val="TableGrid"/>
        <w:tblpPr w:leftFromText="180" w:rightFromText="180" w:vertAnchor="text" w:tblpX="-147" w:tblpY="1"/>
        <w:tblOverlap w:val="never"/>
        <w:tblW w:w="14312" w:type="dxa"/>
        <w:tblLook w:val="04A0" w:firstRow="1" w:lastRow="0" w:firstColumn="1" w:lastColumn="0" w:noHBand="0" w:noVBand="1"/>
      </w:tblPr>
      <w:tblGrid>
        <w:gridCol w:w="2552"/>
        <w:gridCol w:w="3113"/>
        <w:gridCol w:w="6096"/>
        <w:gridCol w:w="2551"/>
      </w:tblGrid>
      <w:tr w:rsidR="00A030E4" w:rsidTr="00D1129F">
        <w:trPr>
          <w:tblHeader/>
        </w:trPr>
        <w:tc>
          <w:tcPr>
            <w:tcW w:w="2552" w:type="dxa"/>
          </w:tcPr>
          <w:p w:rsidR="00A030E4" w:rsidRPr="00A030E4" w:rsidRDefault="00A030E4" w:rsidP="001A4918">
            <w:pPr>
              <w:autoSpaceDE w:val="0"/>
              <w:autoSpaceDN w:val="0"/>
              <w:adjustRightInd w:val="0"/>
              <w:rPr>
                <w:rFonts w:cstheme="minorHAnsi"/>
                <w:b/>
              </w:rPr>
            </w:pPr>
            <w:r w:rsidRPr="00A030E4">
              <w:rPr>
                <w:rFonts w:cstheme="minorHAnsi"/>
                <w:b/>
              </w:rPr>
              <w:t>Assessment  Framework Level</w:t>
            </w:r>
          </w:p>
        </w:tc>
        <w:tc>
          <w:tcPr>
            <w:tcW w:w="3113" w:type="dxa"/>
          </w:tcPr>
          <w:p w:rsidR="00A030E4" w:rsidRPr="00A030E4" w:rsidRDefault="00A030E4" w:rsidP="001A4918">
            <w:pPr>
              <w:autoSpaceDE w:val="0"/>
              <w:autoSpaceDN w:val="0"/>
              <w:adjustRightInd w:val="0"/>
              <w:rPr>
                <w:rFonts w:cstheme="minorHAnsi"/>
                <w:b/>
              </w:rPr>
            </w:pPr>
            <w:r w:rsidRPr="00A030E4">
              <w:rPr>
                <w:rFonts w:cstheme="minorHAnsi"/>
                <w:b/>
              </w:rPr>
              <w:t>Curriculum Content</w:t>
            </w:r>
          </w:p>
          <w:p w:rsidR="00A030E4" w:rsidRPr="00A030E4" w:rsidRDefault="00A030E4" w:rsidP="001A4918">
            <w:pPr>
              <w:autoSpaceDE w:val="0"/>
              <w:autoSpaceDN w:val="0"/>
              <w:adjustRightInd w:val="0"/>
              <w:rPr>
                <w:rFonts w:cstheme="minorHAnsi"/>
                <w:b/>
              </w:rPr>
            </w:pPr>
            <w:r w:rsidRPr="00A030E4">
              <w:rPr>
                <w:rFonts w:cstheme="minorHAnsi"/>
                <w:b/>
              </w:rPr>
              <w:t>What the learner is learning</w:t>
            </w:r>
          </w:p>
        </w:tc>
        <w:tc>
          <w:tcPr>
            <w:tcW w:w="6096" w:type="dxa"/>
          </w:tcPr>
          <w:p w:rsidR="00A030E4" w:rsidRPr="00A030E4" w:rsidRDefault="00A030E4" w:rsidP="001A4918">
            <w:pPr>
              <w:autoSpaceDE w:val="0"/>
              <w:autoSpaceDN w:val="0"/>
              <w:adjustRightInd w:val="0"/>
              <w:rPr>
                <w:rFonts w:cstheme="minorHAnsi"/>
                <w:b/>
              </w:rPr>
            </w:pPr>
            <w:r w:rsidRPr="00A030E4">
              <w:rPr>
                <w:rFonts w:cstheme="minorHAnsi"/>
                <w:b/>
              </w:rPr>
              <w:t>What the adult working with the learner does</w:t>
            </w:r>
          </w:p>
        </w:tc>
        <w:tc>
          <w:tcPr>
            <w:tcW w:w="2551" w:type="dxa"/>
          </w:tcPr>
          <w:p w:rsidR="00A030E4" w:rsidRPr="00A030E4" w:rsidRDefault="00A030E4" w:rsidP="001A4918">
            <w:pPr>
              <w:autoSpaceDE w:val="0"/>
              <w:autoSpaceDN w:val="0"/>
              <w:adjustRightInd w:val="0"/>
              <w:jc w:val="center"/>
              <w:rPr>
                <w:rFonts w:cstheme="minorHAnsi"/>
                <w:b/>
              </w:rPr>
            </w:pPr>
            <w:r w:rsidRPr="00A030E4">
              <w:rPr>
                <w:rFonts w:cstheme="minorHAnsi"/>
                <w:b/>
              </w:rPr>
              <w:t>Enabling Responsive Environment</w:t>
            </w:r>
          </w:p>
          <w:p w:rsidR="00A030E4" w:rsidRPr="00A030E4" w:rsidRDefault="00A030E4" w:rsidP="001A4918">
            <w:pPr>
              <w:autoSpaceDE w:val="0"/>
              <w:autoSpaceDN w:val="0"/>
              <w:adjustRightInd w:val="0"/>
              <w:jc w:val="center"/>
              <w:rPr>
                <w:rFonts w:cstheme="minorHAnsi"/>
                <w:b/>
              </w:rPr>
            </w:pPr>
            <w:r w:rsidRPr="00A030E4">
              <w:rPr>
                <w:rFonts w:cstheme="minorHAnsi"/>
                <w:b/>
              </w:rPr>
              <w:t>Learning Opportunities  / What is provided</w:t>
            </w:r>
          </w:p>
        </w:tc>
      </w:tr>
      <w:tr w:rsidR="00A030E4" w:rsidTr="00D1129F">
        <w:trPr>
          <w:trHeight w:val="1632"/>
        </w:trPr>
        <w:tc>
          <w:tcPr>
            <w:tcW w:w="2552" w:type="dxa"/>
          </w:tcPr>
          <w:p w:rsidR="00A030E4" w:rsidRDefault="00A030E4" w:rsidP="001A4918">
            <w:pPr>
              <w:autoSpaceDE w:val="0"/>
              <w:autoSpaceDN w:val="0"/>
              <w:adjustRightInd w:val="0"/>
              <w:rPr>
                <w:rFonts w:cstheme="minorHAnsi"/>
                <w:b/>
              </w:rPr>
            </w:pPr>
            <w:r w:rsidRPr="00A030E4">
              <w:rPr>
                <w:b/>
              </w:rPr>
              <w:t>Encounter (</w:t>
            </w:r>
            <w:r w:rsidRPr="00A030E4">
              <w:rPr>
                <w:rFonts w:cstheme="minorHAnsi"/>
                <w:b/>
              </w:rPr>
              <w:t>P</w:t>
            </w:r>
            <w:r w:rsidR="00312F64">
              <w:rPr>
                <w:rFonts w:cstheme="minorHAnsi"/>
                <w:b/>
              </w:rPr>
              <w:t xml:space="preserve">ebble </w:t>
            </w:r>
            <w:r w:rsidRPr="00A030E4">
              <w:rPr>
                <w:rFonts w:cstheme="minorHAnsi"/>
                <w:b/>
              </w:rPr>
              <w:t>1i)</w:t>
            </w:r>
          </w:p>
          <w:p w:rsidR="00A030E4" w:rsidRPr="00A030E4" w:rsidRDefault="00A030E4" w:rsidP="001A4918">
            <w:pPr>
              <w:autoSpaceDE w:val="0"/>
              <w:autoSpaceDN w:val="0"/>
              <w:adjustRightInd w:val="0"/>
              <w:rPr>
                <w:rFonts w:cstheme="minorHAnsi"/>
              </w:rPr>
            </w:pPr>
            <w:r w:rsidRPr="00A030E4">
              <w:rPr>
                <w:rFonts w:cstheme="minorHAnsi"/>
              </w:rPr>
              <w:t xml:space="preserve">Pupils </w:t>
            </w:r>
            <w:r w:rsidRPr="00A030E4">
              <w:t>encounter activities and experiences. They</w:t>
            </w:r>
            <w:r w:rsidRPr="00A030E4">
              <w:rPr>
                <w:rFonts w:cstheme="minorHAnsi"/>
              </w:rPr>
              <w:t xml:space="preserve"> may;</w:t>
            </w:r>
          </w:p>
          <w:p w:rsidR="00A030E4" w:rsidRPr="00A030E4" w:rsidRDefault="00A030E4" w:rsidP="001A4918">
            <w:pPr>
              <w:pStyle w:val="ListParagraph"/>
              <w:numPr>
                <w:ilvl w:val="0"/>
                <w:numId w:val="20"/>
              </w:numPr>
              <w:autoSpaceDE w:val="0"/>
              <w:autoSpaceDN w:val="0"/>
              <w:adjustRightInd w:val="0"/>
              <w:rPr>
                <w:rFonts w:cstheme="minorHAnsi"/>
              </w:rPr>
            </w:pPr>
            <w:r w:rsidRPr="00A030E4">
              <w:t xml:space="preserve">be passive or resistant  </w:t>
            </w:r>
          </w:p>
          <w:p w:rsidR="00A030E4" w:rsidRPr="00A030E4" w:rsidRDefault="00A030E4" w:rsidP="001A4918">
            <w:pPr>
              <w:pStyle w:val="ListParagraph"/>
              <w:numPr>
                <w:ilvl w:val="0"/>
                <w:numId w:val="20"/>
              </w:numPr>
              <w:autoSpaceDE w:val="0"/>
              <w:autoSpaceDN w:val="0"/>
              <w:adjustRightInd w:val="0"/>
              <w:rPr>
                <w:rFonts w:cstheme="minorHAnsi"/>
              </w:rPr>
            </w:pPr>
            <w:r w:rsidRPr="00A030E4">
              <w:t xml:space="preserve">show simple reflex responses, [for example, startling at sudden noises or movements] </w:t>
            </w:r>
          </w:p>
          <w:p w:rsidR="00A030E4" w:rsidRPr="00A030E4" w:rsidRDefault="00A030E4" w:rsidP="001A4918">
            <w:pPr>
              <w:autoSpaceDE w:val="0"/>
              <w:autoSpaceDN w:val="0"/>
              <w:adjustRightInd w:val="0"/>
            </w:pPr>
            <w:r w:rsidRPr="00A030E4">
              <w:t xml:space="preserve"> Any participation is fully prompted.</w:t>
            </w:r>
          </w:p>
          <w:p w:rsidR="00A030E4" w:rsidRPr="00A030E4" w:rsidRDefault="00A030E4" w:rsidP="001A4918">
            <w:pPr>
              <w:autoSpaceDE w:val="0"/>
              <w:autoSpaceDN w:val="0"/>
              <w:adjustRightInd w:val="0"/>
            </w:pPr>
          </w:p>
          <w:p w:rsidR="00A030E4" w:rsidRPr="00A030E4" w:rsidRDefault="00A030E4" w:rsidP="001A4918">
            <w:pPr>
              <w:autoSpaceDE w:val="0"/>
              <w:autoSpaceDN w:val="0"/>
              <w:adjustRightInd w:val="0"/>
            </w:pPr>
            <w:proofErr w:type="spellStart"/>
            <w:r w:rsidRPr="00A030E4">
              <w:t>RfL</w:t>
            </w:r>
            <w:proofErr w:type="spellEnd"/>
            <w:r w:rsidRPr="00A030E4">
              <w:t xml:space="preserve">; </w:t>
            </w:r>
          </w:p>
          <w:p w:rsidR="00A030E4" w:rsidRPr="00A030E4" w:rsidRDefault="00A030E4" w:rsidP="001A4918">
            <w:pPr>
              <w:autoSpaceDE w:val="0"/>
              <w:autoSpaceDN w:val="0"/>
              <w:adjustRightInd w:val="0"/>
            </w:pPr>
            <w:r w:rsidRPr="00A030E4">
              <w:t>1 -  Notices stimuli</w:t>
            </w:r>
          </w:p>
          <w:p w:rsidR="00A030E4" w:rsidRPr="00A030E4" w:rsidRDefault="00A030E4" w:rsidP="001A4918">
            <w:pPr>
              <w:autoSpaceDE w:val="0"/>
              <w:autoSpaceDN w:val="0"/>
              <w:adjustRightInd w:val="0"/>
              <w:rPr>
                <w:rFonts w:cstheme="minorHAnsi"/>
              </w:rPr>
            </w:pPr>
          </w:p>
        </w:tc>
        <w:tc>
          <w:tcPr>
            <w:tcW w:w="3113" w:type="dxa"/>
          </w:tcPr>
          <w:p w:rsidR="00A030E4" w:rsidRPr="00EC3915" w:rsidRDefault="00A030E4" w:rsidP="001A4918">
            <w:pPr>
              <w:autoSpaceDE w:val="0"/>
              <w:autoSpaceDN w:val="0"/>
              <w:adjustRightInd w:val="0"/>
            </w:pPr>
            <w:r w:rsidRPr="00EC3915">
              <w:t>Pupils are supported to encounter activities and experiences and to develop changes in behaviour that are not reflex responses, for example;</w:t>
            </w:r>
          </w:p>
          <w:p w:rsidR="00A030E4" w:rsidRPr="00EC3915" w:rsidRDefault="00A030E4" w:rsidP="001A4918">
            <w:pPr>
              <w:pStyle w:val="ListParagraph"/>
              <w:numPr>
                <w:ilvl w:val="0"/>
                <w:numId w:val="26"/>
              </w:numPr>
              <w:autoSpaceDE w:val="0"/>
              <w:autoSpaceDN w:val="0"/>
              <w:adjustRightInd w:val="0"/>
            </w:pPr>
            <w:r w:rsidRPr="00EC3915">
              <w:t xml:space="preserve">stilling (a momentary pause) </w:t>
            </w:r>
          </w:p>
          <w:p w:rsidR="00A030E4" w:rsidRPr="00EC3915" w:rsidRDefault="00A030E4" w:rsidP="001A4918">
            <w:pPr>
              <w:pStyle w:val="ListParagraph"/>
              <w:numPr>
                <w:ilvl w:val="0"/>
                <w:numId w:val="26"/>
              </w:numPr>
              <w:autoSpaceDE w:val="0"/>
              <w:autoSpaceDN w:val="0"/>
              <w:adjustRightInd w:val="0"/>
            </w:pPr>
            <w:r w:rsidRPr="00EC3915">
              <w:t xml:space="preserve">turning (head, eyes, or body) </w:t>
            </w:r>
          </w:p>
          <w:p w:rsidR="00A030E4" w:rsidRPr="00EC3915" w:rsidRDefault="00A030E4" w:rsidP="001A4918">
            <w:pPr>
              <w:pStyle w:val="ListParagraph"/>
              <w:numPr>
                <w:ilvl w:val="0"/>
                <w:numId w:val="26"/>
              </w:numPr>
              <w:autoSpaceDE w:val="0"/>
              <w:autoSpaceDN w:val="0"/>
              <w:adjustRightInd w:val="0"/>
            </w:pPr>
            <w:r w:rsidRPr="00EC3915">
              <w:t>lip/tongue movement</w:t>
            </w:r>
          </w:p>
          <w:p w:rsidR="00A030E4" w:rsidRPr="00EC3915" w:rsidRDefault="00A030E4" w:rsidP="001A4918">
            <w:pPr>
              <w:pStyle w:val="ListParagraph"/>
              <w:numPr>
                <w:ilvl w:val="0"/>
                <w:numId w:val="26"/>
              </w:numPr>
              <w:autoSpaceDE w:val="0"/>
              <w:autoSpaceDN w:val="0"/>
              <w:adjustRightInd w:val="0"/>
            </w:pPr>
            <w:r w:rsidRPr="00EC3915">
              <w:t xml:space="preserve">an eye flicker </w:t>
            </w:r>
          </w:p>
          <w:p w:rsidR="00A030E4" w:rsidRPr="00EC3915" w:rsidRDefault="00A030E4" w:rsidP="001A4918">
            <w:pPr>
              <w:pStyle w:val="ListParagraph"/>
              <w:numPr>
                <w:ilvl w:val="0"/>
                <w:numId w:val="26"/>
              </w:numPr>
              <w:autoSpaceDE w:val="0"/>
              <w:autoSpaceDN w:val="0"/>
              <w:adjustRightInd w:val="0"/>
            </w:pPr>
            <w:r w:rsidRPr="00EC3915">
              <w:t xml:space="preserve">a change in breathing, tensing or relaxing (you may need to be in close physical contact in order to perceive this). </w:t>
            </w:r>
          </w:p>
          <w:p w:rsidR="00EC3915" w:rsidRPr="00EC3915" w:rsidRDefault="00EC3915" w:rsidP="001A4918">
            <w:pPr>
              <w:pStyle w:val="ListParagraph"/>
              <w:numPr>
                <w:ilvl w:val="0"/>
                <w:numId w:val="26"/>
              </w:numPr>
              <w:autoSpaceDE w:val="0"/>
              <w:autoSpaceDN w:val="0"/>
              <w:adjustRightInd w:val="0"/>
            </w:pPr>
            <w:r w:rsidRPr="00EC3915">
              <w:t>a change in facial expression</w:t>
            </w:r>
          </w:p>
          <w:p w:rsidR="00EC3915" w:rsidRPr="00EC3915" w:rsidRDefault="00EC3915" w:rsidP="001A4918">
            <w:pPr>
              <w:pStyle w:val="ListParagraph"/>
              <w:numPr>
                <w:ilvl w:val="0"/>
                <w:numId w:val="26"/>
              </w:numPr>
              <w:autoSpaceDE w:val="0"/>
              <w:autoSpaceDN w:val="0"/>
              <w:adjustRightInd w:val="0"/>
            </w:pPr>
            <w:r w:rsidRPr="00EC3915">
              <w:t>making sounds /vocalisations</w:t>
            </w:r>
          </w:p>
          <w:p w:rsidR="00EC3915" w:rsidRPr="00EC3915" w:rsidRDefault="00EC3915" w:rsidP="001A4918">
            <w:pPr>
              <w:pStyle w:val="ListParagraph"/>
              <w:autoSpaceDE w:val="0"/>
              <w:autoSpaceDN w:val="0"/>
              <w:adjustRightInd w:val="0"/>
              <w:ind w:left="360"/>
            </w:pPr>
          </w:p>
          <w:p w:rsidR="00A030E4" w:rsidRPr="00EC3915" w:rsidRDefault="00A030E4" w:rsidP="001A4918">
            <w:pPr>
              <w:autoSpaceDE w:val="0"/>
              <w:autoSpaceDN w:val="0"/>
              <w:adjustRightInd w:val="0"/>
              <w:rPr>
                <w:rFonts w:cstheme="minorHAnsi"/>
              </w:rPr>
            </w:pPr>
          </w:p>
        </w:tc>
        <w:tc>
          <w:tcPr>
            <w:tcW w:w="6096" w:type="dxa"/>
          </w:tcPr>
          <w:p w:rsidR="00A030E4" w:rsidRPr="00A030E4" w:rsidRDefault="00A030E4" w:rsidP="001A4918">
            <w:pPr>
              <w:autoSpaceDE w:val="0"/>
              <w:autoSpaceDN w:val="0"/>
              <w:adjustRightInd w:val="0"/>
            </w:pPr>
            <w:r w:rsidRPr="00A030E4">
              <w:t xml:space="preserve">For any stimulus, try an on/off pattern. </w:t>
            </w:r>
          </w:p>
          <w:p w:rsidR="00651556" w:rsidRDefault="00A030E4" w:rsidP="001A4918">
            <w:pPr>
              <w:autoSpaceDE w:val="0"/>
              <w:autoSpaceDN w:val="0"/>
              <w:adjustRightInd w:val="0"/>
            </w:pPr>
            <w:r w:rsidRPr="00A030E4">
              <w:t>When no response is observed, make the stimulus more obvious, increasing the contrast between stimulus and background</w:t>
            </w:r>
            <w:r w:rsidR="00651556">
              <w:t xml:space="preserve"> </w:t>
            </w:r>
            <w:r w:rsidR="00651556" w:rsidRPr="00651556">
              <w:t>(e.g. may need to use a dark sensory room for VI students, a quiet room for children with hearing impairment, different tactile materials for children with hyperesthesia or hypoesthesia).</w:t>
            </w:r>
          </w:p>
          <w:p w:rsidR="00A030E4" w:rsidRPr="00A030E4" w:rsidRDefault="00A030E4" w:rsidP="001A4918">
            <w:pPr>
              <w:autoSpaceDE w:val="0"/>
              <w:autoSpaceDN w:val="0"/>
              <w:adjustRightInd w:val="0"/>
            </w:pPr>
            <w:r w:rsidRPr="00A030E4">
              <w:t xml:space="preserve"> If there is no obvious response, try videoing the activity. </w:t>
            </w:r>
          </w:p>
          <w:p w:rsidR="00A030E4" w:rsidRPr="00A030E4" w:rsidRDefault="00A030E4" w:rsidP="001A4918">
            <w:pPr>
              <w:autoSpaceDE w:val="0"/>
              <w:autoSpaceDN w:val="0"/>
              <w:adjustRightInd w:val="0"/>
            </w:pPr>
            <w:r w:rsidRPr="00A030E4">
              <w:t xml:space="preserve">Try to find out which are the strongest senses (sight, smell, touch, hearing, taste, balance, proprioception (personal space)) Use these first in future activities, but continue to offer other sensory experiences too. </w:t>
            </w:r>
          </w:p>
          <w:p w:rsidR="00A030E4" w:rsidRPr="00A030E4" w:rsidRDefault="00A030E4" w:rsidP="001A4918">
            <w:pPr>
              <w:autoSpaceDE w:val="0"/>
              <w:autoSpaceDN w:val="0"/>
              <w:adjustRightInd w:val="0"/>
            </w:pPr>
            <w:r w:rsidRPr="00A030E4">
              <w:t>Learners may respond to a familiar face or gentle movement.</w:t>
            </w:r>
          </w:p>
          <w:p w:rsidR="000D7635" w:rsidRPr="000D7635" w:rsidRDefault="00A030E4" w:rsidP="001A4918">
            <w:pPr>
              <w:autoSpaceDE w:val="0"/>
              <w:autoSpaceDN w:val="0"/>
              <w:adjustRightInd w:val="0"/>
            </w:pPr>
            <w:r w:rsidRPr="00A030E4">
              <w:t xml:space="preserve">Start with a very obvious stimulus on or close to the body </w:t>
            </w:r>
            <w:r w:rsidRPr="000D7635">
              <w:t xml:space="preserve">- </w:t>
            </w:r>
          </w:p>
          <w:p w:rsidR="000D7635" w:rsidRPr="000D7635" w:rsidRDefault="000D7635" w:rsidP="001A4918">
            <w:pPr>
              <w:autoSpaceDE w:val="0"/>
              <w:autoSpaceDN w:val="0"/>
              <w:adjustRightInd w:val="0"/>
              <w:ind w:left="720"/>
            </w:pPr>
            <w:r w:rsidRPr="000D7635">
              <w:t xml:space="preserve">• Work on the back of the body. </w:t>
            </w:r>
          </w:p>
          <w:p w:rsidR="000D7635" w:rsidRPr="000D7635" w:rsidRDefault="000D7635" w:rsidP="001A4918">
            <w:pPr>
              <w:autoSpaceDE w:val="0"/>
              <w:autoSpaceDN w:val="0"/>
              <w:adjustRightInd w:val="0"/>
              <w:ind w:left="720"/>
            </w:pPr>
            <w:r w:rsidRPr="000D7635">
              <w:t xml:space="preserve">• Start and finish at the top of the spine.  </w:t>
            </w:r>
          </w:p>
          <w:p w:rsidR="000D7635" w:rsidRPr="000D7635" w:rsidRDefault="000D7635" w:rsidP="001A4918">
            <w:pPr>
              <w:autoSpaceDE w:val="0"/>
              <w:autoSpaceDN w:val="0"/>
              <w:adjustRightInd w:val="0"/>
              <w:ind w:left="720"/>
            </w:pPr>
            <w:r w:rsidRPr="000D7635">
              <w:t xml:space="preserve">• Apply firm and lingering pressure when you finish at the top of the spine. </w:t>
            </w:r>
          </w:p>
          <w:p w:rsidR="000D7635" w:rsidRPr="000D7635" w:rsidRDefault="000D7635" w:rsidP="001A4918">
            <w:pPr>
              <w:autoSpaceDE w:val="0"/>
              <w:autoSpaceDN w:val="0"/>
              <w:adjustRightInd w:val="0"/>
              <w:ind w:left="720"/>
            </w:pPr>
            <w:r w:rsidRPr="000D7635">
              <w:t>• Roll the ball in the same direction and apply equal pressure throughout.</w:t>
            </w:r>
          </w:p>
          <w:p w:rsidR="000D7635" w:rsidRPr="0068372B" w:rsidRDefault="000D7635" w:rsidP="001A4918">
            <w:pPr>
              <w:autoSpaceDE w:val="0"/>
              <w:autoSpaceDN w:val="0"/>
              <w:adjustRightInd w:val="0"/>
              <w:ind w:left="720"/>
              <w:rPr>
                <w:color w:val="FF0000"/>
              </w:rPr>
            </w:pPr>
            <w:r w:rsidRPr="000D7635">
              <w:t xml:space="preserve"> • Roll the ball slowly</w:t>
            </w:r>
            <w:r w:rsidRPr="0068372B">
              <w:rPr>
                <w:color w:val="FF0000"/>
              </w:rPr>
              <w:t>.</w:t>
            </w:r>
          </w:p>
          <w:p w:rsidR="000D7635" w:rsidRDefault="000D7635" w:rsidP="001A4918">
            <w:pPr>
              <w:pStyle w:val="ListParagraph"/>
              <w:numPr>
                <w:ilvl w:val="0"/>
                <w:numId w:val="38"/>
              </w:numPr>
              <w:autoSpaceDE w:val="0"/>
              <w:autoSpaceDN w:val="0"/>
              <w:adjustRightInd w:val="0"/>
            </w:pPr>
            <w:r w:rsidRPr="0068372B">
              <w:t xml:space="preserve">Talk your partner through the massage – naming body parts in simple clear language helps to reinforce body awareness. </w:t>
            </w:r>
            <w:r w:rsidR="00312ACC">
              <w:t>Using</w:t>
            </w:r>
            <w:r>
              <w:t xml:space="preserve"> a ball Try different parts of the body (soles of feet, or back of neck may be more sensitive areas). Try moving the learner’s hand (especially the fingertips) in sheepskin, gel, warm water, </w:t>
            </w:r>
            <w:r w:rsidR="00312ACC">
              <w:t>etc.</w:t>
            </w:r>
          </w:p>
          <w:p w:rsidR="00A030E4" w:rsidRPr="00A030E4" w:rsidRDefault="00A030E4" w:rsidP="001A4918">
            <w:pPr>
              <w:pStyle w:val="ListParagraph"/>
              <w:numPr>
                <w:ilvl w:val="0"/>
                <w:numId w:val="27"/>
              </w:numPr>
              <w:autoSpaceDE w:val="0"/>
              <w:autoSpaceDN w:val="0"/>
              <w:adjustRightInd w:val="0"/>
            </w:pPr>
            <w:r w:rsidRPr="00A030E4">
              <w:t xml:space="preserve">Present vibration, e.g. massager or vibrating cushion. </w:t>
            </w:r>
          </w:p>
          <w:p w:rsidR="00A030E4" w:rsidRDefault="00A030E4" w:rsidP="001A4918">
            <w:pPr>
              <w:pStyle w:val="ListParagraph"/>
              <w:numPr>
                <w:ilvl w:val="0"/>
                <w:numId w:val="27"/>
              </w:numPr>
              <w:autoSpaceDE w:val="0"/>
              <w:autoSpaceDN w:val="0"/>
              <w:adjustRightInd w:val="0"/>
            </w:pPr>
            <w:r w:rsidRPr="00A030E4">
              <w:t xml:space="preserve">Smear a small amount of a taste on the learner’s lips. </w:t>
            </w:r>
          </w:p>
          <w:p w:rsidR="00EC3915" w:rsidRPr="00EC3915" w:rsidRDefault="00EC3915" w:rsidP="001A4918">
            <w:pPr>
              <w:pStyle w:val="ListParagraph"/>
              <w:numPr>
                <w:ilvl w:val="0"/>
                <w:numId w:val="27"/>
              </w:numPr>
              <w:autoSpaceDE w:val="0"/>
              <w:autoSpaceDN w:val="0"/>
              <w:adjustRightInd w:val="0"/>
            </w:pPr>
            <w:r w:rsidRPr="00EC3915">
              <w:t>Provide the learner with different smelling experiences.</w:t>
            </w:r>
          </w:p>
          <w:p w:rsidR="00A030E4" w:rsidRPr="00A030E4" w:rsidRDefault="00A030E4" w:rsidP="001A4918">
            <w:pPr>
              <w:pStyle w:val="ListParagraph"/>
              <w:numPr>
                <w:ilvl w:val="0"/>
                <w:numId w:val="27"/>
              </w:numPr>
              <w:autoSpaceDE w:val="0"/>
              <w:autoSpaceDN w:val="0"/>
              <w:adjustRightInd w:val="0"/>
            </w:pPr>
            <w:r w:rsidRPr="00A030E4">
              <w:t xml:space="preserve">Place the learner’s hand on a fur-covered water bottle. </w:t>
            </w:r>
          </w:p>
          <w:p w:rsidR="00A030E4" w:rsidRPr="00A030E4" w:rsidRDefault="00A030E4" w:rsidP="001A4918">
            <w:pPr>
              <w:pStyle w:val="ListParagraph"/>
              <w:numPr>
                <w:ilvl w:val="0"/>
                <w:numId w:val="27"/>
              </w:numPr>
              <w:autoSpaceDE w:val="0"/>
              <w:autoSpaceDN w:val="0"/>
              <w:adjustRightInd w:val="0"/>
            </w:pPr>
            <w:r w:rsidRPr="00A030E4">
              <w:t>Rock or swing the learner gently, then pause - Using two staff, one supporting the learner in a sitting position and one at the front, try gently pulling the learner backwards and forwards, and then pausing.</w:t>
            </w:r>
          </w:p>
          <w:p w:rsidR="00A030E4" w:rsidRPr="00A030E4" w:rsidRDefault="00A030E4" w:rsidP="001A4918">
            <w:pPr>
              <w:pStyle w:val="ListParagraph"/>
              <w:numPr>
                <w:ilvl w:val="0"/>
                <w:numId w:val="27"/>
              </w:numPr>
              <w:autoSpaceDE w:val="0"/>
              <w:autoSpaceDN w:val="0"/>
              <w:adjustRightInd w:val="0"/>
            </w:pPr>
            <w:r w:rsidRPr="00A030E4">
              <w:t>Play music or a familiar song; musical instruments - Try sounds of different frequencies, timbre, duration.</w:t>
            </w:r>
          </w:p>
          <w:p w:rsidR="00A030E4" w:rsidRPr="00A030E4" w:rsidRDefault="00A030E4" w:rsidP="001A4918">
            <w:pPr>
              <w:pStyle w:val="ListParagraph"/>
              <w:numPr>
                <w:ilvl w:val="0"/>
                <w:numId w:val="27"/>
              </w:numPr>
              <w:autoSpaceDE w:val="0"/>
              <w:autoSpaceDN w:val="0"/>
              <w:adjustRightInd w:val="0"/>
              <w:rPr>
                <w:rFonts w:cstheme="minorHAnsi"/>
              </w:rPr>
            </w:pPr>
            <w:r w:rsidRPr="00A030E4">
              <w:t>Present a torch reflected on a shiny surface. If there’s no response, try moving it slightly - In a darkened corner, present a repeated pattern of ‘stimulus: no-stimulus’, i.e. light: no light.</w:t>
            </w:r>
          </w:p>
        </w:tc>
        <w:tc>
          <w:tcPr>
            <w:tcW w:w="2551" w:type="dxa"/>
          </w:tcPr>
          <w:p w:rsidR="00A030E4" w:rsidRPr="00312ACC" w:rsidRDefault="00A030E4" w:rsidP="001A4918">
            <w:pPr>
              <w:autoSpaceDE w:val="0"/>
              <w:autoSpaceDN w:val="0"/>
              <w:adjustRightInd w:val="0"/>
            </w:pPr>
            <w:r w:rsidRPr="00312ACC">
              <w:t>Exposure to:</w:t>
            </w:r>
          </w:p>
          <w:p w:rsidR="00A030E4" w:rsidRPr="00312ACC" w:rsidRDefault="00A030E4" w:rsidP="001A4918">
            <w:pPr>
              <w:autoSpaceDE w:val="0"/>
              <w:autoSpaceDN w:val="0"/>
              <w:adjustRightInd w:val="0"/>
              <w:rPr>
                <w:rFonts w:cstheme="minorHAnsi"/>
              </w:rPr>
            </w:pPr>
            <w:r w:rsidRPr="00312ACC">
              <w:rPr>
                <w:rFonts w:cstheme="minorHAnsi"/>
              </w:rPr>
              <w:t>Intensive Interaction</w:t>
            </w:r>
          </w:p>
          <w:p w:rsidR="00A030E4" w:rsidRPr="00312ACC" w:rsidRDefault="00A030E4" w:rsidP="001A4918">
            <w:pPr>
              <w:autoSpaceDE w:val="0"/>
              <w:autoSpaceDN w:val="0"/>
              <w:adjustRightInd w:val="0"/>
              <w:rPr>
                <w:rFonts w:cstheme="minorHAnsi"/>
              </w:rPr>
            </w:pPr>
            <w:r w:rsidRPr="00312ACC">
              <w:rPr>
                <w:rFonts w:cstheme="minorHAnsi"/>
              </w:rPr>
              <w:t>Musical Interaction</w:t>
            </w:r>
          </w:p>
          <w:p w:rsidR="00A030E4" w:rsidRPr="00312ACC" w:rsidRDefault="00A030E4" w:rsidP="001A4918">
            <w:r w:rsidRPr="00312ACC">
              <w:t xml:space="preserve">Communication Aids </w:t>
            </w:r>
            <w:r w:rsidR="009C3C9D" w:rsidRPr="00312ACC">
              <w:t>E.g.</w:t>
            </w:r>
            <w:r w:rsidRPr="00312ACC">
              <w:t xml:space="preserve"> Big</w:t>
            </w:r>
            <w:r w:rsidR="00312F64">
              <w:t xml:space="preserve"> </w:t>
            </w:r>
            <w:r w:rsidRPr="00312ACC">
              <w:t>Mack</w:t>
            </w:r>
          </w:p>
          <w:p w:rsidR="00A030E4" w:rsidRPr="00312ACC" w:rsidRDefault="00A030E4" w:rsidP="001A4918">
            <w:r w:rsidRPr="00312ACC">
              <w:t xml:space="preserve">Cues e.g. Touch Cues, Sound Cues, Smell Cues, Objects of Reference, </w:t>
            </w:r>
          </w:p>
          <w:p w:rsidR="00A030E4" w:rsidRPr="00312ACC" w:rsidRDefault="00A030E4" w:rsidP="001A4918">
            <w:r w:rsidRPr="00312ACC">
              <w:t>Language Activities E.g. Call and Response, Sensory Stories</w:t>
            </w:r>
          </w:p>
          <w:p w:rsidR="00A030E4" w:rsidRPr="00312ACC" w:rsidRDefault="00A030E4" w:rsidP="001A4918">
            <w:pPr>
              <w:rPr>
                <w:rFonts w:ascii="Calibri" w:hAnsi="Calibri" w:cs="Calibri"/>
              </w:rPr>
            </w:pPr>
            <w:r w:rsidRPr="00312ACC">
              <w:rPr>
                <w:rFonts w:ascii="Calibri" w:hAnsi="Calibri" w:cs="Calibri"/>
              </w:rPr>
              <w:t>Individualised Sensory Environment (ISE)</w:t>
            </w:r>
          </w:p>
          <w:p w:rsidR="00A030E4" w:rsidRPr="00312ACC" w:rsidRDefault="00A030E4" w:rsidP="001A4918">
            <w:pPr>
              <w:rPr>
                <w:rFonts w:ascii="Calibri" w:hAnsi="Calibri" w:cs="Calibri"/>
              </w:rPr>
            </w:pPr>
            <w:r w:rsidRPr="00312ACC">
              <w:rPr>
                <w:rFonts w:ascii="Calibri" w:hAnsi="Calibri" w:cs="Calibri"/>
              </w:rPr>
              <w:t>Natural environments, e.g. park, playground, beach with opportunities to hear environmental sounds, e.g. birdsong, wind, voices, traffic, waves, footsteps.</w:t>
            </w:r>
          </w:p>
          <w:p w:rsidR="00A030E4" w:rsidRPr="00312ACC" w:rsidRDefault="00A030E4" w:rsidP="001A4918">
            <w:pPr>
              <w:rPr>
                <w:rFonts w:ascii="Calibri" w:hAnsi="Calibri" w:cs="Calibri"/>
              </w:rPr>
            </w:pPr>
            <w:r w:rsidRPr="00312ACC">
              <w:rPr>
                <w:rFonts w:ascii="Calibri" w:hAnsi="Calibri" w:cs="Calibri"/>
              </w:rPr>
              <w:t>Sensory Cooking</w:t>
            </w:r>
          </w:p>
          <w:p w:rsidR="00A030E4" w:rsidRPr="00312ACC" w:rsidRDefault="00A030E4" w:rsidP="001A4918">
            <w:r w:rsidRPr="00312ACC">
              <w:t xml:space="preserve">Sensory Exploration – Tac </w:t>
            </w:r>
            <w:proofErr w:type="gramStart"/>
            <w:r w:rsidRPr="00312ACC">
              <w:t>Pac</w:t>
            </w:r>
            <w:r w:rsidR="00312ACC" w:rsidRPr="00312ACC">
              <w:t>,  Handy</w:t>
            </w:r>
            <w:proofErr w:type="gramEnd"/>
            <w:r w:rsidR="00312ACC" w:rsidRPr="00312ACC">
              <w:t xml:space="preserve"> Pac</w:t>
            </w:r>
          </w:p>
          <w:p w:rsidR="00312ACC" w:rsidRPr="00312ACC" w:rsidRDefault="00312ACC" w:rsidP="001A4918">
            <w:pPr>
              <w:rPr>
                <w:rFonts w:ascii="Calibri" w:hAnsi="Calibri" w:cs="Calibri"/>
              </w:rPr>
            </w:pPr>
            <w:r w:rsidRPr="00312ACC">
              <w:rPr>
                <w:rFonts w:ascii="Calibri" w:hAnsi="Calibri" w:cs="Calibri"/>
              </w:rPr>
              <w:t>Sensory Art</w:t>
            </w:r>
          </w:p>
          <w:p w:rsidR="00A030E4" w:rsidRPr="00312ACC" w:rsidRDefault="00A030E4" w:rsidP="001A4918">
            <w:r w:rsidRPr="00312ACC">
              <w:t>Massage</w:t>
            </w:r>
          </w:p>
          <w:p w:rsidR="00A030E4" w:rsidRPr="00312ACC" w:rsidRDefault="00A030E4" w:rsidP="001A4918">
            <w:r w:rsidRPr="00312ACC">
              <w:t>Tasters</w:t>
            </w:r>
          </w:p>
          <w:p w:rsidR="00A030E4" w:rsidRPr="00312ACC" w:rsidRDefault="000D7635" w:rsidP="001A4918">
            <w:r w:rsidRPr="00312ACC">
              <w:t>Bucket time</w:t>
            </w:r>
          </w:p>
          <w:p w:rsidR="000D7635" w:rsidRPr="00312ACC" w:rsidRDefault="000D7635" w:rsidP="001A4918">
            <w:r w:rsidRPr="00312ACC">
              <w:t>Story Massage including simple nursery rhymes</w:t>
            </w:r>
          </w:p>
          <w:p w:rsidR="000D7635" w:rsidRPr="00312ACC" w:rsidRDefault="000D7635" w:rsidP="001A4918">
            <w:r w:rsidRPr="00312ACC">
              <w:t>Sensory Rooms</w:t>
            </w:r>
          </w:p>
          <w:p w:rsidR="000D7635" w:rsidRPr="00312ACC" w:rsidRDefault="000D7635" w:rsidP="001A4918">
            <w:r w:rsidRPr="00312ACC">
              <w:t>Sensory Gardens</w:t>
            </w:r>
          </w:p>
          <w:p w:rsidR="000D7635" w:rsidRPr="00312ACC" w:rsidRDefault="000D7635" w:rsidP="001A4918">
            <w:r w:rsidRPr="00312ACC">
              <w:t>Sound Beam</w:t>
            </w:r>
          </w:p>
          <w:p w:rsidR="000D7635" w:rsidRPr="00312ACC" w:rsidRDefault="000D7635" w:rsidP="001A4918">
            <w:r w:rsidRPr="00312ACC">
              <w:t>Trips to parks</w:t>
            </w:r>
          </w:p>
          <w:p w:rsidR="000D7635" w:rsidRPr="00312ACC" w:rsidRDefault="000D7635" w:rsidP="001A4918"/>
          <w:p w:rsidR="00A030E4" w:rsidRPr="00312ACC" w:rsidRDefault="00A030E4" w:rsidP="001A4918">
            <w:r w:rsidRPr="00312ACC">
              <w:t>Resonance board</w:t>
            </w:r>
          </w:p>
          <w:p w:rsidR="00A030E4" w:rsidRPr="00312ACC" w:rsidRDefault="00A030E4" w:rsidP="001A4918">
            <w:r w:rsidRPr="00312ACC">
              <w:t>Body awareness activities, e.g. wheelchair swing and roundabout</w:t>
            </w:r>
          </w:p>
        </w:tc>
      </w:tr>
      <w:tr w:rsidR="00A030E4" w:rsidTr="00D1129F">
        <w:tc>
          <w:tcPr>
            <w:tcW w:w="2552" w:type="dxa"/>
          </w:tcPr>
          <w:p w:rsidR="00A030E4" w:rsidRPr="00A030E4" w:rsidRDefault="00A030E4" w:rsidP="001A4918">
            <w:pPr>
              <w:autoSpaceDE w:val="0"/>
              <w:autoSpaceDN w:val="0"/>
              <w:adjustRightInd w:val="0"/>
              <w:rPr>
                <w:rFonts w:cstheme="minorHAnsi"/>
              </w:rPr>
            </w:pPr>
            <w:r w:rsidRPr="00A030E4">
              <w:rPr>
                <w:rFonts w:cstheme="minorHAnsi"/>
                <w:b/>
              </w:rPr>
              <w:t>Awareness</w:t>
            </w:r>
            <w:r w:rsidRPr="00A030E4">
              <w:rPr>
                <w:rFonts w:cstheme="minorHAnsi"/>
              </w:rPr>
              <w:t xml:space="preserve"> </w:t>
            </w:r>
            <w:r w:rsidRPr="00A030E4">
              <w:rPr>
                <w:rFonts w:cstheme="minorHAnsi"/>
                <w:b/>
              </w:rPr>
              <w:t>(P1ii)</w:t>
            </w:r>
          </w:p>
          <w:p w:rsidR="00A030E4" w:rsidRPr="00A030E4" w:rsidRDefault="00A030E4" w:rsidP="001A4918">
            <w:pPr>
              <w:autoSpaceDE w:val="0"/>
              <w:autoSpaceDN w:val="0"/>
              <w:adjustRightInd w:val="0"/>
              <w:rPr>
                <w:rFonts w:cstheme="minorHAnsi"/>
              </w:rPr>
            </w:pPr>
            <w:r w:rsidRPr="00A030E4">
              <w:rPr>
                <w:rFonts w:cstheme="minorHAnsi"/>
              </w:rPr>
              <w:t>Pupils show emerging awareness of activities and experiences. They may;</w:t>
            </w:r>
          </w:p>
          <w:p w:rsidR="00A030E4" w:rsidRPr="00A030E4" w:rsidRDefault="00A030E4" w:rsidP="001A4918">
            <w:pPr>
              <w:pStyle w:val="ListParagraph"/>
              <w:numPr>
                <w:ilvl w:val="0"/>
                <w:numId w:val="21"/>
              </w:numPr>
              <w:autoSpaceDE w:val="0"/>
              <w:autoSpaceDN w:val="0"/>
              <w:adjustRightInd w:val="0"/>
              <w:rPr>
                <w:rFonts w:cstheme="minorHAnsi"/>
              </w:rPr>
            </w:pPr>
            <w:r w:rsidRPr="00A030E4">
              <w:rPr>
                <w:rFonts w:cstheme="minorHAnsi"/>
              </w:rPr>
              <w:t>have periods when they appear alert and ready to focus their attention on certain people, events, objects or parts of objects [for example, attending briefly to interactions with a familiar person]</w:t>
            </w:r>
          </w:p>
          <w:p w:rsidR="00A030E4" w:rsidRPr="00A030E4" w:rsidRDefault="00A030E4" w:rsidP="001A4918">
            <w:pPr>
              <w:pStyle w:val="ListParagraph"/>
              <w:numPr>
                <w:ilvl w:val="0"/>
                <w:numId w:val="21"/>
              </w:numPr>
              <w:autoSpaceDE w:val="0"/>
              <w:autoSpaceDN w:val="0"/>
              <w:adjustRightInd w:val="0"/>
              <w:rPr>
                <w:rFonts w:cstheme="minorHAnsi"/>
              </w:rPr>
            </w:pPr>
            <w:r w:rsidRPr="00A030E4">
              <w:rPr>
                <w:rFonts w:cstheme="minorHAnsi"/>
              </w:rPr>
              <w:t>give intermittent reactions [for example, sometimes becoming excited in the midst of social activity].</w:t>
            </w:r>
          </w:p>
          <w:p w:rsidR="00A030E4" w:rsidRPr="00A030E4" w:rsidRDefault="00A030E4" w:rsidP="001A4918">
            <w:pPr>
              <w:autoSpaceDE w:val="0"/>
              <w:autoSpaceDN w:val="0"/>
              <w:adjustRightInd w:val="0"/>
              <w:rPr>
                <w:rFonts w:cstheme="minorHAnsi"/>
              </w:rPr>
            </w:pPr>
            <w:proofErr w:type="spellStart"/>
            <w:r w:rsidRPr="00A030E4">
              <w:rPr>
                <w:rFonts w:cstheme="minorHAnsi"/>
              </w:rPr>
              <w:t>RfL</w:t>
            </w:r>
            <w:proofErr w:type="spellEnd"/>
            <w:r w:rsidRPr="00A030E4">
              <w:rPr>
                <w:rFonts w:cstheme="minorHAnsi"/>
              </w:rPr>
              <w:t>;</w:t>
            </w:r>
          </w:p>
          <w:p w:rsidR="00A030E4" w:rsidRPr="00A030E4" w:rsidRDefault="00A030E4" w:rsidP="001A4918">
            <w:pPr>
              <w:autoSpaceDE w:val="0"/>
              <w:autoSpaceDN w:val="0"/>
              <w:adjustRightInd w:val="0"/>
              <w:rPr>
                <w:rFonts w:cstheme="minorHAnsi"/>
              </w:rPr>
            </w:pPr>
            <w:r w:rsidRPr="00A030E4">
              <w:rPr>
                <w:rFonts w:cstheme="minorHAnsi"/>
              </w:rPr>
              <w:t xml:space="preserve">2 - Reacts to close contact with familiar adult </w:t>
            </w:r>
          </w:p>
          <w:p w:rsidR="00A030E4" w:rsidRPr="00A030E4" w:rsidRDefault="00A030E4" w:rsidP="001A4918">
            <w:pPr>
              <w:autoSpaceDE w:val="0"/>
              <w:autoSpaceDN w:val="0"/>
              <w:adjustRightInd w:val="0"/>
              <w:rPr>
                <w:rFonts w:cstheme="minorHAnsi"/>
              </w:rPr>
            </w:pPr>
            <w:r w:rsidRPr="00A030E4">
              <w:rPr>
                <w:rFonts w:cstheme="minorHAnsi"/>
              </w:rPr>
              <w:t>3 - Responds to very close obvious stimulus</w:t>
            </w:r>
          </w:p>
          <w:p w:rsidR="00A030E4" w:rsidRPr="00A030E4" w:rsidRDefault="00A030E4" w:rsidP="001A4918">
            <w:pPr>
              <w:autoSpaceDE w:val="0"/>
              <w:autoSpaceDN w:val="0"/>
              <w:adjustRightInd w:val="0"/>
              <w:rPr>
                <w:rFonts w:cstheme="minorHAnsi"/>
              </w:rPr>
            </w:pPr>
          </w:p>
          <w:p w:rsidR="00A030E4" w:rsidRPr="00A030E4" w:rsidRDefault="00A030E4" w:rsidP="001A4918">
            <w:pPr>
              <w:autoSpaceDE w:val="0"/>
              <w:autoSpaceDN w:val="0"/>
              <w:adjustRightInd w:val="0"/>
              <w:rPr>
                <w:rFonts w:cstheme="minorHAnsi"/>
              </w:rPr>
            </w:pPr>
          </w:p>
          <w:p w:rsidR="00A030E4" w:rsidRPr="00A030E4" w:rsidRDefault="00A030E4" w:rsidP="001A4918">
            <w:pPr>
              <w:autoSpaceDE w:val="0"/>
              <w:autoSpaceDN w:val="0"/>
              <w:adjustRightInd w:val="0"/>
              <w:rPr>
                <w:rFonts w:cstheme="minorHAnsi"/>
              </w:rPr>
            </w:pPr>
          </w:p>
        </w:tc>
        <w:tc>
          <w:tcPr>
            <w:tcW w:w="3113" w:type="dxa"/>
          </w:tcPr>
          <w:p w:rsidR="00A030E4" w:rsidRPr="00A030E4" w:rsidRDefault="00A030E4" w:rsidP="001A4918">
            <w:pPr>
              <w:autoSpaceDE w:val="0"/>
              <w:autoSpaceDN w:val="0"/>
              <w:adjustRightInd w:val="0"/>
              <w:rPr>
                <w:rFonts w:cstheme="minorHAnsi"/>
              </w:rPr>
            </w:pPr>
            <w:r w:rsidRPr="00A030E4">
              <w:rPr>
                <w:rFonts w:cstheme="minorHAnsi"/>
              </w:rPr>
              <w:t>Develop learner’s emerging awareness of activities and experiences.</w:t>
            </w:r>
          </w:p>
          <w:p w:rsidR="00A030E4" w:rsidRPr="00A030E4" w:rsidRDefault="00A030E4" w:rsidP="001A4918">
            <w:pPr>
              <w:autoSpaceDE w:val="0"/>
              <w:autoSpaceDN w:val="0"/>
              <w:adjustRightInd w:val="0"/>
              <w:rPr>
                <w:rFonts w:cstheme="minorHAnsi"/>
              </w:rPr>
            </w:pPr>
            <w:r w:rsidRPr="00A030E4">
              <w:rPr>
                <w:rFonts w:cstheme="minorHAnsi"/>
              </w:rPr>
              <w:t xml:space="preserve">Continue to look for any changes in behaviour which are not reflex responses, for example: </w:t>
            </w:r>
          </w:p>
          <w:p w:rsidR="00A030E4" w:rsidRPr="00A030E4" w:rsidRDefault="00A030E4" w:rsidP="001A4918">
            <w:pPr>
              <w:autoSpaceDE w:val="0"/>
              <w:autoSpaceDN w:val="0"/>
              <w:adjustRightInd w:val="0"/>
              <w:rPr>
                <w:rFonts w:cstheme="minorHAnsi"/>
              </w:rPr>
            </w:pPr>
            <w:r w:rsidRPr="00A030E4">
              <w:rPr>
                <w:rFonts w:cstheme="minorHAnsi"/>
              </w:rPr>
              <w:t xml:space="preserve">• stilling (a momentary pause) </w:t>
            </w:r>
          </w:p>
          <w:p w:rsidR="00A030E4" w:rsidRPr="00A030E4" w:rsidRDefault="00A030E4" w:rsidP="001A4918">
            <w:pPr>
              <w:autoSpaceDE w:val="0"/>
              <w:autoSpaceDN w:val="0"/>
              <w:adjustRightInd w:val="0"/>
              <w:rPr>
                <w:rFonts w:cstheme="minorHAnsi"/>
              </w:rPr>
            </w:pPr>
            <w:r w:rsidRPr="00A030E4">
              <w:rPr>
                <w:rFonts w:cstheme="minorHAnsi"/>
              </w:rPr>
              <w:t xml:space="preserve">• turning (head, eyes, or body) </w:t>
            </w:r>
          </w:p>
          <w:p w:rsidR="00A030E4" w:rsidRPr="00A030E4" w:rsidRDefault="00A030E4" w:rsidP="001A4918">
            <w:pPr>
              <w:autoSpaceDE w:val="0"/>
              <w:autoSpaceDN w:val="0"/>
              <w:adjustRightInd w:val="0"/>
              <w:rPr>
                <w:rFonts w:cstheme="minorHAnsi"/>
              </w:rPr>
            </w:pPr>
            <w:r w:rsidRPr="00A030E4">
              <w:rPr>
                <w:rFonts w:cstheme="minorHAnsi"/>
              </w:rPr>
              <w:t xml:space="preserve">• lip/tongue movement </w:t>
            </w:r>
          </w:p>
          <w:p w:rsidR="00A030E4" w:rsidRPr="00A030E4" w:rsidRDefault="00A030E4" w:rsidP="001A4918">
            <w:pPr>
              <w:autoSpaceDE w:val="0"/>
              <w:autoSpaceDN w:val="0"/>
              <w:adjustRightInd w:val="0"/>
              <w:rPr>
                <w:rFonts w:cstheme="minorHAnsi"/>
              </w:rPr>
            </w:pPr>
            <w:r w:rsidRPr="00A030E4">
              <w:rPr>
                <w:rFonts w:cstheme="minorHAnsi"/>
              </w:rPr>
              <w:t xml:space="preserve">• an eye flicker </w:t>
            </w:r>
          </w:p>
          <w:p w:rsidR="00A030E4" w:rsidRPr="00A030E4" w:rsidRDefault="00A030E4" w:rsidP="001A4918">
            <w:pPr>
              <w:autoSpaceDE w:val="0"/>
              <w:autoSpaceDN w:val="0"/>
              <w:adjustRightInd w:val="0"/>
              <w:rPr>
                <w:rFonts w:cstheme="minorHAnsi"/>
              </w:rPr>
            </w:pPr>
            <w:r w:rsidRPr="00A030E4">
              <w:rPr>
                <w:rFonts w:cstheme="minorHAnsi"/>
              </w:rPr>
              <w:t xml:space="preserve">• a change in breathing </w:t>
            </w:r>
          </w:p>
          <w:p w:rsidR="00A030E4" w:rsidRPr="00A030E4" w:rsidRDefault="00A030E4" w:rsidP="001A4918">
            <w:pPr>
              <w:autoSpaceDE w:val="0"/>
              <w:autoSpaceDN w:val="0"/>
              <w:adjustRightInd w:val="0"/>
              <w:rPr>
                <w:rFonts w:cstheme="minorHAnsi"/>
              </w:rPr>
            </w:pPr>
            <w:r w:rsidRPr="00A030E4">
              <w:rPr>
                <w:rFonts w:cstheme="minorHAnsi"/>
              </w:rPr>
              <w:t>• tensing or relaxing (you may need to be in close physical contact in order to perceive this).</w:t>
            </w:r>
          </w:p>
          <w:p w:rsidR="00A030E4" w:rsidRPr="00A030E4" w:rsidRDefault="00A030E4" w:rsidP="001A4918">
            <w:pPr>
              <w:autoSpaceDE w:val="0"/>
              <w:autoSpaceDN w:val="0"/>
              <w:adjustRightInd w:val="0"/>
              <w:rPr>
                <w:rFonts w:cstheme="minorHAnsi"/>
              </w:rPr>
            </w:pPr>
          </w:p>
          <w:p w:rsidR="00A030E4" w:rsidRPr="00A030E4" w:rsidRDefault="00A030E4" w:rsidP="001A4918">
            <w:pPr>
              <w:autoSpaceDE w:val="0"/>
              <w:autoSpaceDN w:val="0"/>
              <w:adjustRightInd w:val="0"/>
              <w:rPr>
                <w:rFonts w:cstheme="minorHAnsi"/>
              </w:rPr>
            </w:pPr>
            <w:r w:rsidRPr="00A030E4">
              <w:rPr>
                <w:rFonts w:cstheme="minorHAnsi"/>
              </w:rPr>
              <w:t>Work towards developing learner’s memory for previously presented stimulus.</w:t>
            </w:r>
          </w:p>
          <w:p w:rsidR="00A030E4" w:rsidRPr="00A030E4" w:rsidRDefault="00A030E4" w:rsidP="001A4918">
            <w:pPr>
              <w:autoSpaceDE w:val="0"/>
              <w:autoSpaceDN w:val="0"/>
              <w:adjustRightInd w:val="0"/>
              <w:rPr>
                <w:rFonts w:cstheme="minorHAnsi"/>
              </w:rPr>
            </w:pPr>
            <w:r w:rsidRPr="00A030E4">
              <w:rPr>
                <w:rFonts w:cstheme="minorHAnsi"/>
              </w:rPr>
              <w:t>Look for:</w:t>
            </w:r>
          </w:p>
          <w:p w:rsidR="00A030E4" w:rsidRPr="00774A40" w:rsidRDefault="00A030E4" w:rsidP="001A4918">
            <w:pPr>
              <w:pStyle w:val="ListParagraph"/>
              <w:numPr>
                <w:ilvl w:val="0"/>
                <w:numId w:val="41"/>
              </w:numPr>
              <w:autoSpaceDE w:val="0"/>
              <w:autoSpaceDN w:val="0"/>
              <w:adjustRightInd w:val="0"/>
              <w:rPr>
                <w:rFonts w:cstheme="minorHAnsi"/>
              </w:rPr>
            </w:pPr>
            <w:r w:rsidRPr="00774A40">
              <w:rPr>
                <w:rFonts w:cstheme="minorHAnsi"/>
              </w:rPr>
              <w:t xml:space="preserve">a change in activity level </w:t>
            </w:r>
          </w:p>
          <w:p w:rsidR="00A030E4" w:rsidRPr="00774A40" w:rsidRDefault="00A030E4" w:rsidP="001A4918">
            <w:pPr>
              <w:pStyle w:val="ListParagraph"/>
              <w:numPr>
                <w:ilvl w:val="0"/>
                <w:numId w:val="41"/>
              </w:numPr>
              <w:autoSpaceDE w:val="0"/>
              <w:autoSpaceDN w:val="0"/>
              <w:adjustRightInd w:val="0"/>
              <w:rPr>
                <w:rFonts w:cstheme="minorHAnsi"/>
              </w:rPr>
            </w:pPr>
            <w:r w:rsidRPr="00774A40">
              <w:rPr>
                <w:rFonts w:cstheme="minorHAnsi"/>
              </w:rPr>
              <w:t xml:space="preserve">vocalising </w:t>
            </w:r>
          </w:p>
          <w:p w:rsidR="00774A40" w:rsidRPr="00774A40" w:rsidRDefault="00A030E4" w:rsidP="001A4918">
            <w:pPr>
              <w:pStyle w:val="ListParagraph"/>
              <w:numPr>
                <w:ilvl w:val="0"/>
                <w:numId w:val="41"/>
              </w:numPr>
              <w:autoSpaceDE w:val="0"/>
              <w:autoSpaceDN w:val="0"/>
              <w:adjustRightInd w:val="0"/>
              <w:rPr>
                <w:rFonts w:cstheme="minorHAnsi"/>
              </w:rPr>
            </w:pPr>
            <w:r w:rsidRPr="00774A40">
              <w:rPr>
                <w:rFonts w:cstheme="minorHAnsi"/>
              </w:rPr>
              <w:t>open mouth/tongue movement</w:t>
            </w:r>
          </w:p>
          <w:p w:rsidR="00774A40" w:rsidRPr="00774A40" w:rsidRDefault="00774A40" w:rsidP="001A4918">
            <w:pPr>
              <w:pStyle w:val="ListParagraph"/>
              <w:numPr>
                <w:ilvl w:val="0"/>
                <w:numId w:val="41"/>
              </w:numPr>
              <w:autoSpaceDE w:val="0"/>
              <w:autoSpaceDN w:val="0"/>
              <w:adjustRightInd w:val="0"/>
              <w:rPr>
                <w:rFonts w:cstheme="minorHAnsi"/>
              </w:rPr>
            </w:pPr>
            <w:r>
              <w:t>response</w:t>
            </w:r>
            <w:r w:rsidRPr="00774A40">
              <w:t xml:space="preserve"> to own name</w:t>
            </w:r>
          </w:p>
          <w:p w:rsidR="00774A40" w:rsidRDefault="00A030E4" w:rsidP="001A4918">
            <w:pPr>
              <w:pStyle w:val="ListParagraph"/>
              <w:numPr>
                <w:ilvl w:val="0"/>
                <w:numId w:val="41"/>
              </w:numPr>
              <w:autoSpaceDE w:val="0"/>
              <w:autoSpaceDN w:val="0"/>
              <w:adjustRightInd w:val="0"/>
              <w:rPr>
                <w:rFonts w:cstheme="minorHAnsi"/>
              </w:rPr>
            </w:pPr>
            <w:r w:rsidRPr="00774A40">
              <w:rPr>
                <w:rFonts w:cstheme="minorHAnsi"/>
              </w:rPr>
              <w:t>moving fingers, e.g. in sheepskin</w:t>
            </w:r>
          </w:p>
          <w:p w:rsidR="00A030E4" w:rsidRPr="00774A40" w:rsidRDefault="00A030E4" w:rsidP="001A4918">
            <w:pPr>
              <w:pStyle w:val="ListParagraph"/>
              <w:numPr>
                <w:ilvl w:val="0"/>
                <w:numId w:val="41"/>
              </w:numPr>
              <w:autoSpaceDE w:val="0"/>
              <w:autoSpaceDN w:val="0"/>
              <w:adjustRightInd w:val="0"/>
              <w:rPr>
                <w:rFonts w:cstheme="minorHAnsi"/>
              </w:rPr>
            </w:pPr>
            <w:r w:rsidRPr="00774A40">
              <w:rPr>
                <w:rFonts w:cstheme="minorHAnsi"/>
              </w:rPr>
              <w:t xml:space="preserve"> a kick.</w:t>
            </w:r>
          </w:p>
        </w:tc>
        <w:tc>
          <w:tcPr>
            <w:tcW w:w="6096" w:type="dxa"/>
          </w:tcPr>
          <w:p w:rsidR="00A030E4" w:rsidRPr="00A030E4" w:rsidRDefault="00A030E4" w:rsidP="001A4918">
            <w:pPr>
              <w:autoSpaceDE w:val="0"/>
              <w:autoSpaceDN w:val="0"/>
              <w:adjustRightInd w:val="0"/>
              <w:rPr>
                <w:rFonts w:cstheme="minorHAnsi"/>
              </w:rPr>
            </w:pPr>
            <w:r w:rsidRPr="00A030E4">
              <w:rPr>
                <w:rFonts w:cstheme="minorHAnsi"/>
              </w:rPr>
              <w:t>Present an obvious stimulus to the learner in a similar way to P1i abo</w:t>
            </w:r>
            <w:r w:rsidR="001A536D">
              <w:rPr>
                <w:rFonts w:cstheme="minorHAnsi"/>
              </w:rPr>
              <w:t>ve, taking care not to startle and remaining calm.</w:t>
            </w:r>
          </w:p>
          <w:p w:rsidR="00A030E4" w:rsidRPr="00A030E4" w:rsidRDefault="00A030E4" w:rsidP="001A4918">
            <w:pPr>
              <w:autoSpaceDE w:val="0"/>
              <w:autoSpaceDN w:val="0"/>
              <w:adjustRightInd w:val="0"/>
              <w:rPr>
                <w:rFonts w:cstheme="minorHAnsi"/>
              </w:rPr>
            </w:pPr>
            <w:r w:rsidRPr="00A030E4">
              <w:rPr>
                <w:rFonts w:cstheme="minorHAnsi"/>
              </w:rPr>
              <w:t xml:space="preserve">Use the information you have gathered about preferred sense modalities and record outcomes which should be more pronounced than those which occurred in P1ii. </w:t>
            </w:r>
          </w:p>
          <w:p w:rsidR="00A030E4" w:rsidRPr="00A030E4" w:rsidRDefault="00A030E4" w:rsidP="001A4918">
            <w:pPr>
              <w:pStyle w:val="ListParagraph"/>
              <w:numPr>
                <w:ilvl w:val="0"/>
                <w:numId w:val="27"/>
              </w:numPr>
              <w:autoSpaceDE w:val="0"/>
              <w:autoSpaceDN w:val="0"/>
              <w:adjustRightInd w:val="0"/>
              <w:rPr>
                <w:rFonts w:cstheme="minorHAnsi"/>
              </w:rPr>
            </w:pPr>
            <w:r w:rsidRPr="00A030E4">
              <w:rPr>
                <w:rFonts w:cstheme="minorHAnsi"/>
              </w:rPr>
              <w:t>If the learner responds best to auditory stimuli, try talking and singing close-in to the learner, with pauses for close observation of possible responses.</w:t>
            </w:r>
          </w:p>
          <w:p w:rsidR="00A030E4" w:rsidRPr="00A030E4" w:rsidRDefault="00A030E4" w:rsidP="001A4918">
            <w:pPr>
              <w:pStyle w:val="ListParagraph"/>
              <w:numPr>
                <w:ilvl w:val="0"/>
                <w:numId w:val="27"/>
              </w:numPr>
              <w:autoSpaceDE w:val="0"/>
              <w:autoSpaceDN w:val="0"/>
              <w:adjustRightInd w:val="0"/>
              <w:rPr>
                <w:rFonts w:cstheme="minorHAnsi"/>
              </w:rPr>
            </w:pPr>
            <w:r w:rsidRPr="00A030E4">
              <w:rPr>
                <w:rFonts w:cstheme="minorHAnsi"/>
              </w:rPr>
              <w:t>Hold the learner and talk or sing, leaving pauses for any response.</w:t>
            </w:r>
          </w:p>
          <w:p w:rsidR="00A030E4" w:rsidRPr="00A030E4" w:rsidRDefault="00A030E4" w:rsidP="001A4918">
            <w:pPr>
              <w:pStyle w:val="ListParagraph"/>
              <w:numPr>
                <w:ilvl w:val="0"/>
                <w:numId w:val="27"/>
              </w:numPr>
              <w:autoSpaceDE w:val="0"/>
              <w:autoSpaceDN w:val="0"/>
              <w:adjustRightInd w:val="0"/>
              <w:rPr>
                <w:rFonts w:cstheme="minorHAnsi"/>
              </w:rPr>
            </w:pPr>
            <w:r w:rsidRPr="00A030E4">
              <w:rPr>
                <w:rFonts w:cstheme="minorHAnsi"/>
              </w:rPr>
              <w:t xml:space="preserve">Try new tastes in the form of a lipstick smear. </w:t>
            </w:r>
          </w:p>
          <w:p w:rsidR="00A030E4" w:rsidRPr="00A030E4" w:rsidRDefault="00A030E4" w:rsidP="001A4918">
            <w:pPr>
              <w:pStyle w:val="ListParagraph"/>
              <w:numPr>
                <w:ilvl w:val="0"/>
                <w:numId w:val="27"/>
              </w:numPr>
              <w:autoSpaceDE w:val="0"/>
              <w:autoSpaceDN w:val="0"/>
              <w:adjustRightInd w:val="0"/>
              <w:rPr>
                <w:rFonts w:cstheme="minorHAnsi"/>
              </w:rPr>
            </w:pPr>
            <w:r w:rsidRPr="00A030E4">
              <w:rPr>
                <w:rFonts w:cstheme="minorHAnsi"/>
              </w:rPr>
              <w:t xml:space="preserve">Try a vibrating cushion, resonance board, or a water bed. </w:t>
            </w:r>
          </w:p>
          <w:p w:rsidR="00A030E4" w:rsidRPr="00A030E4" w:rsidRDefault="00A030E4" w:rsidP="001A4918">
            <w:pPr>
              <w:pStyle w:val="ListParagraph"/>
              <w:numPr>
                <w:ilvl w:val="0"/>
                <w:numId w:val="27"/>
              </w:numPr>
              <w:autoSpaceDE w:val="0"/>
              <w:autoSpaceDN w:val="0"/>
              <w:adjustRightInd w:val="0"/>
              <w:rPr>
                <w:rFonts w:cstheme="minorHAnsi"/>
              </w:rPr>
            </w:pPr>
            <w:r w:rsidRPr="00A030E4">
              <w:rPr>
                <w:rFonts w:cstheme="minorHAnsi"/>
              </w:rPr>
              <w:t>Present different textures, such as warm sand, with which learners can engage. Apply them to different parts of the body.</w:t>
            </w:r>
          </w:p>
          <w:p w:rsidR="00A030E4" w:rsidRPr="00A030E4" w:rsidRDefault="00A030E4" w:rsidP="001A4918">
            <w:pPr>
              <w:pStyle w:val="ListParagraph"/>
              <w:numPr>
                <w:ilvl w:val="0"/>
                <w:numId w:val="27"/>
              </w:numPr>
              <w:autoSpaceDE w:val="0"/>
              <w:autoSpaceDN w:val="0"/>
              <w:adjustRightInd w:val="0"/>
              <w:rPr>
                <w:rFonts w:cstheme="minorHAnsi"/>
              </w:rPr>
            </w:pPr>
            <w:r w:rsidRPr="00A030E4">
              <w:rPr>
                <w:rFonts w:cstheme="minorHAnsi"/>
              </w:rPr>
              <w:t xml:space="preserve"> Try using musical instruments, tapes, musical toys. </w:t>
            </w:r>
          </w:p>
          <w:p w:rsidR="00A030E4" w:rsidRPr="00A030E4" w:rsidRDefault="00A030E4" w:rsidP="001A4918">
            <w:pPr>
              <w:pStyle w:val="ListParagraph"/>
              <w:numPr>
                <w:ilvl w:val="0"/>
                <w:numId w:val="27"/>
              </w:numPr>
              <w:autoSpaceDE w:val="0"/>
              <w:autoSpaceDN w:val="0"/>
              <w:adjustRightInd w:val="0"/>
              <w:rPr>
                <w:rFonts w:cstheme="minorHAnsi"/>
              </w:rPr>
            </w:pPr>
            <w:r w:rsidRPr="00A030E4">
              <w:rPr>
                <w:rFonts w:cstheme="minorHAnsi"/>
              </w:rPr>
              <w:t>Use peep-</w:t>
            </w:r>
            <w:r w:rsidR="00EC3915" w:rsidRPr="00A030E4">
              <w:rPr>
                <w:rFonts w:cstheme="minorHAnsi"/>
              </w:rPr>
              <w:t>boo</w:t>
            </w:r>
            <w:r w:rsidRPr="00A030E4">
              <w:rPr>
                <w:rFonts w:cstheme="minorHAnsi"/>
              </w:rPr>
              <w:t>, puppets, pop-up toys.</w:t>
            </w:r>
          </w:p>
          <w:p w:rsidR="00A030E4" w:rsidRPr="00A030E4" w:rsidRDefault="00A030E4" w:rsidP="001A4918">
            <w:pPr>
              <w:autoSpaceDE w:val="0"/>
              <w:autoSpaceDN w:val="0"/>
              <w:adjustRightInd w:val="0"/>
              <w:rPr>
                <w:rFonts w:cstheme="minorHAnsi"/>
              </w:rPr>
            </w:pPr>
            <w:r w:rsidRPr="00A030E4">
              <w:rPr>
                <w:rFonts w:cstheme="minorHAnsi"/>
              </w:rPr>
              <w:t xml:space="preserve">Increase the range, complexity and variety of stimuli used in P1i above. </w:t>
            </w:r>
          </w:p>
          <w:p w:rsidR="00A030E4" w:rsidRPr="00A030E4" w:rsidRDefault="00A030E4" w:rsidP="001A4918">
            <w:pPr>
              <w:autoSpaceDE w:val="0"/>
              <w:autoSpaceDN w:val="0"/>
              <w:adjustRightInd w:val="0"/>
              <w:rPr>
                <w:rFonts w:cstheme="minorHAnsi"/>
              </w:rPr>
            </w:pPr>
            <w:r w:rsidRPr="00A030E4">
              <w:rPr>
                <w:rFonts w:cstheme="minorHAnsi"/>
              </w:rPr>
              <w:t xml:space="preserve">The level of prompting/exaggeration used should be gradually reduced to a more natural level. </w:t>
            </w:r>
          </w:p>
          <w:p w:rsidR="00A030E4" w:rsidRPr="00A030E4" w:rsidRDefault="00A030E4" w:rsidP="001A4918">
            <w:pPr>
              <w:autoSpaceDE w:val="0"/>
              <w:autoSpaceDN w:val="0"/>
              <w:adjustRightInd w:val="0"/>
              <w:rPr>
                <w:rFonts w:cstheme="minorHAnsi"/>
              </w:rPr>
            </w:pPr>
            <w:r w:rsidRPr="00A030E4">
              <w:rPr>
                <w:rFonts w:cstheme="minorHAnsi"/>
              </w:rPr>
              <w:t xml:space="preserve">If the learner has only shown a response in one sense modality up to this point, then you should seek to extend this to other available senses. </w:t>
            </w:r>
          </w:p>
          <w:p w:rsidR="00A030E4" w:rsidRPr="00A030E4" w:rsidRDefault="00A030E4" w:rsidP="001A4918">
            <w:pPr>
              <w:autoSpaceDE w:val="0"/>
              <w:autoSpaceDN w:val="0"/>
              <w:adjustRightInd w:val="0"/>
              <w:rPr>
                <w:rFonts w:cstheme="minorHAnsi"/>
              </w:rPr>
            </w:pPr>
            <w:r w:rsidRPr="00A030E4">
              <w:rPr>
                <w:rFonts w:cstheme="minorHAnsi"/>
              </w:rPr>
              <w:t xml:space="preserve">Consider your positioning in relation to the learner’s visual field/auditory ability etc.  Take care when presenting an ‘unexpected’ stimulus not to cause a startle reaction – good practice would usually be to warn the learner of forthcoming events by touch or voice. </w:t>
            </w:r>
          </w:p>
          <w:p w:rsidR="00A030E4" w:rsidRPr="00A030E4" w:rsidRDefault="00A030E4" w:rsidP="001A4918">
            <w:pPr>
              <w:autoSpaceDE w:val="0"/>
              <w:autoSpaceDN w:val="0"/>
              <w:adjustRightInd w:val="0"/>
              <w:rPr>
                <w:rFonts w:cstheme="minorHAnsi"/>
              </w:rPr>
            </w:pPr>
            <w:r w:rsidRPr="00A030E4">
              <w:rPr>
                <w:rFonts w:cstheme="minorHAnsi"/>
              </w:rPr>
              <w:t>Care must be taken with regard to placement/positioning of visual stimuli. Consider the learner’s visual field, etc. Avoid the learner having to look up as this may cause stiffening and/or backwards movement. (Seek advice from physio).</w:t>
            </w:r>
          </w:p>
        </w:tc>
        <w:tc>
          <w:tcPr>
            <w:tcW w:w="2551" w:type="dxa"/>
          </w:tcPr>
          <w:p w:rsidR="00A030E4" w:rsidRPr="00A030E4" w:rsidRDefault="00A030E4" w:rsidP="001A4918">
            <w:pPr>
              <w:autoSpaceDE w:val="0"/>
              <w:autoSpaceDN w:val="0"/>
              <w:adjustRightInd w:val="0"/>
              <w:rPr>
                <w:rFonts w:cstheme="minorHAnsi"/>
              </w:rPr>
            </w:pPr>
            <w:r w:rsidRPr="00A030E4">
              <w:rPr>
                <w:rFonts w:cstheme="minorHAnsi"/>
              </w:rPr>
              <w:t>Experiences to develop awareness of:</w:t>
            </w:r>
          </w:p>
          <w:p w:rsidR="00A030E4" w:rsidRPr="00A030E4" w:rsidRDefault="00A030E4" w:rsidP="001A4918">
            <w:pPr>
              <w:autoSpaceDE w:val="0"/>
              <w:autoSpaceDN w:val="0"/>
              <w:adjustRightInd w:val="0"/>
              <w:rPr>
                <w:rFonts w:cstheme="minorHAnsi"/>
              </w:rPr>
            </w:pPr>
            <w:r w:rsidRPr="00A030E4">
              <w:rPr>
                <w:rFonts w:cstheme="minorHAnsi"/>
              </w:rPr>
              <w:t>Intensive Interaction</w:t>
            </w:r>
          </w:p>
          <w:p w:rsidR="00A030E4" w:rsidRPr="00A030E4" w:rsidRDefault="00A030E4" w:rsidP="001A4918">
            <w:pPr>
              <w:autoSpaceDE w:val="0"/>
              <w:autoSpaceDN w:val="0"/>
              <w:adjustRightInd w:val="0"/>
              <w:rPr>
                <w:rFonts w:cstheme="minorHAnsi"/>
              </w:rPr>
            </w:pPr>
            <w:r w:rsidRPr="00A030E4">
              <w:rPr>
                <w:rFonts w:cstheme="minorHAnsi"/>
              </w:rPr>
              <w:t>Musical Interaction</w:t>
            </w:r>
          </w:p>
          <w:p w:rsidR="00A030E4" w:rsidRPr="00A030E4" w:rsidRDefault="00A030E4" w:rsidP="001A4918">
            <w:pPr>
              <w:rPr>
                <w:rFonts w:cstheme="minorHAnsi"/>
              </w:rPr>
            </w:pPr>
            <w:r w:rsidRPr="00A030E4">
              <w:rPr>
                <w:rFonts w:cstheme="minorHAnsi"/>
              </w:rPr>
              <w:t xml:space="preserve">Communication Aids e.g. </w:t>
            </w:r>
            <w:proofErr w:type="spellStart"/>
            <w:r w:rsidRPr="00A030E4">
              <w:rPr>
                <w:rFonts w:cstheme="minorHAnsi"/>
              </w:rPr>
              <w:t>BigMack</w:t>
            </w:r>
            <w:proofErr w:type="spellEnd"/>
          </w:p>
          <w:p w:rsidR="00A030E4" w:rsidRPr="00A030E4" w:rsidRDefault="00A030E4" w:rsidP="001A4918">
            <w:pPr>
              <w:rPr>
                <w:rFonts w:cstheme="minorHAnsi"/>
              </w:rPr>
            </w:pPr>
            <w:r w:rsidRPr="00A030E4">
              <w:rPr>
                <w:rFonts w:cstheme="minorHAnsi"/>
              </w:rPr>
              <w:t xml:space="preserve">Cues e.g. Touch Cues, Sound Cues, Smell Cues, Objects of Reference, </w:t>
            </w:r>
          </w:p>
          <w:p w:rsidR="00A030E4" w:rsidRPr="00A030E4" w:rsidRDefault="00A030E4" w:rsidP="001A4918">
            <w:pPr>
              <w:autoSpaceDE w:val="0"/>
              <w:autoSpaceDN w:val="0"/>
              <w:adjustRightInd w:val="0"/>
              <w:rPr>
                <w:rFonts w:cstheme="minorHAnsi"/>
              </w:rPr>
            </w:pPr>
            <w:r w:rsidRPr="00A030E4">
              <w:rPr>
                <w:rFonts w:cstheme="minorHAnsi"/>
              </w:rPr>
              <w:t>Language Activities E.g. Call and Response, Sensory Stories</w:t>
            </w:r>
          </w:p>
          <w:p w:rsidR="00A030E4" w:rsidRPr="00A030E4" w:rsidRDefault="00A030E4" w:rsidP="001A4918">
            <w:pPr>
              <w:autoSpaceDE w:val="0"/>
              <w:autoSpaceDN w:val="0"/>
              <w:adjustRightInd w:val="0"/>
              <w:rPr>
                <w:rFonts w:cstheme="minorHAnsi"/>
              </w:rPr>
            </w:pPr>
            <w:r w:rsidRPr="00A030E4">
              <w:rPr>
                <w:rFonts w:cstheme="minorHAnsi"/>
              </w:rPr>
              <w:t>Individualised Sensory Environment (ISE)</w:t>
            </w:r>
          </w:p>
          <w:p w:rsidR="00A030E4" w:rsidRPr="00A030E4" w:rsidRDefault="00A030E4" w:rsidP="001A4918">
            <w:pPr>
              <w:rPr>
                <w:rFonts w:cstheme="minorHAnsi"/>
              </w:rPr>
            </w:pPr>
            <w:r w:rsidRPr="00A030E4">
              <w:rPr>
                <w:rFonts w:cstheme="minorHAnsi"/>
              </w:rPr>
              <w:t>Natural environments, e.g. park, playground, beach with opportunities to hear environmental sounds, e.g. birdsong, wind, voices, traffic, waves, footsteps.</w:t>
            </w:r>
          </w:p>
          <w:p w:rsidR="00A030E4" w:rsidRPr="00A030E4" w:rsidRDefault="00A030E4" w:rsidP="001A4918">
            <w:pPr>
              <w:autoSpaceDE w:val="0"/>
              <w:autoSpaceDN w:val="0"/>
              <w:adjustRightInd w:val="0"/>
              <w:rPr>
                <w:rFonts w:cstheme="minorHAnsi"/>
              </w:rPr>
            </w:pPr>
            <w:r w:rsidRPr="00A030E4">
              <w:rPr>
                <w:rFonts w:cstheme="minorHAnsi"/>
              </w:rPr>
              <w:t>Sensory Cooking</w:t>
            </w:r>
          </w:p>
          <w:p w:rsidR="00D434EB" w:rsidRPr="00774A40" w:rsidRDefault="00A030E4" w:rsidP="001A4918">
            <w:pPr>
              <w:autoSpaceDE w:val="0"/>
              <w:autoSpaceDN w:val="0"/>
              <w:adjustRightInd w:val="0"/>
              <w:rPr>
                <w:rFonts w:cstheme="minorHAnsi"/>
              </w:rPr>
            </w:pPr>
            <w:r w:rsidRPr="00774A40">
              <w:rPr>
                <w:rFonts w:cstheme="minorHAnsi"/>
              </w:rPr>
              <w:t>Sensory Exploration – Tac Pac</w:t>
            </w:r>
          </w:p>
          <w:p w:rsidR="00D434EB" w:rsidRPr="00774A40" w:rsidRDefault="00D434EB" w:rsidP="001A4918">
            <w:r w:rsidRPr="00774A40">
              <w:t>Sensory Rooms</w:t>
            </w:r>
          </w:p>
          <w:p w:rsidR="00D434EB" w:rsidRPr="00774A40" w:rsidRDefault="00D434EB" w:rsidP="001A4918">
            <w:r w:rsidRPr="00774A40">
              <w:t>Sensory Gardens</w:t>
            </w:r>
          </w:p>
          <w:p w:rsidR="00D434EB" w:rsidRPr="00774A40" w:rsidRDefault="00D434EB" w:rsidP="001A4918">
            <w:r w:rsidRPr="00774A40">
              <w:t>Sound Beam</w:t>
            </w:r>
          </w:p>
          <w:p w:rsidR="00A030E4" w:rsidRPr="00A030E4" w:rsidRDefault="00A030E4" w:rsidP="001A4918">
            <w:pPr>
              <w:autoSpaceDE w:val="0"/>
              <w:autoSpaceDN w:val="0"/>
              <w:adjustRightInd w:val="0"/>
              <w:rPr>
                <w:rFonts w:cstheme="minorHAnsi"/>
              </w:rPr>
            </w:pPr>
            <w:r w:rsidRPr="00A030E4">
              <w:rPr>
                <w:rFonts w:cstheme="minorHAnsi"/>
              </w:rPr>
              <w:t>Tasters</w:t>
            </w:r>
          </w:p>
          <w:p w:rsidR="00A030E4" w:rsidRPr="00A030E4" w:rsidRDefault="00A030E4" w:rsidP="001A4918">
            <w:pPr>
              <w:autoSpaceDE w:val="0"/>
              <w:autoSpaceDN w:val="0"/>
              <w:adjustRightInd w:val="0"/>
              <w:rPr>
                <w:rFonts w:cstheme="minorHAnsi"/>
              </w:rPr>
            </w:pPr>
            <w:r w:rsidRPr="00A030E4">
              <w:rPr>
                <w:rFonts w:cstheme="minorHAnsi"/>
              </w:rPr>
              <w:t>Bucket Time</w:t>
            </w:r>
          </w:p>
          <w:p w:rsidR="00A030E4" w:rsidRPr="00A030E4" w:rsidRDefault="00A030E4" w:rsidP="001A4918">
            <w:pPr>
              <w:autoSpaceDE w:val="0"/>
              <w:autoSpaceDN w:val="0"/>
              <w:adjustRightInd w:val="0"/>
              <w:rPr>
                <w:rFonts w:cstheme="minorHAnsi"/>
              </w:rPr>
            </w:pPr>
            <w:r w:rsidRPr="00A030E4">
              <w:rPr>
                <w:rFonts w:cstheme="minorHAnsi"/>
              </w:rPr>
              <w:t>Story Massage including simple nursery rhymes</w:t>
            </w:r>
          </w:p>
          <w:p w:rsidR="00A030E4" w:rsidRPr="00A030E4" w:rsidRDefault="00A030E4" w:rsidP="001A4918">
            <w:pPr>
              <w:rPr>
                <w:rFonts w:cstheme="minorHAnsi"/>
              </w:rPr>
            </w:pPr>
            <w:r w:rsidRPr="00A030E4">
              <w:rPr>
                <w:rFonts w:cstheme="minorHAnsi"/>
              </w:rPr>
              <w:t>Resonance board</w:t>
            </w:r>
          </w:p>
          <w:p w:rsidR="00A030E4" w:rsidRPr="00A030E4" w:rsidRDefault="00A030E4" w:rsidP="001A4918">
            <w:pPr>
              <w:autoSpaceDE w:val="0"/>
              <w:autoSpaceDN w:val="0"/>
              <w:adjustRightInd w:val="0"/>
              <w:rPr>
                <w:rFonts w:cstheme="minorHAnsi"/>
              </w:rPr>
            </w:pPr>
            <w:r w:rsidRPr="00A030E4">
              <w:rPr>
                <w:rFonts w:cstheme="minorHAnsi"/>
              </w:rPr>
              <w:t>Body awareness activities, e.g. wheelchair swing and roundabout</w:t>
            </w:r>
          </w:p>
        </w:tc>
      </w:tr>
      <w:tr w:rsidR="00A030E4" w:rsidTr="00D1129F">
        <w:tc>
          <w:tcPr>
            <w:tcW w:w="2552" w:type="dxa"/>
          </w:tcPr>
          <w:p w:rsidR="005C14F9" w:rsidRPr="005C14F9" w:rsidRDefault="005C14F9" w:rsidP="001A4918">
            <w:pPr>
              <w:autoSpaceDE w:val="0"/>
              <w:autoSpaceDN w:val="0"/>
              <w:adjustRightInd w:val="0"/>
              <w:rPr>
                <w:rFonts w:cstheme="minorHAnsi"/>
              </w:rPr>
            </w:pPr>
            <w:r w:rsidRPr="005C14F9">
              <w:rPr>
                <w:b/>
              </w:rPr>
              <w:t>Attention and response</w:t>
            </w:r>
            <w:r w:rsidRPr="005C14F9">
              <w:rPr>
                <w:rFonts w:cstheme="minorHAnsi"/>
                <w:b/>
              </w:rPr>
              <w:t xml:space="preserve"> (P2i)</w:t>
            </w:r>
          </w:p>
          <w:p w:rsidR="00A030E4" w:rsidRPr="005C14F9" w:rsidRDefault="00A030E4" w:rsidP="001A4918">
            <w:r w:rsidRPr="005C14F9">
              <w:t>Pupils begin to respond consistently to familiar people, events and objects by;</w:t>
            </w:r>
          </w:p>
          <w:p w:rsidR="00A030E4" w:rsidRPr="005C14F9" w:rsidRDefault="00A030E4" w:rsidP="001A4918">
            <w:pPr>
              <w:pStyle w:val="ListParagraph"/>
              <w:numPr>
                <w:ilvl w:val="0"/>
                <w:numId w:val="22"/>
              </w:numPr>
              <w:rPr>
                <w:rFonts w:cstheme="minorHAnsi"/>
              </w:rPr>
            </w:pPr>
            <w:r w:rsidRPr="005C14F9">
              <w:t xml:space="preserve">reacting to new activities and experiences [for example, withholding their attention] </w:t>
            </w:r>
          </w:p>
          <w:p w:rsidR="00A030E4" w:rsidRPr="005C14F9" w:rsidRDefault="00A030E4" w:rsidP="001A4918">
            <w:pPr>
              <w:pStyle w:val="ListParagraph"/>
              <w:numPr>
                <w:ilvl w:val="0"/>
                <w:numId w:val="22"/>
              </w:numPr>
              <w:rPr>
                <w:rFonts w:cstheme="minorHAnsi"/>
              </w:rPr>
            </w:pPr>
            <w:r w:rsidRPr="005C14F9">
              <w:t xml:space="preserve">beginning to show interest in people, events and objects </w:t>
            </w:r>
          </w:p>
          <w:p w:rsidR="00A030E4" w:rsidRPr="0050654E" w:rsidRDefault="00A030E4" w:rsidP="001A4918">
            <w:pPr>
              <w:pStyle w:val="ListParagraph"/>
              <w:numPr>
                <w:ilvl w:val="0"/>
                <w:numId w:val="22"/>
              </w:numPr>
              <w:rPr>
                <w:rFonts w:cstheme="minorHAnsi"/>
              </w:rPr>
            </w:pPr>
            <w:r w:rsidRPr="005C14F9">
              <w:t xml:space="preserve">accepting and </w:t>
            </w:r>
            <w:r w:rsidRPr="0050654E">
              <w:t>engaging in coactive exploration.</w:t>
            </w:r>
          </w:p>
          <w:p w:rsidR="0050654E" w:rsidRPr="0050654E" w:rsidRDefault="0050654E" w:rsidP="001A4918">
            <w:pPr>
              <w:pStyle w:val="ListParagraph"/>
              <w:numPr>
                <w:ilvl w:val="0"/>
                <w:numId w:val="22"/>
              </w:numPr>
              <w:rPr>
                <w:rFonts w:cstheme="minorHAnsi"/>
              </w:rPr>
            </w:pPr>
            <w:r w:rsidRPr="0050654E">
              <w:t xml:space="preserve">Follows a moving </w:t>
            </w:r>
            <w:proofErr w:type="spellStart"/>
            <w:r w:rsidRPr="0050654E">
              <w:t>stimulis</w:t>
            </w:r>
            <w:proofErr w:type="spellEnd"/>
            <w:r w:rsidRPr="0050654E">
              <w:t>.</w:t>
            </w:r>
          </w:p>
          <w:p w:rsidR="00A030E4" w:rsidRPr="005C14F9" w:rsidRDefault="00A030E4" w:rsidP="001A4918">
            <w:pPr>
              <w:rPr>
                <w:rFonts w:cstheme="minorHAnsi"/>
              </w:rPr>
            </w:pPr>
          </w:p>
          <w:p w:rsidR="00A030E4" w:rsidRPr="005C14F9" w:rsidRDefault="00A030E4" w:rsidP="001A4918">
            <w:pPr>
              <w:rPr>
                <w:rFonts w:cstheme="minorHAnsi"/>
              </w:rPr>
            </w:pPr>
            <w:proofErr w:type="spellStart"/>
            <w:r w:rsidRPr="005C14F9">
              <w:rPr>
                <w:rFonts w:cstheme="minorHAnsi"/>
              </w:rPr>
              <w:t>RfL</w:t>
            </w:r>
            <w:proofErr w:type="spellEnd"/>
          </w:p>
          <w:p w:rsidR="00A030E4" w:rsidRPr="005C14F9" w:rsidRDefault="00A030E4" w:rsidP="001A4918">
            <w:r w:rsidRPr="005C14F9">
              <w:t xml:space="preserve">4 - Demonstrates brief memory for previously presented stimuli </w:t>
            </w:r>
          </w:p>
          <w:p w:rsidR="00A030E4" w:rsidRPr="005C14F9" w:rsidRDefault="00A030E4" w:rsidP="001A4918">
            <w:r w:rsidRPr="005C14F9">
              <w:t xml:space="preserve">5- Responds to familiar voice or other personal identifier </w:t>
            </w:r>
          </w:p>
          <w:p w:rsidR="00A030E4" w:rsidRPr="005C14F9" w:rsidRDefault="00A030E4" w:rsidP="001A4918">
            <w:r w:rsidRPr="005C14F9">
              <w:t>6 -Responds to a range of stimuli</w:t>
            </w:r>
          </w:p>
          <w:p w:rsidR="00A030E4" w:rsidRPr="005C14F9" w:rsidRDefault="00A030E4" w:rsidP="001A4918">
            <w:pPr>
              <w:rPr>
                <w:rFonts w:cstheme="minorHAnsi"/>
              </w:rPr>
            </w:pPr>
          </w:p>
        </w:tc>
        <w:tc>
          <w:tcPr>
            <w:tcW w:w="3113" w:type="dxa"/>
          </w:tcPr>
          <w:p w:rsidR="00A030E4" w:rsidRPr="005C14F9" w:rsidRDefault="00A030E4" w:rsidP="001A4918">
            <w:pPr>
              <w:autoSpaceDE w:val="0"/>
              <w:autoSpaceDN w:val="0"/>
              <w:adjustRightInd w:val="0"/>
            </w:pPr>
            <w:r w:rsidRPr="005C14F9">
              <w:t>Develop learner’s consistent response to familiar people, events and objects.</w:t>
            </w:r>
          </w:p>
          <w:p w:rsidR="00A030E4" w:rsidRPr="005C14F9" w:rsidRDefault="00A030E4" w:rsidP="001A4918">
            <w:pPr>
              <w:autoSpaceDE w:val="0"/>
              <w:autoSpaceDN w:val="0"/>
              <w:adjustRightInd w:val="0"/>
            </w:pPr>
            <w:r w:rsidRPr="005C14F9">
              <w:t xml:space="preserve">Look for: </w:t>
            </w:r>
          </w:p>
          <w:p w:rsidR="00A030E4" w:rsidRPr="005C14F9" w:rsidRDefault="00A030E4" w:rsidP="001A4918">
            <w:pPr>
              <w:autoSpaceDE w:val="0"/>
              <w:autoSpaceDN w:val="0"/>
              <w:adjustRightInd w:val="0"/>
            </w:pPr>
            <w:r w:rsidRPr="005C14F9">
              <w:t xml:space="preserve">• stilling/tensing or relaxing </w:t>
            </w:r>
          </w:p>
          <w:p w:rsidR="00A030E4" w:rsidRPr="005C14F9" w:rsidRDefault="00A030E4" w:rsidP="001A4918">
            <w:pPr>
              <w:autoSpaceDE w:val="0"/>
              <w:autoSpaceDN w:val="0"/>
              <w:adjustRightInd w:val="0"/>
            </w:pPr>
            <w:r w:rsidRPr="005C14F9">
              <w:t xml:space="preserve">• smiling or a change in facial expression </w:t>
            </w:r>
          </w:p>
          <w:p w:rsidR="00A030E4" w:rsidRPr="005C14F9" w:rsidRDefault="00A030E4" w:rsidP="001A4918">
            <w:pPr>
              <w:autoSpaceDE w:val="0"/>
              <w:autoSpaceDN w:val="0"/>
              <w:adjustRightInd w:val="0"/>
            </w:pPr>
            <w:r w:rsidRPr="005C14F9">
              <w:t xml:space="preserve">• turning of the head </w:t>
            </w:r>
          </w:p>
          <w:p w:rsidR="00A030E4" w:rsidRPr="005C14F9" w:rsidRDefault="00A030E4" w:rsidP="001A4918">
            <w:pPr>
              <w:autoSpaceDE w:val="0"/>
              <w:autoSpaceDN w:val="0"/>
              <w:adjustRightInd w:val="0"/>
            </w:pPr>
            <w:r w:rsidRPr="005C14F9">
              <w:t xml:space="preserve">• fleeting eye contact </w:t>
            </w:r>
          </w:p>
          <w:p w:rsidR="00A030E4" w:rsidRPr="005C14F9" w:rsidRDefault="00A030E4" w:rsidP="001A4918">
            <w:pPr>
              <w:autoSpaceDE w:val="0"/>
              <w:autoSpaceDN w:val="0"/>
              <w:adjustRightInd w:val="0"/>
            </w:pPr>
            <w:r w:rsidRPr="005C14F9">
              <w:t xml:space="preserve">• reaching out/touching. </w:t>
            </w: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r w:rsidRPr="005C14F9">
              <w:t>Develop learner’s response and reaction to range of stimuli.</w:t>
            </w:r>
          </w:p>
          <w:p w:rsidR="00A030E4" w:rsidRPr="005C14F9" w:rsidRDefault="00A030E4" w:rsidP="001A4918">
            <w:pPr>
              <w:autoSpaceDE w:val="0"/>
              <w:autoSpaceDN w:val="0"/>
              <w:adjustRightInd w:val="0"/>
            </w:pPr>
            <w:r w:rsidRPr="005C14F9">
              <w:t>Look for:</w:t>
            </w:r>
          </w:p>
          <w:p w:rsidR="00A030E4" w:rsidRPr="005C14F9" w:rsidRDefault="00A030E4" w:rsidP="001A4918">
            <w:pPr>
              <w:autoSpaceDE w:val="0"/>
              <w:autoSpaceDN w:val="0"/>
              <w:adjustRightInd w:val="0"/>
            </w:pPr>
            <w:r w:rsidRPr="005C14F9">
              <w:t xml:space="preserve">• a change in activity level or facial expression </w:t>
            </w:r>
          </w:p>
          <w:p w:rsidR="0050654E" w:rsidRDefault="00A030E4" w:rsidP="001A4918">
            <w:pPr>
              <w:autoSpaceDE w:val="0"/>
              <w:autoSpaceDN w:val="0"/>
              <w:adjustRightInd w:val="0"/>
            </w:pPr>
            <w:r w:rsidRPr="005C14F9">
              <w:t>• movement of eyes, lips, tongue</w:t>
            </w:r>
          </w:p>
          <w:p w:rsidR="00A030E4" w:rsidRPr="005C14F9" w:rsidRDefault="00A030E4" w:rsidP="001A4918">
            <w:pPr>
              <w:autoSpaceDE w:val="0"/>
              <w:autoSpaceDN w:val="0"/>
              <w:adjustRightInd w:val="0"/>
            </w:pPr>
            <w:r w:rsidRPr="005C14F9">
              <w:t xml:space="preserve">• vocalisation </w:t>
            </w:r>
          </w:p>
          <w:p w:rsidR="00A030E4" w:rsidRPr="0050654E" w:rsidRDefault="00A030E4" w:rsidP="001A4918">
            <w:pPr>
              <w:autoSpaceDE w:val="0"/>
              <w:autoSpaceDN w:val="0"/>
              <w:adjustRightInd w:val="0"/>
            </w:pPr>
            <w:r w:rsidRPr="005C14F9">
              <w:t xml:space="preserve">• </w:t>
            </w:r>
            <w:r w:rsidRPr="0050654E">
              <w:t xml:space="preserve">tensing/relaxing </w:t>
            </w:r>
          </w:p>
          <w:p w:rsidR="0050654E" w:rsidRPr="0050654E" w:rsidRDefault="00A030E4" w:rsidP="001A4918">
            <w:pPr>
              <w:autoSpaceDE w:val="0"/>
              <w:autoSpaceDN w:val="0"/>
              <w:adjustRightInd w:val="0"/>
            </w:pPr>
            <w:r w:rsidRPr="0050654E">
              <w:t>• movement of arms/legs/fingers</w:t>
            </w:r>
          </w:p>
          <w:p w:rsidR="0050654E" w:rsidRPr="0050654E" w:rsidRDefault="0050654E" w:rsidP="001A4918">
            <w:pPr>
              <w:pStyle w:val="ListParagraph"/>
              <w:numPr>
                <w:ilvl w:val="0"/>
                <w:numId w:val="43"/>
              </w:numPr>
              <w:autoSpaceDE w:val="0"/>
              <w:autoSpaceDN w:val="0"/>
              <w:adjustRightInd w:val="0"/>
            </w:pPr>
            <w:r w:rsidRPr="0050654E">
              <w:t>starting to smile/laugh</w:t>
            </w:r>
          </w:p>
          <w:p w:rsidR="0050654E" w:rsidRPr="005C14F9" w:rsidRDefault="0050654E" w:rsidP="001A4918">
            <w:pPr>
              <w:pStyle w:val="ListParagraph"/>
              <w:numPr>
                <w:ilvl w:val="0"/>
                <w:numId w:val="42"/>
              </w:numPr>
              <w:autoSpaceDE w:val="0"/>
              <w:autoSpaceDN w:val="0"/>
              <w:adjustRightInd w:val="0"/>
            </w:pPr>
            <w:r w:rsidRPr="0050654E">
              <w:t>pushing</w:t>
            </w:r>
          </w:p>
        </w:tc>
        <w:tc>
          <w:tcPr>
            <w:tcW w:w="6096" w:type="dxa"/>
          </w:tcPr>
          <w:p w:rsidR="00A030E4" w:rsidRPr="005C14F9" w:rsidRDefault="00A030E4" w:rsidP="001A4918">
            <w:pPr>
              <w:autoSpaceDE w:val="0"/>
              <w:autoSpaceDN w:val="0"/>
              <w:adjustRightInd w:val="0"/>
            </w:pPr>
            <w:r w:rsidRPr="005C14F9">
              <w:t>Sit close to the learner – hug/touch. Move towards the learner, speaking or singing. Draw attention to particular features; for example, exaggeration of a facial expression, the feel of long hair, a perfume smell, but can be a specific associated item, e.g. a wristband.</w:t>
            </w:r>
          </w:p>
          <w:p w:rsidR="00A030E4" w:rsidRPr="005C14F9" w:rsidRDefault="00A030E4" w:rsidP="001A4918">
            <w:pPr>
              <w:autoSpaceDE w:val="0"/>
              <w:autoSpaceDN w:val="0"/>
              <w:adjustRightInd w:val="0"/>
            </w:pPr>
            <w:r w:rsidRPr="005C14F9">
              <w:t>Ensure that all staff who are in regular contact with the learner have a personal identifier or action. This should ideally be an integral part of each person, for example, long hair, a beard, etc. Encourage voice recognition – use the learner’s name on approach and talk using consistent language. For learners with VI/HI, a personal, tactile sign may be used. If the learner is tactile defensive, try other senses.</w:t>
            </w:r>
          </w:p>
          <w:p w:rsidR="00A030E4" w:rsidRPr="005C14F9" w:rsidRDefault="00A030E4" w:rsidP="001A4918">
            <w:pPr>
              <w:autoSpaceDE w:val="0"/>
              <w:autoSpaceDN w:val="0"/>
              <w:adjustRightInd w:val="0"/>
              <w:rPr>
                <w:rFonts w:cstheme="minorHAnsi"/>
              </w:rPr>
            </w:pPr>
            <w:r w:rsidRPr="005C14F9">
              <w:t xml:space="preserve">Develop activities in P1ii, increasing the range, complexity and variety of stimuli. Gradually reduce prompting and level of stimulation to a more natural level. If the learner has only shown a response in one sense modality up to this point, then you should seek to extend this to other available senses. Consider your positioning in relation to the learner’s visual field/auditory ability, etc. </w:t>
            </w:r>
          </w:p>
        </w:tc>
        <w:tc>
          <w:tcPr>
            <w:tcW w:w="2551" w:type="dxa"/>
          </w:tcPr>
          <w:p w:rsidR="00A030E4" w:rsidRPr="005C14F9" w:rsidRDefault="00A030E4" w:rsidP="001A4918">
            <w:pPr>
              <w:autoSpaceDE w:val="0"/>
              <w:autoSpaceDN w:val="0"/>
              <w:adjustRightInd w:val="0"/>
            </w:pPr>
            <w:r w:rsidRPr="005C14F9">
              <w:t>Support learner to pay attention to:</w:t>
            </w:r>
          </w:p>
          <w:p w:rsidR="00A030E4" w:rsidRPr="005C14F9" w:rsidRDefault="00A030E4" w:rsidP="001A4918">
            <w:pPr>
              <w:autoSpaceDE w:val="0"/>
              <w:autoSpaceDN w:val="0"/>
              <w:adjustRightInd w:val="0"/>
              <w:rPr>
                <w:rFonts w:cstheme="minorHAnsi"/>
              </w:rPr>
            </w:pPr>
            <w:r w:rsidRPr="005C14F9">
              <w:rPr>
                <w:rFonts w:cstheme="minorHAnsi"/>
              </w:rPr>
              <w:t>Intensive Interaction</w:t>
            </w:r>
          </w:p>
          <w:p w:rsidR="00A030E4" w:rsidRPr="005C14F9" w:rsidRDefault="00A030E4" w:rsidP="001A4918">
            <w:pPr>
              <w:autoSpaceDE w:val="0"/>
              <w:autoSpaceDN w:val="0"/>
              <w:adjustRightInd w:val="0"/>
              <w:rPr>
                <w:rFonts w:cstheme="minorHAnsi"/>
              </w:rPr>
            </w:pPr>
            <w:r w:rsidRPr="005C14F9">
              <w:rPr>
                <w:rFonts w:cstheme="minorHAnsi"/>
              </w:rPr>
              <w:t>Musical Interaction</w:t>
            </w:r>
          </w:p>
          <w:p w:rsidR="00A030E4" w:rsidRPr="005C14F9" w:rsidRDefault="00A030E4" w:rsidP="001A4918">
            <w:r w:rsidRPr="005C14F9">
              <w:t xml:space="preserve">Communication Aids e.g. </w:t>
            </w:r>
            <w:proofErr w:type="spellStart"/>
            <w:r w:rsidRPr="005C14F9">
              <w:t>BigMack</w:t>
            </w:r>
            <w:proofErr w:type="spellEnd"/>
          </w:p>
          <w:p w:rsidR="00A030E4" w:rsidRPr="005C14F9" w:rsidRDefault="00A030E4" w:rsidP="001A4918">
            <w:r w:rsidRPr="005C14F9">
              <w:t xml:space="preserve">Cues e.g. Touch Cues, Sound Cues, Smell Cues, Objects of Reference, </w:t>
            </w:r>
          </w:p>
          <w:p w:rsidR="00A030E4" w:rsidRPr="005C14F9" w:rsidRDefault="00A030E4" w:rsidP="001A4918">
            <w:pPr>
              <w:autoSpaceDE w:val="0"/>
              <w:autoSpaceDN w:val="0"/>
              <w:adjustRightInd w:val="0"/>
            </w:pPr>
            <w:r w:rsidRPr="005C14F9">
              <w:t>Language Activities E.g. Call and Response, Sensory Stories</w:t>
            </w:r>
          </w:p>
          <w:p w:rsidR="00A030E4" w:rsidRPr="005C14F9" w:rsidRDefault="00A030E4" w:rsidP="001A4918">
            <w:pPr>
              <w:autoSpaceDE w:val="0"/>
              <w:autoSpaceDN w:val="0"/>
              <w:adjustRightInd w:val="0"/>
              <w:rPr>
                <w:rFonts w:ascii="Calibri" w:hAnsi="Calibri" w:cs="Calibri"/>
              </w:rPr>
            </w:pPr>
            <w:r w:rsidRPr="005C14F9">
              <w:rPr>
                <w:rFonts w:ascii="Calibri" w:hAnsi="Calibri" w:cs="Calibri"/>
              </w:rPr>
              <w:t>Individualised Sensory Environment (ISE)</w:t>
            </w:r>
          </w:p>
          <w:p w:rsidR="00A030E4" w:rsidRPr="005C14F9" w:rsidRDefault="00A030E4" w:rsidP="001A4918">
            <w:pPr>
              <w:rPr>
                <w:rFonts w:ascii="Calibri" w:hAnsi="Calibri" w:cs="Calibri"/>
              </w:rPr>
            </w:pPr>
            <w:r w:rsidRPr="005C14F9">
              <w:rPr>
                <w:rFonts w:ascii="Calibri" w:hAnsi="Calibri" w:cs="Calibri"/>
              </w:rPr>
              <w:t>Natural environments, e.g. park, playground, beach with opportunities to hear environmental sounds, e.g. birdsong, wind, voices, traffic, waves, footsteps.</w:t>
            </w:r>
          </w:p>
          <w:p w:rsidR="00A030E4" w:rsidRPr="005C14F9" w:rsidRDefault="00A030E4" w:rsidP="001A4918">
            <w:pPr>
              <w:autoSpaceDE w:val="0"/>
              <w:autoSpaceDN w:val="0"/>
              <w:adjustRightInd w:val="0"/>
              <w:rPr>
                <w:rFonts w:ascii="Calibri" w:hAnsi="Calibri" w:cs="Calibri"/>
              </w:rPr>
            </w:pPr>
            <w:r w:rsidRPr="005C14F9">
              <w:rPr>
                <w:rFonts w:ascii="Calibri" w:hAnsi="Calibri" w:cs="Calibri"/>
              </w:rPr>
              <w:t>Sensory Cooking</w:t>
            </w:r>
          </w:p>
          <w:p w:rsidR="00A030E4" w:rsidRPr="005C14F9" w:rsidRDefault="00A030E4" w:rsidP="001A4918">
            <w:pPr>
              <w:autoSpaceDE w:val="0"/>
              <w:autoSpaceDN w:val="0"/>
              <w:adjustRightInd w:val="0"/>
            </w:pPr>
            <w:r w:rsidRPr="005C14F9">
              <w:t>Sensory Exploration – Tac Pac</w:t>
            </w:r>
          </w:p>
          <w:p w:rsidR="00A030E4" w:rsidRPr="005C14F9" w:rsidRDefault="00A030E4" w:rsidP="001A4918">
            <w:pPr>
              <w:autoSpaceDE w:val="0"/>
              <w:autoSpaceDN w:val="0"/>
              <w:adjustRightInd w:val="0"/>
            </w:pPr>
            <w:r w:rsidRPr="005C14F9">
              <w:t>Tasters</w:t>
            </w:r>
          </w:p>
          <w:p w:rsidR="00A030E4" w:rsidRPr="005C14F9" w:rsidRDefault="00A030E4" w:rsidP="001A4918">
            <w:pPr>
              <w:autoSpaceDE w:val="0"/>
              <w:autoSpaceDN w:val="0"/>
              <w:adjustRightInd w:val="0"/>
            </w:pPr>
            <w:r w:rsidRPr="005C14F9">
              <w:t>Bucket time</w:t>
            </w:r>
          </w:p>
          <w:p w:rsidR="00A030E4" w:rsidRPr="005C14F9" w:rsidRDefault="00A030E4" w:rsidP="001A4918">
            <w:pPr>
              <w:autoSpaceDE w:val="0"/>
              <w:autoSpaceDN w:val="0"/>
              <w:adjustRightInd w:val="0"/>
            </w:pPr>
            <w:r w:rsidRPr="005C14F9">
              <w:t>Story Massage including simple nursery rhymes</w:t>
            </w:r>
          </w:p>
          <w:p w:rsidR="00A030E4" w:rsidRPr="0050654E" w:rsidRDefault="00A030E4" w:rsidP="001A4918">
            <w:r w:rsidRPr="005C14F9">
              <w:t>Resonance board</w:t>
            </w:r>
          </w:p>
          <w:p w:rsidR="00A030E4" w:rsidRPr="0050654E" w:rsidRDefault="00A030E4" w:rsidP="001A4918">
            <w:pPr>
              <w:autoSpaceDE w:val="0"/>
              <w:autoSpaceDN w:val="0"/>
              <w:adjustRightInd w:val="0"/>
            </w:pPr>
            <w:r w:rsidRPr="0050654E">
              <w:t>Body awareness activities, e.g. wheelchair swing and roundabout</w:t>
            </w:r>
          </w:p>
          <w:p w:rsidR="0050654E" w:rsidRPr="0050654E" w:rsidRDefault="0050654E" w:rsidP="001A4918">
            <w:pPr>
              <w:autoSpaceDE w:val="0"/>
              <w:autoSpaceDN w:val="0"/>
              <w:adjustRightInd w:val="0"/>
              <w:rPr>
                <w:rFonts w:cstheme="minorHAnsi"/>
              </w:rPr>
            </w:pPr>
            <w:r w:rsidRPr="0050654E">
              <w:rPr>
                <w:rFonts w:cstheme="minorHAnsi"/>
              </w:rPr>
              <w:t>Different textures</w:t>
            </w:r>
          </w:p>
          <w:p w:rsidR="0050654E" w:rsidRPr="005C14F9" w:rsidRDefault="0050654E" w:rsidP="001A4918">
            <w:pPr>
              <w:autoSpaceDE w:val="0"/>
              <w:autoSpaceDN w:val="0"/>
              <w:adjustRightInd w:val="0"/>
              <w:rPr>
                <w:rFonts w:cstheme="minorHAnsi"/>
              </w:rPr>
            </w:pPr>
            <w:r w:rsidRPr="0050654E">
              <w:rPr>
                <w:rFonts w:cstheme="minorHAnsi"/>
              </w:rPr>
              <w:t>Vibrating children’s toys</w:t>
            </w:r>
          </w:p>
        </w:tc>
      </w:tr>
      <w:tr w:rsidR="00A030E4" w:rsidTr="00D1129F">
        <w:tc>
          <w:tcPr>
            <w:tcW w:w="2552" w:type="dxa"/>
          </w:tcPr>
          <w:p w:rsidR="005C14F9" w:rsidRPr="005C14F9" w:rsidRDefault="005C14F9" w:rsidP="001A4918">
            <w:pPr>
              <w:autoSpaceDE w:val="0"/>
              <w:autoSpaceDN w:val="0"/>
              <w:adjustRightInd w:val="0"/>
              <w:rPr>
                <w:rFonts w:cstheme="minorHAnsi"/>
              </w:rPr>
            </w:pPr>
            <w:r w:rsidRPr="005C14F9">
              <w:rPr>
                <w:b/>
              </w:rPr>
              <w:t>Engagement</w:t>
            </w:r>
            <w:r w:rsidRPr="005C14F9">
              <w:rPr>
                <w:rFonts w:cstheme="minorHAnsi"/>
                <w:b/>
              </w:rPr>
              <w:t xml:space="preserve"> (P2ii)</w:t>
            </w:r>
          </w:p>
          <w:p w:rsidR="00A030E4" w:rsidRPr="005C14F9" w:rsidRDefault="00A030E4" w:rsidP="001A4918">
            <w:pPr>
              <w:autoSpaceDE w:val="0"/>
              <w:autoSpaceDN w:val="0"/>
              <w:adjustRightInd w:val="0"/>
            </w:pPr>
            <w:r w:rsidRPr="005C14F9">
              <w:t>Pupils begin to be proactive in their interactions by;</w:t>
            </w:r>
          </w:p>
          <w:p w:rsidR="00A030E4" w:rsidRPr="005C14F9" w:rsidRDefault="00A030E4" w:rsidP="001A4918">
            <w:pPr>
              <w:autoSpaceDE w:val="0"/>
              <w:autoSpaceDN w:val="0"/>
              <w:adjustRightInd w:val="0"/>
            </w:pPr>
          </w:p>
          <w:p w:rsidR="00A030E4" w:rsidRPr="005C14F9" w:rsidRDefault="00A030E4" w:rsidP="001A4918">
            <w:pPr>
              <w:pStyle w:val="ListParagraph"/>
              <w:numPr>
                <w:ilvl w:val="0"/>
                <w:numId w:val="23"/>
              </w:numPr>
              <w:autoSpaceDE w:val="0"/>
              <w:autoSpaceDN w:val="0"/>
              <w:adjustRightInd w:val="0"/>
              <w:rPr>
                <w:rFonts w:cstheme="minorHAnsi"/>
              </w:rPr>
            </w:pPr>
            <w:r w:rsidRPr="005C14F9">
              <w:t xml:space="preserve">communicating consistent preferences and affective responses </w:t>
            </w:r>
          </w:p>
          <w:p w:rsidR="00A030E4" w:rsidRPr="005C14F9" w:rsidRDefault="00A030E4" w:rsidP="001A4918">
            <w:pPr>
              <w:pStyle w:val="ListParagraph"/>
              <w:autoSpaceDE w:val="0"/>
              <w:autoSpaceDN w:val="0"/>
              <w:adjustRightInd w:val="0"/>
              <w:ind w:left="360"/>
              <w:rPr>
                <w:rFonts w:cstheme="minorHAnsi"/>
              </w:rPr>
            </w:pPr>
          </w:p>
          <w:p w:rsidR="00A030E4" w:rsidRPr="005C14F9" w:rsidRDefault="00A030E4" w:rsidP="001A4918">
            <w:pPr>
              <w:pStyle w:val="ListParagraph"/>
              <w:autoSpaceDE w:val="0"/>
              <w:autoSpaceDN w:val="0"/>
              <w:adjustRightInd w:val="0"/>
              <w:ind w:left="360"/>
              <w:rPr>
                <w:rFonts w:cstheme="minorHAnsi"/>
              </w:rPr>
            </w:pPr>
          </w:p>
          <w:p w:rsidR="00A030E4" w:rsidRPr="005C14F9" w:rsidRDefault="00A030E4" w:rsidP="001A4918">
            <w:pPr>
              <w:pStyle w:val="ListParagraph"/>
              <w:autoSpaceDE w:val="0"/>
              <w:autoSpaceDN w:val="0"/>
              <w:adjustRightInd w:val="0"/>
              <w:ind w:left="360"/>
              <w:rPr>
                <w:rFonts w:cstheme="minorHAnsi"/>
              </w:rPr>
            </w:pPr>
          </w:p>
          <w:p w:rsidR="00A030E4" w:rsidRPr="005C14F9" w:rsidRDefault="00A030E4" w:rsidP="001A4918">
            <w:pPr>
              <w:pStyle w:val="ListParagraph"/>
              <w:numPr>
                <w:ilvl w:val="0"/>
                <w:numId w:val="23"/>
              </w:numPr>
              <w:autoSpaceDE w:val="0"/>
              <w:autoSpaceDN w:val="0"/>
              <w:adjustRightInd w:val="0"/>
              <w:rPr>
                <w:rFonts w:cstheme="minorHAnsi"/>
              </w:rPr>
            </w:pPr>
            <w:r w:rsidRPr="005C14F9">
              <w:t xml:space="preserve">recognising familiar people, events and objects </w:t>
            </w:r>
          </w:p>
          <w:p w:rsidR="00A030E4" w:rsidRPr="005C14F9" w:rsidRDefault="00A030E4" w:rsidP="001A4918">
            <w:pPr>
              <w:autoSpaceDE w:val="0"/>
              <w:autoSpaceDN w:val="0"/>
              <w:adjustRightInd w:val="0"/>
              <w:rPr>
                <w:rFonts w:cstheme="minorHAnsi"/>
              </w:rPr>
            </w:pPr>
          </w:p>
          <w:p w:rsidR="00A030E4" w:rsidRPr="005C14F9" w:rsidRDefault="00A030E4" w:rsidP="001A4918">
            <w:pPr>
              <w:autoSpaceDE w:val="0"/>
              <w:autoSpaceDN w:val="0"/>
              <w:adjustRightInd w:val="0"/>
              <w:rPr>
                <w:rFonts w:cstheme="minorHAnsi"/>
              </w:rPr>
            </w:pPr>
          </w:p>
          <w:p w:rsidR="00A030E4" w:rsidRPr="005C14F9" w:rsidRDefault="00A030E4" w:rsidP="001A4918">
            <w:pPr>
              <w:autoSpaceDE w:val="0"/>
              <w:autoSpaceDN w:val="0"/>
              <w:adjustRightInd w:val="0"/>
              <w:rPr>
                <w:rFonts w:cstheme="minorHAnsi"/>
              </w:rPr>
            </w:pPr>
          </w:p>
          <w:p w:rsidR="00A030E4" w:rsidRPr="005C14F9" w:rsidRDefault="00A030E4" w:rsidP="001A4918">
            <w:pPr>
              <w:autoSpaceDE w:val="0"/>
              <w:autoSpaceDN w:val="0"/>
              <w:adjustRightInd w:val="0"/>
              <w:rPr>
                <w:rFonts w:cstheme="minorHAnsi"/>
              </w:rPr>
            </w:pPr>
          </w:p>
          <w:p w:rsidR="00A030E4" w:rsidRPr="005C14F9" w:rsidRDefault="00A030E4" w:rsidP="001A4918">
            <w:pPr>
              <w:autoSpaceDE w:val="0"/>
              <w:autoSpaceDN w:val="0"/>
              <w:adjustRightInd w:val="0"/>
              <w:rPr>
                <w:rFonts w:cstheme="minorHAnsi"/>
              </w:rPr>
            </w:pPr>
          </w:p>
          <w:p w:rsidR="00A030E4" w:rsidRPr="005C14F9" w:rsidRDefault="00A030E4" w:rsidP="001A4918">
            <w:pPr>
              <w:autoSpaceDE w:val="0"/>
              <w:autoSpaceDN w:val="0"/>
              <w:adjustRightInd w:val="0"/>
              <w:rPr>
                <w:rFonts w:cstheme="minorHAnsi"/>
              </w:rPr>
            </w:pPr>
          </w:p>
          <w:p w:rsidR="00A030E4" w:rsidRPr="005C14F9" w:rsidRDefault="00A030E4" w:rsidP="001A4918">
            <w:pPr>
              <w:autoSpaceDE w:val="0"/>
              <w:autoSpaceDN w:val="0"/>
              <w:adjustRightInd w:val="0"/>
              <w:rPr>
                <w:rFonts w:cstheme="minorHAnsi"/>
              </w:rPr>
            </w:pPr>
          </w:p>
          <w:p w:rsidR="00A030E4" w:rsidRPr="005C14F9" w:rsidRDefault="00A030E4" w:rsidP="001A4918">
            <w:pPr>
              <w:autoSpaceDE w:val="0"/>
              <w:autoSpaceDN w:val="0"/>
              <w:adjustRightInd w:val="0"/>
              <w:rPr>
                <w:rFonts w:cstheme="minorHAnsi"/>
              </w:rPr>
            </w:pPr>
          </w:p>
          <w:p w:rsidR="00A030E4" w:rsidRPr="005C14F9" w:rsidRDefault="00A030E4" w:rsidP="001A4918">
            <w:pPr>
              <w:autoSpaceDE w:val="0"/>
              <w:autoSpaceDN w:val="0"/>
              <w:adjustRightInd w:val="0"/>
              <w:rPr>
                <w:rFonts w:cstheme="minorHAnsi"/>
              </w:rPr>
            </w:pPr>
          </w:p>
          <w:p w:rsidR="00A030E4" w:rsidRPr="005C14F9" w:rsidRDefault="00A030E4" w:rsidP="001A4918">
            <w:pPr>
              <w:autoSpaceDE w:val="0"/>
              <w:autoSpaceDN w:val="0"/>
              <w:adjustRightInd w:val="0"/>
              <w:rPr>
                <w:rFonts w:cstheme="minorHAnsi"/>
              </w:rPr>
            </w:pPr>
          </w:p>
          <w:p w:rsidR="00A030E4" w:rsidRPr="005C14F9" w:rsidRDefault="00A030E4" w:rsidP="001A4918">
            <w:pPr>
              <w:pStyle w:val="ListParagraph"/>
              <w:numPr>
                <w:ilvl w:val="0"/>
                <w:numId w:val="23"/>
              </w:numPr>
              <w:autoSpaceDE w:val="0"/>
              <w:autoSpaceDN w:val="0"/>
              <w:adjustRightInd w:val="0"/>
              <w:rPr>
                <w:rFonts w:cstheme="minorHAnsi"/>
              </w:rPr>
            </w:pPr>
            <w:r w:rsidRPr="005C14F9">
              <w:t>performing actions, often by trial and improvement, and remembering learned responses over short periods of time.</w:t>
            </w:r>
          </w:p>
          <w:p w:rsidR="00A030E4" w:rsidRPr="005C14F9" w:rsidRDefault="00A030E4" w:rsidP="001A4918">
            <w:pPr>
              <w:autoSpaceDE w:val="0"/>
              <w:autoSpaceDN w:val="0"/>
              <w:adjustRightInd w:val="0"/>
              <w:rPr>
                <w:rFonts w:cstheme="minorHAnsi"/>
              </w:rPr>
            </w:pPr>
          </w:p>
          <w:p w:rsidR="00A030E4" w:rsidRPr="005C14F9" w:rsidRDefault="00A030E4" w:rsidP="001A4918">
            <w:pPr>
              <w:autoSpaceDE w:val="0"/>
              <w:autoSpaceDN w:val="0"/>
              <w:adjustRightInd w:val="0"/>
              <w:rPr>
                <w:rFonts w:cstheme="minorHAnsi"/>
              </w:rPr>
            </w:pPr>
          </w:p>
          <w:p w:rsidR="00A030E4" w:rsidRPr="005C14F9" w:rsidRDefault="00A030E4" w:rsidP="001A4918">
            <w:pPr>
              <w:pStyle w:val="ListParagraph"/>
              <w:numPr>
                <w:ilvl w:val="0"/>
                <w:numId w:val="23"/>
              </w:numPr>
              <w:autoSpaceDE w:val="0"/>
              <w:autoSpaceDN w:val="0"/>
              <w:adjustRightInd w:val="0"/>
              <w:rPr>
                <w:rFonts w:cstheme="minorHAnsi"/>
              </w:rPr>
            </w:pPr>
            <w:r w:rsidRPr="005C14F9">
              <w:t>cooperating with shared exploration and supported participation.</w:t>
            </w:r>
          </w:p>
          <w:p w:rsidR="00A030E4" w:rsidRPr="005C14F9" w:rsidRDefault="00A030E4" w:rsidP="001A4918">
            <w:pPr>
              <w:autoSpaceDE w:val="0"/>
              <w:autoSpaceDN w:val="0"/>
              <w:adjustRightInd w:val="0"/>
              <w:rPr>
                <w:rFonts w:cstheme="minorHAnsi"/>
              </w:rPr>
            </w:pPr>
          </w:p>
          <w:p w:rsidR="00A030E4" w:rsidRPr="005C14F9" w:rsidRDefault="00A030E4" w:rsidP="001A4918">
            <w:pPr>
              <w:autoSpaceDE w:val="0"/>
              <w:autoSpaceDN w:val="0"/>
              <w:adjustRightInd w:val="0"/>
              <w:rPr>
                <w:rFonts w:cstheme="minorHAnsi"/>
              </w:rPr>
            </w:pPr>
            <w:proofErr w:type="spellStart"/>
            <w:r w:rsidRPr="005C14F9">
              <w:rPr>
                <w:rFonts w:cstheme="minorHAnsi"/>
              </w:rPr>
              <w:t>RfL</w:t>
            </w:r>
            <w:proofErr w:type="spellEnd"/>
          </w:p>
          <w:p w:rsidR="00A030E4" w:rsidRPr="005C14F9" w:rsidRDefault="00A030E4" w:rsidP="001A4918">
            <w:pPr>
              <w:autoSpaceDE w:val="0"/>
              <w:autoSpaceDN w:val="0"/>
              <w:adjustRightInd w:val="0"/>
            </w:pPr>
            <w:r w:rsidRPr="005C14F9">
              <w:t xml:space="preserve">7. Turn takes in a one-to-one situation with an adult </w:t>
            </w:r>
          </w:p>
          <w:p w:rsidR="00A030E4" w:rsidRPr="005C14F9" w:rsidRDefault="00A030E4" w:rsidP="001A4918">
            <w:pPr>
              <w:autoSpaceDE w:val="0"/>
              <w:autoSpaceDN w:val="0"/>
              <w:adjustRightInd w:val="0"/>
            </w:pPr>
            <w:r w:rsidRPr="005C14F9">
              <w:t xml:space="preserve">8 Responds to own name 9 Responds consistently to one stimulus Key milestone </w:t>
            </w:r>
          </w:p>
          <w:p w:rsidR="00A030E4" w:rsidRPr="005C14F9" w:rsidRDefault="00A030E4" w:rsidP="001A4918">
            <w:pPr>
              <w:autoSpaceDE w:val="0"/>
              <w:autoSpaceDN w:val="0"/>
              <w:adjustRightInd w:val="0"/>
            </w:pPr>
            <w:r w:rsidRPr="005C14F9">
              <w:t xml:space="preserve">10 Briefly follows a moving stimuli </w:t>
            </w:r>
          </w:p>
          <w:p w:rsidR="00A030E4" w:rsidRPr="005C14F9" w:rsidRDefault="00A030E4" w:rsidP="001A4918">
            <w:pPr>
              <w:autoSpaceDE w:val="0"/>
              <w:autoSpaceDN w:val="0"/>
              <w:adjustRightInd w:val="0"/>
            </w:pPr>
            <w:r w:rsidRPr="005C14F9">
              <w:t xml:space="preserve">11 Shows behaviour which can be interpreted as rejection of some stimuli </w:t>
            </w:r>
          </w:p>
          <w:p w:rsidR="00A030E4" w:rsidRPr="005C14F9" w:rsidRDefault="00A030E4" w:rsidP="001A4918">
            <w:pPr>
              <w:autoSpaceDE w:val="0"/>
              <w:autoSpaceDN w:val="0"/>
              <w:adjustRightInd w:val="0"/>
            </w:pPr>
            <w:r w:rsidRPr="005C14F9">
              <w:t>12 Responds differently to different stimuli</w:t>
            </w:r>
          </w:p>
          <w:p w:rsidR="00A030E4" w:rsidRPr="005C14F9" w:rsidRDefault="00A030E4" w:rsidP="001A4918">
            <w:pPr>
              <w:autoSpaceDE w:val="0"/>
              <w:autoSpaceDN w:val="0"/>
              <w:adjustRightInd w:val="0"/>
            </w:pPr>
            <w:r w:rsidRPr="005C14F9">
              <w:t xml:space="preserve"> 13 Terminates interaction with adult </w:t>
            </w:r>
          </w:p>
          <w:p w:rsidR="00A030E4" w:rsidRPr="005C14F9" w:rsidRDefault="00A030E4" w:rsidP="001A4918">
            <w:pPr>
              <w:autoSpaceDE w:val="0"/>
              <w:autoSpaceDN w:val="0"/>
              <w:adjustRightInd w:val="0"/>
            </w:pPr>
            <w:r w:rsidRPr="005C14F9">
              <w:t xml:space="preserve">14 Anticipates repetitively presented stimuli </w:t>
            </w:r>
          </w:p>
          <w:p w:rsidR="00A030E4" w:rsidRPr="005C14F9" w:rsidRDefault="00A030E4" w:rsidP="001A4918">
            <w:pPr>
              <w:autoSpaceDE w:val="0"/>
              <w:autoSpaceDN w:val="0"/>
              <w:adjustRightInd w:val="0"/>
              <w:rPr>
                <w:rFonts w:cstheme="minorHAnsi"/>
              </w:rPr>
            </w:pPr>
            <w:r w:rsidRPr="005C14F9">
              <w:t>15 Objects to the end of an interaction</w:t>
            </w:r>
          </w:p>
        </w:tc>
        <w:tc>
          <w:tcPr>
            <w:tcW w:w="3113" w:type="dxa"/>
          </w:tcPr>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r w:rsidRPr="005C14F9">
              <w:t xml:space="preserve">Develop learner’s ability to begin to be proactive in their interactions. </w:t>
            </w: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r w:rsidRPr="005C14F9">
              <w:t>Develop learner’s ability to show behaviour that can be interpreted as rejection to some stimuli.</w:t>
            </w: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r w:rsidRPr="005C14F9">
              <w:t>Develop learner’s ability to respond differently to different stimuli</w:t>
            </w:r>
          </w:p>
          <w:p w:rsidR="00A030E4" w:rsidRPr="005C14F9" w:rsidRDefault="00A030E4" w:rsidP="001A4918">
            <w:pPr>
              <w:autoSpaceDE w:val="0"/>
              <w:autoSpaceDN w:val="0"/>
              <w:adjustRightInd w:val="0"/>
            </w:pPr>
          </w:p>
          <w:p w:rsidR="00A030E4" w:rsidRPr="0050654E" w:rsidRDefault="00A030E4" w:rsidP="001A4918">
            <w:pPr>
              <w:autoSpaceDE w:val="0"/>
              <w:autoSpaceDN w:val="0"/>
              <w:adjustRightInd w:val="0"/>
            </w:pPr>
          </w:p>
          <w:p w:rsidR="0050654E" w:rsidRPr="0050654E" w:rsidRDefault="0050654E" w:rsidP="001A4918">
            <w:pPr>
              <w:autoSpaceDE w:val="0"/>
              <w:autoSpaceDN w:val="0"/>
              <w:adjustRightInd w:val="0"/>
            </w:pPr>
            <w:r w:rsidRPr="0050654E">
              <w:t>Develop learner’s ability to</w:t>
            </w:r>
          </w:p>
          <w:p w:rsidR="0050654E" w:rsidRPr="0050654E" w:rsidRDefault="0050654E" w:rsidP="001A4918">
            <w:pPr>
              <w:autoSpaceDE w:val="0"/>
              <w:autoSpaceDN w:val="0"/>
              <w:adjustRightInd w:val="0"/>
            </w:pPr>
            <w:r w:rsidRPr="0050654E">
              <w:t>explore the environment with assistance</w:t>
            </w: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r w:rsidRPr="005C14F9">
              <w:t>Developing learner’s ability to anticipate repetitively presented stimulus</w:t>
            </w: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jc w:val="center"/>
            </w:pPr>
          </w:p>
          <w:p w:rsidR="00A030E4" w:rsidRPr="005C14F9" w:rsidRDefault="00A030E4" w:rsidP="001A4918">
            <w:pPr>
              <w:autoSpaceDE w:val="0"/>
              <w:autoSpaceDN w:val="0"/>
              <w:adjustRightInd w:val="0"/>
              <w:jc w:val="center"/>
            </w:pPr>
          </w:p>
          <w:p w:rsidR="00A030E4" w:rsidRPr="005C14F9" w:rsidRDefault="00A030E4" w:rsidP="001A4918">
            <w:pPr>
              <w:autoSpaceDE w:val="0"/>
              <w:autoSpaceDN w:val="0"/>
              <w:adjustRightInd w:val="0"/>
              <w:jc w:val="center"/>
            </w:pPr>
          </w:p>
          <w:p w:rsidR="00A030E4" w:rsidRPr="005C14F9" w:rsidRDefault="00A030E4" w:rsidP="001A4918">
            <w:pPr>
              <w:autoSpaceDE w:val="0"/>
              <w:autoSpaceDN w:val="0"/>
              <w:adjustRightInd w:val="0"/>
              <w:jc w:val="center"/>
            </w:pPr>
          </w:p>
          <w:p w:rsidR="00A030E4" w:rsidRPr="005C14F9" w:rsidRDefault="00A030E4" w:rsidP="001A4918">
            <w:pPr>
              <w:autoSpaceDE w:val="0"/>
              <w:autoSpaceDN w:val="0"/>
              <w:adjustRightInd w:val="0"/>
              <w:jc w:val="center"/>
            </w:pPr>
          </w:p>
          <w:p w:rsidR="00A030E4" w:rsidRPr="005C14F9" w:rsidRDefault="00A030E4" w:rsidP="001A4918">
            <w:pPr>
              <w:autoSpaceDE w:val="0"/>
              <w:autoSpaceDN w:val="0"/>
              <w:adjustRightInd w:val="0"/>
              <w:jc w:val="center"/>
            </w:pPr>
          </w:p>
          <w:p w:rsidR="00A030E4" w:rsidRPr="005C14F9" w:rsidRDefault="00A030E4" w:rsidP="001A4918">
            <w:pPr>
              <w:autoSpaceDE w:val="0"/>
              <w:autoSpaceDN w:val="0"/>
              <w:adjustRightInd w:val="0"/>
              <w:jc w:val="center"/>
            </w:pPr>
          </w:p>
          <w:p w:rsidR="00A030E4" w:rsidRPr="005C14F9" w:rsidRDefault="00A030E4" w:rsidP="001A4918">
            <w:pPr>
              <w:autoSpaceDE w:val="0"/>
              <w:autoSpaceDN w:val="0"/>
              <w:adjustRightInd w:val="0"/>
              <w:jc w:val="center"/>
            </w:pPr>
          </w:p>
          <w:p w:rsidR="00A030E4" w:rsidRPr="005C14F9" w:rsidRDefault="00A030E4" w:rsidP="001A4918">
            <w:pPr>
              <w:autoSpaceDE w:val="0"/>
              <w:autoSpaceDN w:val="0"/>
              <w:adjustRightInd w:val="0"/>
              <w:jc w:val="center"/>
            </w:pPr>
          </w:p>
          <w:p w:rsidR="00A030E4" w:rsidRPr="005C14F9" w:rsidRDefault="00A030E4" w:rsidP="001A4918">
            <w:pPr>
              <w:autoSpaceDE w:val="0"/>
              <w:autoSpaceDN w:val="0"/>
              <w:adjustRightInd w:val="0"/>
              <w:jc w:val="center"/>
            </w:pPr>
          </w:p>
          <w:p w:rsidR="00A030E4" w:rsidRPr="005C14F9" w:rsidRDefault="00A030E4" w:rsidP="001A4918">
            <w:pPr>
              <w:autoSpaceDE w:val="0"/>
              <w:autoSpaceDN w:val="0"/>
              <w:adjustRightInd w:val="0"/>
              <w:jc w:val="center"/>
            </w:pPr>
          </w:p>
          <w:p w:rsidR="00A030E4" w:rsidRPr="005C14F9" w:rsidRDefault="00A030E4" w:rsidP="001A4918">
            <w:pPr>
              <w:autoSpaceDE w:val="0"/>
              <w:autoSpaceDN w:val="0"/>
              <w:adjustRightInd w:val="0"/>
              <w:jc w:val="center"/>
            </w:pPr>
          </w:p>
          <w:p w:rsidR="00A030E4" w:rsidRPr="005C14F9" w:rsidRDefault="00A030E4" w:rsidP="001A4918">
            <w:pPr>
              <w:autoSpaceDE w:val="0"/>
              <w:autoSpaceDN w:val="0"/>
              <w:adjustRightInd w:val="0"/>
              <w:jc w:val="center"/>
            </w:pPr>
          </w:p>
          <w:p w:rsidR="00A030E4" w:rsidRPr="005C14F9" w:rsidRDefault="00A030E4" w:rsidP="001A4918">
            <w:pPr>
              <w:autoSpaceDE w:val="0"/>
              <w:autoSpaceDN w:val="0"/>
              <w:adjustRightInd w:val="0"/>
              <w:rPr>
                <w:rFonts w:cstheme="minorHAnsi"/>
              </w:rPr>
            </w:pPr>
          </w:p>
        </w:tc>
        <w:tc>
          <w:tcPr>
            <w:tcW w:w="6096" w:type="dxa"/>
          </w:tcPr>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r w:rsidRPr="005C14F9">
              <w:t>Present a range of stimuli (those not preferred by the learner). Watch for signs from the learner such as: turning away, averting the eyes, changing facial expression, movement of arms or legs. To demonstrate this behaviour, the learner must be able to show a positive response to some stimuli. This ‘rejection’ response is negative and therefore difficult to teach. At first it may be very subtle. At every opportunity reinforce or ‘shape’ the behaviour, responding consistently to confirm the meaning.</w:t>
            </w: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r w:rsidRPr="005C14F9">
              <w:t>Present stimuli believed to be strongly liked or disliked and note the learner’s reactions. Do stimuli believed to be liked get different consistent reactions to those believed to be disliked?</w:t>
            </w:r>
          </w:p>
          <w:p w:rsidR="00A030E4" w:rsidRPr="005C14F9" w:rsidRDefault="00A030E4" w:rsidP="001A4918">
            <w:pPr>
              <w:autoSpaceDE w:val="0"/>
              <w:autoSpaceDN w:val="0"/>
              <w:adjustRightInd w:val="0"/>
            </w:pPr>
            <w:r w:rsidRPr="005C14F9">
              <w:t xml:space="preserve">Try additional strong stimuli in a variety of modalities. Repeat on a number of occasions. (After consulting the physio / care plan): </w:t>
            </w:r>
          </w:p>
          <w:p w:rsidR="00A030E4" w:rsidRPr="005C14F9" w:rsidRDefault="00A030E4" w:rsidP="001A4918">
            <w:pPr>
              <w:pStyle w:val="ListParagraph"/>
              <w:numPr>
                <w:ilvl w:val="0"/>
                <w:numId w:val="32"/>
              </w:numPr>
              <w:autoSpaceDE w:val="0"/>
              <w:autoSpaceDN w:val="0"/>
              <w:adjustRightInd w:val="0"/>
            </w:pPr>
            <w:r w:rsidRPr="005C14F9">
              <w:t>Place the learner on a thick blanket with the head supported and sweep and swirl the blanket along a slippery floor, building in pauses for a response.</w:t>
            </w:r>
          </w:p>
          <w:p w:rsidR="00A030E4" w:rsidRPr="005C14F9" w:rsidRDefault="00A030E4" w:rsidP="001A4918">
            <w:pPr>
              <w:pStyle w:val="ListParagraph"/>
              <w:numPr>
                <w:ilvl w:val="0"/>
                <w:numId w:val="32"/>
              </w:numPr>
              <w:autoSpaceDE w:val="0"/>
              <w:autoSpaceDN w:val="0"/>
              <w:adjustRightInd w:val="0"/>
            </w:pPr>
            <w:r w:rsidRPr="005C14F9">
              <w:t>Give the learner a taste/lipstick smear of marmite, lemon juice, rhubarb, chocolate, strawberry.</w:t>
            </w:r>
          </w:p>
          <w:p w:rsidR="00A030E4" w:rsidRPr="005C14F9" w:rsidRDefault="00A030E4" w:rsidP="001A4918">
            <w:pPr>
              <w:pStyle w:val="ListParagraph"/>
              <w:numPr>
                <w:ilvl w:val="0"/>
                <w:numId w:val="32"/>
              </w:numPr>
              <w:autoSpaceDE w:val="0"/>
              <w:autoSpaceDN w:val="0"/>
              <w:adjustRightInd w:val="0"/>
            </w:pPr>
            <w:r w:rsidRPr="005C14F9">
              <w:t xml:space="preserve">Present eucalyptus or another strong smell from a smell bank </w:t>
            </w:r>
          </w:p>
          <w:p w:rsidR="00A030E4" w:rsidRPr="005C14F9" w:rsidRDefault="00A030E4" w:rsidP="001A4918">
            <w:pPr>
              <w:autoSpaceDE w:val="0"/>
              <w:autoSpaceDN w:val="0"/>
              <w:adjustRightInd w:val="0"/>
            </w:pPr>
            <w:r w:rsidRPr="005C14F9">
              <w:t>Note: Do not repeatedly present stimuli which get a ‘dislike’ reaction on the same occasion; instead, acknowledge the learner’s communication and remove the stimulus.</w:t>
            </w:r>
          </w:p>
          <w:p w:rsidR="00A030E4" w:rsidRPr="005C14F9" w:rsidRDefault="00A030E4" w:rsidP="001A4918">
            <w:pPr>
              <w:autoSpaceDE w:val="0"/>
              <w:autoSpaceDN w:val="0"/>
              <w:adjustRightInd w:val="0"/>
            </w:pPr>
            <w:r w:rsidRPr="005C14F9">
              <w:t xml:space="preserve">Continue to ensure that all staff who are in regular contact with the learner have a personal identifier or action. </w:t>
            </w:r>
          </w:p>
          <w:p w:rsidR="00A030E4" w:rsidRPr="005C14F9" w:rsidRDefault="00A030E4" w:rsidP="001A4918">
            <w:pPr>
              <w:autoSpaceDE w:val="0"/>
              <w:autoSpaceDN w:val="0"/>
              <w:adjustRightInd w:val="0"/>
            </w:pPr>
            <w:r w:rsidRPr="005C14F9">
              <w:t xml:space="preserve">Try: </w:t>
            </w:r>
          </w:p>
          <w:p w:rsidR="00A030E4" w:rsidRPr="005C14F9" w:rsidRDefault="00A030E4" w:rsidP="001A4918">
            <w:pPr>
              <w:pStyle w:val="ListParagraph"/>
              <w:numPr>
                <w:ilvl w:val="0"/>
                <w:numId w:val="31"/>
              </w:numPr>
              <w:autoSpaceDE w:val="0"/>
              <w:autoSpaceDN w:val="0"/>
              <w:adjustRightInd w:val="0"/>
            </w:pPr>
            <w:r w:rsidRPr="005C14F9">
              <w:t>placing a vibrating brush, massager, etc., on two different parts of the learner’s body alternately</w:t>
            </w:r>
          </w:p>
          <w:p w:rsidR="00A030E4" w:rsidRPr="005C14F9" w:rsidRDefault="00A030E4" w:rsidP="001A4918">
            <w:pPr>
              <w:pStyle w:val="ListParagraph"/>
              <w:numPr>
                <w:ilvl w:val="0"/>
                <w:numId w:val="31"/>
              </w:numPr>
              <w:autoSpaceDE w:val="0"/>
              <w:autoSpaceDN w:val="0"/>
              <w:adjustRightInd w:val="0"/>
            </w:pPr>
            <w:r w:rsidRPr="005C14F9">
              <w:t xml:space="preserve">presenting a single sound in a regular repetitive pulse pattern </w:t>
            </w:r>
          </w:p>
          <w:p w:rsidR="00A030E4" w:rsidRPr="005C14F9" w:rsidRDefault="00A030E4" w:rsidP="001A4918">
            <w:pPr>
              <w:pStyle w:val="ListParagraph"/>
              <w:numPr>
                <w:ilvl w:val="0"/>
                <w:numId w:val="31"/>
              </w:numPr>
              <w:autoSpaceDE w:val="0"/>
              <w:autoSpaceDN w:val="0"/>
              <w:adjustRightInd w:val="0"/>
            </w:pPr>
            <w:r w:rsidRPr="005C14F9">
              <w:t>presenting a visual stimulus alternately in two different positions.</w:t>
            </w:r>
          </w:p>
          <w:p w:rsidR="00A030E4" w:rsidRPr="005C14F9" w:rsidRDefault="00A030E4" w:rsidP="001A4918">
            <w:pPr>
              <w:pStyle w:val="ListParagraph"/>
              <w:numPr>
                <w:ilvl w:val="0"/>
                <w:numId w:val="29"/>
              </w:numPr>
              <w:autoSpaceDE w:val="0"/>
              <w:autoSpaceDN w:val="0"/>
              <w:adjustRightInd w:val="0"/>
            </w:pPr>
            <w:r w:rsidRPr="005C14F9">
              <w:t>presenting a particular puppet character appears in a poem dramatised with sensory cues</w:t>
            </w:r>
          </w:p>
          <w:p w:rsidR="00A030E4" w:rsidRPr="005C14F9" w:rsidRDefault="00A030E4" w:rsidP="001A4918">
            <w:pPr>
              <w:autoSpaceDE w:val="0"/>
              <w:autoSpaceDN w:val="0"/>
              <w:adjustRightInd w:val="0"/>
            </w:pPr>
            <w:r w:rsidRPr="005C14F9">
              <w:t>After repeated alternate presentations, look for the learner turning his/her eyes and/or head to the next position before the stimulus appears there. When sound, vibration or light, etc., is presented in a pulse pattern, look for the learner anticipating the next presentation; for example, the body may stiffen or the eyes widen before the next presentation of a sound.</w:t>
            </w:r>
          </w:p>
          <w:p w:rsidR="00A030E4" w:rsidRPr="005C14F9" w:rsidRDefault="00A030E4" w:rsidP="001A4918">
            <w:pPr>
              <w:autoSpaceDE w:val="0"/>
              <w:autoSpaceDN w:val="0"/>
              <w:adjustRightInd w:val="0"/>
            </w:pPr>
            <w:r w:rsidRPr="005C14F9">
              <w:t>If there is no response, try sparkly/twinkly items such as fibre-optics, lights or fluorescent rods under UV light. Blow on alternate sides of the learner’s face; blow a raspberry on different parts of body. If the learner has VI and is slow to develop anticipation, emphasise tactile sense.</w:t>
            </w: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r w:rsidRPr="005C14F9">
              <w:t>Take turns in interactions with a familiar person, imitating actions and facial expressions.</w:t>
            </w:r>
          </w:p>
        </w:tc>
        <w:tc>
          <w:tcPr>
            <w:tcW w:w="2551" w:type="dxa"/>
          </w:tcPr>
          <w:p w:rsidR="00A030E4" w:rsidRPr="005C14F9" w:rsidRDefault="00A030E4" w:rsidP="001A4918">
            <w:pPr>
              <w:autoSpaceDE w:val="0"/>
              <w:autoSpaceDN w:val="0"/>
              <w:adjustRightInd w:val="0"/>
            </w:pPr>
            <w:r w:rsidRPr="005C14F9">
              <w:rPr>
                <w:rFonts w:cstheme="minorHAnsi"/>
              </w:rPr>
              <w:t xml:space="preserve">Support learner to pay </w:t>
            </w:r>
            <w:r w:rsidRPr="005C14F9">
              <w:t>attention and interact through:</w:t>
            </w:r>
          </w:p>
          <w:p w:rsidR="00A030E4" w:rsidRPr="005C14F9" w:rsidRDefault="00A030E4" w:rsidP="001A4918">
            <w:pPr>
              <w:autoSpaceDE w:val="0"/>
              <w:autoSpaceDN w:val="0"/>
              <w:adjustRightInd w:val="0"/>
              <w:rPr>
                <w:rFonts w:cstheme="minorHAnsi"/>
              </w:rPr>
            </w:pPr>
            <w:r w:rsidRPr="005C14F9">
              <w:rPr>
                <w:rFonts w:cstheme="minorHAnsi"/>
              </w:rPr>
              <w:t>Intensive Interaction</w:t>
            </w:r>
          </w:p>
          <w:p w:rsidR="00A030E4" w:rsidRPr="005C14F9" w:rsidRDefault="00A030E4" w:rsidP="001A4918">
            <w:pPr>
              <w:autoSpaceDE w:val="0"/>
              <w:autoSpaceDN w:val="0"/>
              <w:adjustRightInd w:val="0"/>
              <w:rPr>
                <w:rFonts w:cstheme="minorHAnsi"/>
              </w:rPr>
            </w:pPr>
            <w:r w:rsidRPr="005C14F9">
              <w:rPr>
                <w:rFonts w:cstheme="minorHAnsi"/>
              </w:rPr>
              <w:t>Musical Interaction</w:t>
            </w:r>
          </w:p>
          <w:p w:rsidR="00A030E4" w:rsidRPr="005C14F9" w:rsidRDefault="00A030E4" w:rsidP="001A4918">
            <w:r w:rsidRPr="005C14F9">
              <w:t xml:space="preserve">Communication Aids e.g. </w:t>
            </w:r>
            <w:proofErr w:type="spellStart"/>
            <w:r w:rsidRPr="005C14F9">
              <w:t>BigMack</w:t>
            </w:r>
            <w:proofErr w:type="spellEnd"/>
          </w:p>
          <w:p w:rsidR="00A030E4" w:rsidRPr="005C14F9" w:rsidRDefault="00A030E4" w:rsidP="001A4918">
            <w:r w:rsidRPr="005C14F9">
              <w:t>Switch toys</w:t>
            </w:r>
          </w:p>
          <w:p w:rsidR="00A030E4" w:rsidRPr="005C14F9" w:rsidRDefault="00A030E4" w:rsidP="001A4918">
            <w:r w:rsidRPr="005C14F9">
              <w:t xml:space="preserve">Cues e.g. Touch Cues, Sound Cues, Smell Cues, Objects of Reference, </w:t>
            </w:r>
          </w:p>
          <w:p w:rsidR="00A030E4" w:rsidRPr="005C14F9" w:rsidRDefault="00A030E4" w:rsidP="001A4918">
            <w:pPr>
              <w:autoSpaceDE w:val="0"/>
              <w:autoSpaceDN w:val="0"/>
              <w:adjustRightInd w:val="0"/>
            </w:pPr>
            <w:r w:rsidRPr="005C14F9">
              <w:t>Language Activities E.g. Call and Response, Sensory Stories</w:t>
            </w:r>
          </w:p>
          <w:p w:rsidR="00A030E4" w:rsidRPr="005C14F9" w:rsidRDefault="00A030E4" w:rsidP="001A4918">
            <w:pPr>
              <w:autoSpaceDE w:val="0"/>
              <w:autoSpaceDN w:val="0"/>
              <w:adjustRightInd w:val="0"/>
              <w:rPr>
                <w:rFonts w:ascii="Calibri" w:hAnsi="Calibri" w:cs="Calibri"/>
              </w:rPr>
            </w:pPr>
            <w:r w:rsidRPr="005C14F9">
              <w:rPr>
                <w:rFonts w:ascii="Calibri" w:hAnsi="Calibri" w:cs="Calibri"/>
              </w:rPr>
              <w:t>Individualised Sensory Environment (ISE)</w:t>
            </w:r>
          </w:p>
          <w:p w:rsidR="00A030E4" w:rsidRPr="005C14F9" w:rsidRDefault="00A030E4" w:rsidP="001A4918">
            <w:pPr>
              <w:rPr>
                <w:rFonts w:ascii="Calibri" w:hAnsi="Calibri" w:cs="Calibri"/>
              </w:rPr>
            </w:pPr>
            <w:r w:rsidRPr="005C14F9">
              <w:rPr>
                <w:rFonts w:ascii="Calibri" w:hAnsi="Calibri" w:cs="Calibri"/>
              </w:rPr>
              <w:t>Natural environments, e.g. park, playground, beach with opportunities to hear environmental sounds, e.g. birdsong, wind, voices, traffic, waves, footsteps.</w:t>
            </w:r>
          </w:p>
          <w:p w:rsidR="00A030E4" w:rsidRPr="005C14F9" w:rsidRDefault="00A030E4" w:rsidP="001A4918">
            <w:pPr>
              <w:autoSpaceDE w:val="0"/>
              <w:autoSpaceDN w:val="0"/>
              <w:adjustRightInd w:val="0"/>
              <w:rPr>
                <w:rFonts w:ascii="Calibri" w:hAnsi="Calibri" w:cs="Calibri"/>
              </w:rPr>
            </w:pPr>
            <w:r w:rsidRPr="005C14F9">
              <w:rPr>
                <w:rFonts w:ascii="Calibri" w:hAnsi="Calibri" w:cs="Calibri"/>
              </w:rPr>
              <w:t>Sensory Cooking</w:t>
            </w:r>
          </w:p>
          <w:p w:rsidR="00A030E4" w:rsidRPr="005C14F9" w:rsidRDefault="00A030E4" w:rsidP="001A4918">
            <w:pPr>
              <w:autoSpaceDE w:val="0"/>
              <w:autoSpaceDN w:val="0"/>
              <w:adjustRightInd w:val="0"/>
            </w:pPr>
            <w:r w:rsidRPr="005C14F9">
              <w:t>Sensory Exploration – Tac Pac</w:t>
            </w:r>
          </w:p>
          <w:p w:rsidR="00A030E4" w:rsidRPr="005C14F9" w:rsidRDefault="00A030E4" w:rsidP="001A4918">
            <w:pPr>
              <w:autoSpaceDE w:val="0"/>
              <w:autoSpaceDN w:val="0"/>
              <w:adjustRightInd w:val="0"/>
            </w:pPr>
            <w:r w:rsidRPr="005C14F9">
              <w:t xml:space="preserve">Tasters, </w:t>
            </w:r>
          </w:p>
          <w:p w:rsidR="00A030E4" w:rsidRPr="005C14F9" w:rsidRDefault="00A030E4" w:rsidP="001A4918">
            <w:pPr>
              <w:autoSpaceDE w:val="0"/>
              <w:autoSpaceDN w:val="0"/>
              <w:adjustRightInd w:val="0"/>
            </w:pPr>
            <w:r w:rsidRPr="005C14F9">
              <w:t>Bucket time</w:t>
            </w:r>
          </w:p>
          <w:p w:rsidR="00A030E4" w:rsidRPr="005C14F9" w:rsidRDefault="00A030E4" w:rsidP="001A4918">
            <w:pPr>
              <w:autoSpaceDE w:val="0"/>
              <w:autoSpaceDN w:val="0"/>
              <w:adjustRightInd w:val="0"/>
            </w:pPr>
            <w:r w:rsidRPr="005C14F9">
              <w:t>Story Massage including simple nursery rhymes</w:t>
            </w:r>
          </w:p>
          <w:p w:rsidR="00A030E4" w:rsidRPr="005C14F9" w:rsidRDefault="00A030E4" w:rsidP="001A4918">
            <w:r w:rsidRPr="005C14F9">
              <w:t>Resonance board</w:t>
            </w:r>
          </w:p>
          <w:p w:rsidR="00A030E4" w:rsidRPr="005C14F9" w:rsidRDefault="00A030E4" w:rsidP="001A4918">
            <w:pPr>
              <w:autoSpaceDE w:val="0"/>
              <w:autoSpaceDN w:val="0"/>
              <w:adjustRightInd w:val="0"/>
              <w:rPr>
                <w:rFonts w:cstheme="minorHAnsi"/>
              </w:rPr>
            </w:pPr>
            <w:r w:rsidRPr="005C14F9">
              <w:t>Body awareness activities, e.g. wheelchair swing and roundabout</w:t>
            </w:r>
          </w:p>
        </w:tc>
      </w:tr>
      <w:tr w:rsidR="00A030E4" w:rsidTr="00D1129F">
        <w:tc>
          <w:tcPr>
            <w:tcW w:w="2552" w:type="dxa"/>
          </w:tcPr>
          <w:p w:rsidR="005C14F9" w:rsidRPr="005C14F9" w:rsidRDefault="005C14F9" w:rsidP="001A4918">
            <w:pPr>
              <w:autoSpaceDE w:val="0"/>
              <w:autoSpaceDN w:val="0"/>
              <w:adjustRightInd w:val="0"/>
              <w:rPr>
                <w:rFonts w:cstheme="minorHAnsi"/>
                <w:b/>
              </w:rPr>
            </w:pPr>
            <w:r w:rsidRPr="005C14F9">
              <w:rPr>
                <w:b/>
              </w:rPr>
              <w:t>Participation</w:t>
            </w:r>
            <w:r w:rsidRPr="005C14F9">
              <w:rPr>
                <w:rFonts w:cstheme="minorHAnsi"/>
                <w:b/>
              </w:rPr>
              <w:t xml:space="preserve"> (P3i)</w:t>
            </w:r>
          </w:p>
          <w:p w:rsidR="00A030E4" w:rsidRPr="005C14F9" w:rsidRDefault="00A030E4" w:rsidP="001A4918">
            <w:pPr>
              <w:autoSpaceDE w:val="0"/>
              <w:autoSpaceDN w:val="0"/>
              <w:adjustRightInd w:val="0"/>
            </w:pPr>
            <w:r w:rsidRPr="005C14F9">
              <w:t>Pupils begin to communicate intentionally by;</w:t>
            </w:r>
          </w:p>
          <w:p w:rsidR="00A030E4" w:rsidRPr="005C14F9" w:rsidRDefault="00A030E4" w:rsidP="001A4918">
            <w:pPr>
              <w:pStyle w:val="ListParagraph"/>
              <w:numPr>
                <w:ilvl w:val="0"/>
                <w:numId w:val="24"/>
              </w:numPr>
              <w:autoSpaceDE w:val="0"/>
              <w:autoSpaceDN w:val="0"/>
              <w:adjustRightInd w:val="0"/>
              <w:rPr>
                <w:rFonts w:cstheme="minorHAnsi"/>
              </w:rPr>
            </w:pPr>
            <w:r w:rsidRPr="005C14F9">
              <w:t>seeking attention through eye contact, gesture or action</w:t>
            </w:r>
          </w:p>
          <w:p w:rsidR="00A030E4" w:rsidRPr="005C14F9" w:rsidRDefault="00A030E4" w:rsidP="001A4918">
            <w:pPr>
              <w:pStyle w:val="ListParagraph"/>
              <w:numPr>
                <w:ilvl w:val="0"/>
                <w:numId w:val="24"/>
              </w:numPr>
              <w:autoSpaceDE w:val="0"/>
              <w:autoSpaceDN w:val="0"/>
              <w:adjustRightInd w:val="0"/>
              <w:rPr>
                <w:rFonts w:cstheme="minorHAnsi"/>
              </w:rPr>
            </w:pPr>
            <w:r w:rsidRPr="005C14F9">
              <w:t xml:space="preserve">requesting events or activities [for example, pointing to key objects or people] </w:t>
            </w:r>
          </w:p>
          <w:p w:rsidR="00A030E4" w:rsidRPr="005C14F9" w:rsidRDefault="00A030E4" w:rsidP="001A4918">
            <w:pPr>
              <w:pStyle w:val="ListParagraph"/>
              <w:numPr>
                <w:ilvl w:val="0"/>
                <w:numId w:val="24"/>
              </w:numPr>
              <w:autoSpaceDE w:val="0"/>
              <w:autoSpaceDN w:val="0"/>
              <w:adjustRightInd w:val="0"/>
              <w:rPr>
                <w:rFonts w:cstheme="minorHAnsi"/>
              </w:rPr>
            </w:pPr>
            <w:r w:rsidRPr="005C14F9">
              <w:t>participating in shared activities with less support. They sustain concentration for short periods.</w:t>
            </w:r>
          </w:p>
          <w:p w:rsidR="00A030E4" w:rsidRPr="005C14F9" w:rsidRDefault="00A030E4" w:rsidP="001A4918">
            <w:pPr>
              <w:pStyle w:val="ListParagraph"/>
              <w:numPr>
                <w:ilvl w:val="0"/>
                <w:numId w:val="24"/>
              </w:numPr>
              <w:autoSpaceDE w:val="0"/>
              <w:autoSpaceDN w:val="0"/>
              <w:adjustRightInd w:val="0"/>
              <w:rPr>
                <w:rFonts w:cstheme="minorHAnsi"/>
              </w:rPr>
            </w:pPr>
            <w:r w:rsidRPr="005C14F9">
              <w:t xml:space="preserve">exploring materials in increasingly complex ways [for example, reaching out and feeling for objects as tactile cues to events] </w:t>
            </w:r>
          </w:p>
          <w:p w:rsidR="00A030E4" w:rsidRPr="005C14F9" w:rsidRDefault="00A030E4" w:rsidP="001A4918">
            <w:pPr>
              <w:pStyle w:val="ListParagraph"/>
              <w:numPr>
                <w:ilvl w:val="0"/>
                <w:numId w:val="24"/>
              </w:numPr>
              <w:autoSpaceDE w:val="0"/>
              <w:autoSpaceDN w:val="0"/>
              <w:adjustRightInd w:val="0"/>
              <w:rPr>
                <w:rFonts w:cstheme="minorHAnsi"/>
              </w:rPr>
            </w:pPr>
            <w:r w:rsidRPr="005C14F9">
              <w:t>observing the results of their own actions with interest [for example, listening to their own vocalisations]</w:t>
            </w:r>
          </w:p>
          <w:p w:rsidR="00A030E4" w:rsidRPr="005C14F9" w:rsidRDefault="00A030E4" w:rsidP="001A4918">
            <w:pPr>
              <w:pStyle w:val="ListParagraph"/>
              <w:numPr>
                <w:ilvl w:val="0"/>
                <w:numId w:val="24"/>
              </w:numPr>
              <w:autoSpaceDE w:val="0"/>
              <w:autoSpaceDN w:val="0"/>
              <w:adjustRightInd w:val="0"/>
              <w:rPr>
                <w:rFonts w:cstheme="minorHAnsi"/>
              </w:rPr>
            </w:pPr>
            <w:r w:rsidRPr="005C14F9">
              <w:t>remembering learned responses over more extended periods [for example, following the sequence of a familiar daily routine and responding appropriately].</w:t>
            </w:r>
          </w:p>
          <w:p w:rsidR="00A030E4" w:rsidRPr="005C14F9" w:rsidRDefault="00A030E4" w:rsidP="001A4918">
            <w:pPr>
              <w:autoSpaceDE w:val="0"/>
              <w:autoSpaceDN w:val="0"/>
              <w:adjustRightInd w:val="0"/>
              <w:rPr>
                <w:rFonts w:cstheme="minorHAnsi"/>
              </w:rPr>
            </w:pPr>
            <w:proofErr w:type="spellStart"/>
            <w:r w:rsidRPr="005C14F9">
              <w:rPr>
                <w:rFonts w:cstheme="minorHAnsi"/>
              </w:rPr>
              <w:t>RfL</w:t>
            </w:r>
            <w:proofErr w:type="spellEnd"/>
          </w:p>
          <w:p w:rsidR="00A030E4" w:rsidRPr="005C14F9" w:rsidRDefault="00A030E4" w:rsidP="001A4918">
            <w:pPr>
              <w:autoSpaceDE w:val="0"/>
              <w:autoSpaceDN w:val="0"/>
              <w:adjustRightInd w:val="0"/>
            </w:pPr>
            <w:r w:rsidRPr="005C14F9">
              <w:t xml:space="preserve">16 Explores the environment with assistance </w:t>
            </w:r>
          </w:p>
          <w:p w:rsidR="00A030E4" w:rsidRPr="005C14F9" w:rsidRDefault="00A030E4" w:rsidP="001A4918">
            <w:pPr>
              <w:autoSpaceDE w:val="0"/>
              <w:autoSpaceDN w:val="0"/>
              <w:adjustRightInd w:val="0"/>
            </w:pPr>
            <w:r w:rsidRPr="005C14F9">
              <w:t xml:space="preserve">17 Anticipates familiar social routines </w:t>
            </w:r>
          </w:p>
          <w:p w:rsidR="00A030E4" w:rsidRPr="005C14F9" w:rsidRDefault="00A030E4" w:rsidP="001A4918">
            <w:pPr>
              <w:autoSpaceDE w:val="0"/>
              <w:autoSpaceDN w:val="0"/>
              <w:adjustRightInd w:val="0"/>
            </w:pPr>
            <w:r w:rsidRPr="005C14F9">
              <w:t xml:space="preserve">18 Redirects attention to a second object </w:t>
            </w:r>
          </w:p>
          <w:p w:rsidR="00A030E4" w:rsidRPr="005C14F9" w:rsidRDefault="00A030E4" w:rsidP="001A4918">
            <w:pPr>
              <w:autoSpaceDE w:val="0"/>
              <w:autoSpaceDN w:val="0"/>
              <w:adjustRightInd w:val="0"/>
            </w:pPr>
            <w:r w:rsidRPr="005C14F9">
              <w:t xml:space="preserve">19 Random activities cause effect </w:t>
            </w:r>
          </w:p>
          <w:p w:rsidR="00A030E4" w:rsidRPr="005C14F9" w:rsidRDefault="00A030E4" w:rsidP="001A4918">
            <w:pPr>
              <w:autoSpaceDE w:val="0"/>
              <w:autoSpaceDN w:val="0"/>
              <w:adjustRightInd w:val="0"/>
            </w:pPr>
            <w:r w:rsidRPr="005C14F9">
              <w:t xml:space="preserve">20 Looks briefly after a disappearing object </w:t>
            </w:r>
          </w:p>
          <w:p w:rsidR="00A030E4" w:rsidRPr="005C14F9" w:rsidRDefault="00A030E4" w:rsidP="001A4918">
            <w:pPr>
              <w:autoSpaceDE w:val="0"/>
              <w:autoSpaceDN w:val="0"/>
              <w:adjustRightInd w:val="0"/>
            </w:pPr>
            <w:r w:rsidRPr="005C14F9">
              <w:t xml:space="preserve">21 Responds with support or prompt to a reactive environment </w:t>
            </w:r>
          </w:p>
          <w:p w:rsidR="00A030E4" w:rsidRPr="005C14F9" w:rsidRDefault="00A030E4" w:rsidP="001A4918">
            <w:pPr>
              <w:autoSpaceDE w:val="0"/>
              <w:autoSpaceDN w:val="0"/>
              <w:adjustRightInd w:val="0"/>
            </w:pPr>
            <w:r w:rsidRPr="005C14F9">
              <w:t>22 Communicates ‘more’ 23 Contingency responding (Key milestone)</w:t>
            </w: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rPr>
                <w:rFonts w:cstheme="minorHAnsi"/>
              </w:rPr>
            </w:pPr>
          </w:p>
        </w:tc>
        <w:tc>
          <w:tcPr>
            <w:tcW w:w="3113" w:type="dxa"/>
          </w:tcPr>
          <w:p w:rsidR="00A030E4" w:rsidRPr="005C14F9" w:rsidRDefault="00A030E4" w:rsidP="001A4918">
            <w:pPr>
              <w:autoSpaceDE w:val="0"/>
              <w:autoSpaceDN w:val="0"/>
              <w:adjustRightInd w:val="0"/>
              <w:rPr>
                <w:rFonts w:cstheme="minorHAnsi"/>
              </w:rPr>
            </w:pPr>
            <w:r w:rsidRPr="005C14F9">
              <w:rPr>
                <w:rFonts w:cstheme="minorHAnsi"/>
              </w:rPr>
              <w:t>Response to pupils who are beginning to communicate intentionally.</w:t>
            </w:r>
          </w:p>
          <w:p w:rsidR="00A030E4" w:rsidRPr="005C14F9" w:rsidRDefault="00A030E4" w:rsidP="001A4918">
            <w:pPr>
              <w:autoSpaceDE w:val="0"/>
              <w:autoSpaceDN w:val="0"/>
              <w:adjustRightInd w:val="0"/>
            </w:pPr>
            <w:r w:rsidRPr="005C14F9">
              <w:t xml:space="preserve">Develop learner’s participation in aided exploration of the environment. </w:t>
            </w:r>
          </w:p>
          <w:p w:rsidR="00A030E4" w:rsidRPr="005C14F9" w:rsidRDefault="00A030E4" w:rsidP="001A4918">
            <w:pPr>
              <w:autoSpaceDE w:val="0"/>
              <w:autoSpaceDN w:val="0"/>
              <w:adjustRightInd w:val="0"/>
            </w:pPr>
            <w:r w:rsidRPr="005C14F9">
              <w:t xml:space="preserve">Look for the learner: </w:t>
            </w:r>
          </w:p>
          <w:p w:rsidR="00A030E4" w:rsidRPr="005C14F9" w:rsidRDefault="00A030E4" w:rsidP="001A4918">
            <w:pPr>
              <w:autoSpaceDE w:val="0"/>
              <w:autoSpaceDN w:val="0"/>
              <w:adjustRightInd w:val="0"/>
            </w:pPr>
            <w:r w:rsidRPr="005C14F9">
              <w:t xml:space="preserve">• moving his/her fingers or hand • smelling or trying to lick/mouth objects </w:t>
            </w:r>
          </w:p>
          <w:p w:rsidR="00A030E4" w:rsidRPr="005C14F9" w:rsidRDefault="00A030E4" w:rsidP="001A4918">
            <w:pPr>
              <w:autoSpaceDE w:val="0"/>
              <w:autoSpaceDN w:val="0"/>
              <w:adjustRightInd w:val="0"/>
            </w:pPr>
            <w:r w:rsidRPr="005C14F9">
              <w:t>• actively exploring objects in turn.</w:t>
            </w:r>
          </w:p>
          <w:p w:rsidR="00A030E4" w:rsidRPr="005C14F9" w:rsidRDefault="00A030E4" w:rsidP="001A4918">
            <w:pPr>
              <w:autoSpaceDE w:val="0"/>
              <w:autoSpaceDN w:val="0"/>
              <w:adjustRightInd w:val="0"/>
              <w:rPr>
                <w:rFonts w:cstheme="minorHAnsi"/>
              </w:rPr>
            </w:pPr>
          </w:p>
          <w:p w:rsidR="00A030E4" w:rsidRPr="005C14F9" w:rsidRDefault="00A030E4" w:rsidP="001A4918">
            <w:pPr>
              <w:autoSpaceDE w:val="0"/>
              <w:autoSpaceDN w:val="0"/>
              <w:adjustRightInd w:val="0"/>
              <w:rPr>
                <w:rFonts w:cstheme="minorHAnsi"/>
              </w:rPr>
            </w:pPr>
          </w:p>
          <w:p w:rsidR="00A030E4" w:rsidRPr="005C14F9" w:rsidRDefault="00A030E4" w:rsidP="001A4918">
            <w:pPr>
              <w:autoSpaceDE w:val="0"/>
              <w:autoSpaceDN w:val="0"/>
              <w:adjustRightInd w:val="0"/>
              <w:rPr>
                <w:rFonts w:cstheme="minorHAnsi"/>
              </w:rPr>
            </w:pPr>
          </w:p>
          <w:p w:rsidR="00A030E4" w:rsidRPr="005C14F9" w:rsidRDefault="00A030E4" w:rsidP="001A4918">
            <w:pPr>
              <w:autoSpaceDE w:val="0"/>
              <w:autoSpaceDN w:val="0"/>
              <w:adjustRightInd w:val="0"/>
              <w:rPr>
                <w:rFonts w:cstheme="minorHAnsi"/>
              </w:rPr>
            </w:pPr>
            <w:r w:rsidRPr="005C14F9">
              <w:rPr>
                <w:rFonts w:cstheme="minorHAnsi"/>
              </w:rPr>
              <w:t>Develop ability to anticipate social routine.</w:t>
            </w:r>
          </w:p>
          <w:p w:rsidR="00A030E4" w:rsidRPr="005C14F9" w:rsidRDefault="00A030E4" w:rsidP="001A4918">
            <w:pPr>
              <w:autoSpaceDE w:val="0"/>
              <w:autoSpaceDN w:val="0"/>
              <w:adjustRightInd w:val="0"/>
              <w:rPr>
                <w:rFonts w:cstheme="minorHAnsi"/>
              </w:rPr>
            </w:pPr>
          </w:p>
          <w:p w:rsidR="00A030E4" w:rsidRPr="005C14F9" w:rsidRDefault="00A030E4" w:rsidP="001A4918">
            <w:pPr>
              <w:autoSpaceDE w:val="0"/>
              <w:autoSpaceDN w:val="0"/>
              <w:adjustRightInd w:val="0"/>
              <w:rPr>
                <w:rFonts w:cstheme="minorHAnsi"/>
              </w:rPr>
            </w:pPr>
          </w:p>
          <w:p w:rsidR="00A030E4" w:rsidRPr="005C14F9" w:rsidRDefault="00A030E4" w:rsidP="001A4918">
            <w:pPr>
              <w:autoSpaceDE w:val="0"/>
              <w:autoSpaceDN w:val="0"/>
              <w:adjustRightInd w:val="0"/>
              <w:rPr>
                <w:rFonts w:cstheme="minorHAnsi"/>
              </w:rPr>
            </w:pPr>
          </w:p>
          <w:p w:rsidR="00A030E4" w:rsidRPr="005C14F9" w:rsidRDefault="00A030E4" w:rsidP="001A4918">
            <w:pPr>
              <w:autoSpaceDE w:val="0"/>
              <w:autoSpaceDN w:val="0"/>
              <w:adjustRightInd w:val="0"/>
              <w:rPr>
                <w:rFonts w:cstheme="minorHAnsi"/>
              </w:rPr>
            </w:pPr>
          </w:p>
          <w:p w:rsidR="00A030E4" w:rsidRPr="005C14F9" w:rsidRDefault="00A030E4" w:rsidP="001A4918">
            <w:pPr>
              <w:autoSpaceDE w:val="0"/>
              <w:autoSpaceDN w:val="0"/>
              <w:adjustRightInd w:val="0"/>
              <w:rPr>
                <w:rFonts w:cstheme="minorHAnsi"/>
              </w:rPr>
            </w:pPr>
          </w:p>
          <w:p w:rsidR="00A030E4" w:rsidRPr="005C14F9" w:rsidRDefault="00A030E4" w:rsidP="001A4918">
            <w:pPr>
              <w:autoSpaceDE w:val="0"/>
              <w:autoSpaceDN w:val="0"/>
              <w:adjustRightInd w:val="0"/>
              <w:rPr>
                <w:rFonts w:cstheme="minorHAnsi"/>
              </w:rPr>
            </w:pPr>
          </w:p>
          <w:p w:rsidR="00A030E4" w:rsidRPr="005C14F9" w:rsidRDefault="00A030E4" w:rsidP="001A4918">
            <w:pPr>
              <w:autoSpaceDE w:val="0"/>
              <w:autoSpaceDN w:val="0"/>
              <w:adjustRightInd w:val="0"/>
              <w:rPr>
                <w:rFonts w:cstheme="minorHAnsi"/>
              </w:rPr>
            </w:pPr>
          </w:p>
          <w:p w:rsidR="00A030E4" w:rsidRPr="005C14F9" w:rsidRDefault="00A030E4" w:rsidP="001A4918">
            <w:pPr>
              <w:autoSpaceDE w:val="0"/>
              <w:autoSpaceDN w:val="0"/>
              <w:adjustRightInd w:val="0"/>
              <w:rPr>
                <w:rFonts w:cstheme="minorHAnsi"/>
              </w:rPr>
            </w:pPr>
          </w:p>
          <w:p w:rsidR="00A030E4" w:rsidRPr="005C14F9" w:rsidRDefault="00A030E4" w:rsidP="001A4918">
            <w:pPr>
              <w:autoSpaceDE w:val="0"/>
              <w:autoSpaceDN w:val="0"/>
              <w:adjustRightInd w:val="0"/>
              <w:rPr>
                <w:rFonts w:cstheme="minorHAnsi"/>
              </w:rPr>
            </w:pPr>
          </w:p>
          <w:p w:rsidR="00A030E4" w:rsidRPr="005C14F9" w:rsidRDefault="00A030E4" w:rsidP="001A4918">
            <w:pPr>
              <w:autoSpaceDE w:val="0"/>
              <w:autoSpaceDN w:val="0"/>
              <w:adjustRightInd w:val="0"/>
              <w:rPr>
                <w:rFonts w:cstheme="minorHAnsi"/>
              </w:rPr>
            </w:pPr>
          </w:p>
          <w:p w:rsidR="00A030E4" w:rsidRPr="005C14F9" w:rsidRDefault="00A030E4" w:rsidP="001A4918">
            <w:pPr>
              <w:autoSpaceDE w:val="0"/>
              <w:autoSpaceDN w:val="0"/>
              <w:adjustRightInd w:val="0"/>
            </w:pPr>
            <w:r w:rsidRPr="005C14F9">
              <w:t>Develop ability of learner to redirects attention to a second object.</w:t>
            </w: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r w:rsidRPr="005C14F9">
              <w:t>Opportunities for random activities cause effect</w:t>
            </w: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rPr>
                <w:rFonts w:cstheme="minorHAnsi"/>
              </w:rPr>
            </w:pPr>
          </w:p>
          <w:p w:rsidR="00A030E4" w:rsidRPr="005C14F9" w:rsidRDefault="00A030E4" w:rsidP="001A4918">
            <w:pPr>
              <w:autoSpaceDE w:val="0"/>
              <w:autoSpaceDN w:val="0"/>
              <w:adjustRightInd w:val="0"/>
            </w:pPr>
            <w:r w:rsidRPr="005C14F9">
              <w:rPr>
                <w:rFonts w:cstheme="minorHAnsi"/>
              </w:rPr>
              <w:t>Develop learner’s response to</w:t>
            </w:r>
            <w:r w:rsidRPr="005C14F9">
              <w:t xml:space="preserve"> a disappearing object</w:t>
            </w: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r w:rsidRPr="005C14F9">
              <w:t>Develop learner’s response with support or prompt to a reactive environment</w:t>
            </w: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r w:rsidRPr="005C14F9">
              <w:t>Develop learner’s ability to communicate “more”.</w:t>
            </w: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r w:rsidRPr="005C14F9">
              <w:t>Develop learner’s ability to make something happen independently (Contingency Responding).</w:t>
            </w:r>
          </w:p>
          <w:p w:rsidR="00A030E4" w:rsidRPr="005C14F9" w:rsidRDefault="00A030E4" w:rsidP="001A4918">
            <w:pPr>
              <w:autoSpaceDE w:val="0"/>
              <w:autoSpaceDN w:val="0"/>
              <w:adjustRightInd w:val="0"/>
              <w:rPr>
                <w:rFonts w:cstheme="minorHAnsi"/>
              </w:rPr>
            </w:pPr>
          </w:p>
        </w:tc>
        <w:tc>
          <w:tcPr>
            <w:tcW w:w="6096" w:type="dxa"/>
          </w:tcPr>
          <w:p w:rsidR="00A030E4" w:rsidRPr="005C14F9" w:rsidRDefault="00A030E4" w:rsidP="001A4918">
            <w:pPr>
              <w:autoSpaceDE w:val="0"/>
              <w:autoSpaceDN w:val="0"/>
              <w:adjustRightInd w:val="0"/>
              <w:rPr>
                <w:rFonts w:cstheme="minorHAnsi"/>
              </w:rPr>
            </w:pPr>
          </w:p>
          <w:p w:rsidR="00A030E4" w:rsidRPr="005C14F9" w:rsidRDefault="00A030E4" w:rsidP="001A4918">
            <w:pPr>
              <w:jc w:val="center"/>
              <w:rPr>
                <w:rFonts w:cstheme="minorHAnsi"/>
              </w:rPr>
            </w:pPr>
          </w:p>
          <w:p w:rsidR="00A030E4" w:rsidRPr="005C14F9" w:rsidRDefault="00A030E4" w:rsidP="001A4918">
            <w:pPr>
              <w:jc w:val="center"/>
              <w:rPr>
                <w:rFonts w:cstheme="minorHAnsi"/>
              </w:rPr>
            </w:pPr>
          </w:p>
          <w:p w:rsidR="00A030E4" w:rsidRPr="005C14F9" w:rsidRDefault="00A030E4" w:rsidP="001A4918">
            <w:pPr>
              <w:autoSpaceDE w:val="0"/>
              <w:autoSpaceDN w:val="0"/>
              <w:adjustRightInd w:val="0"/>
            </w:pPr>
            <w:r w:rsidRPr="005C14F9">
              <w:t xml:space="preserve">Place the learner’s hand on an interesting object and assist to feel and pause. </w:t>
            </w:r>
          </w:p>
          <w:p w:rsidR="00A030E4" w:rsidRPr="005C14F9" w:rsidRDefault="00A030E4" w:rsidP="001A4918">
            <w:pPr>
              <w:autoSpaceDE w:val="0"/>
              <w:autoSpaceDN w:val="0"/>
              <w:adjustRightInd w:val="0"/>
            </w:pPr>
            <w:r w:rsidRPr="005C14F9">
              <w:t xml:space="preserve">Place the learner’s hand or foot in warm water; agitate the water. </w:t>
            </w:r>
          </w:p>
          <w:p w:rsidR="00A030E4" w:rsidRPr="005C14F9" w:rsidRDefault="00A030E4" w:rsidP="001A4918">
            <w:pPr>
              <w:autoSpaceDE w:val="0"/>
              <w:autoSpaceDN w:val="0"/>
              <w:adjustRightInd w:val="0"/>
            </w:pPr>
            <w:r w:rsidRPr="005C14F9">
              <w:t xml:space="preserve">Pour sand over the learner’s hand or foot. </w:t>
            </w:r>
          </w:p>
          <w:p w:rsidR="00A030E4" w:rsidRPr="005C14F9" w:rsidRDefault="00A030E4" w:rsidP="001A4918">
            <w:pPr>
              <w:autoSpaceDE w:val="0"/>
              <w:autoSpaceDN w:val="0"/>
              <w:adjustRightInd w:val="0"/>
            </w:pPr>
            <w:r w:rsidRPr="005C14F9">
              <w:t xml:space="preserve">Bury the learner’s foot in sand, shaving foam, jelly, or slime. </w:t>
            </w:r>
          </w:p>
          <w:p w:rsidR="00A030E4" w:rsidRPr="005C14F9" w:rsidRDefault="00A030E4" w:rsidP="001A4918">
            <w:pPr>
              <w:autoSpaceDE w:val="0"/>
              <w:autoSpaceDN w:val="0"/>
              <w:adjustRightInd w:val="0"/>
            </w:pPr>
            <w:r w:rsidRPr="005C14F9">
              <w:t>Use a ball pool, feely bags, etc.</w:t>
            </w: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r w:rsidRPr="005C14F9">
              <w:t>Ensure that consistent routines are used for personal hygiene, drinks, etc. Cue or exaggerate a particular part of the routine to turn it into a game;</w:t>
            </w:r>
          </w:p>
          <w:p w:rsidR="00A030E4" w:rsidRPr="005C14F9" w:rsidRDefault="00A030E4" w:rsidP="001A4918">
            <w:pPr>
              <w:autoSpaceDE w:val="0"/>
              <w:autoSpaceDN w:val="0"/>
              <w:adjustRightInd w:val="0"/>
            </w:pPr>
            <w:r w:rsidRPr="005C14F9">
              <w:t xml:space="preserve"> Try regular and frequent games such as ‘Round and Round the Garden’, or other, personally devised games.</w:t>
            </w:r>
          </w:p>
          <w:p w:rsidR="00A030E4" w:rsidRPr="005C14F9" w:rsidRDefault="00A030E4" w:rsidP="001A4918">
            <w:pPr>
              <w:autoSpaceDE w:val="0"/>
              <w:autoSpaceDN w:val="0"/>
              <w:adjustRightInd w:val="0"/>
            </w:pPr>
            <w:r w:rsidRPr="005C14F9">
              <w:t>Use objects of references, songs, symbols to suggest a new activity. Wait for reaction. Children to anticipate what activity is next e.g. sensory room, toilet, lunchtime, learning, home time)</w:t>
            </w: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r w:rsidRPr="005C14F9">
              <w:t>Look for the learner losing interest in the first object and focusing attention on a new item.</w:t>
            </w:r>
          </w:p>
          <w:p w:rsidR="00A030E4" w:rsidRPr="005C14F9" w:rsidRDefault="00A030E4" w:rsidP="001A4918">
            <w:pPr>
              <w:rPr>
                <w:rFonts w:cstheme="minorHAnsi"/>
              </w:rPr>
            </w:pPr>
          </w:p>
          <w:p w:rsidR="00A030E4" w:rsidRPr="005C14F9" w:rsidRDefault="00A030E4" w:rsidP="001A4918">
            <w:pPr>
              <w:rPr>
                <w:rFonts w:cstheme="minorHAnsi"/>
              </w:rPr>
            </w:pPr>
          </w:p>
          <w:p w:rsidR="00A030E4" w:rsidRPr="005C14F9" w:rsidRDefault="00A030E4" w:rsidP="001A4918">
            <w:r w:rsidRPr="005C14F9">
              <w:t xml:space="preserve">Place the learner on a reactive surface (e.g. a space blanket or resonance board). Use a range of surfaces or toys which react to touch (e.g. a survival blanket, an interactive floor mat, a sound </w:t>
            </w:r>
            <w:proofErr w:type="gramStart"/>
            <w:r w:rsidRPr="005C14F9">
              <w:t>beam</w:t>
            </w:r>
            <w:proofErr w:type="gramEnd"/>
            <w:r w:rsidRPr="005C14F9">
              <w:t xml:space="preserve">. You could also use a ‘little room’ or ‘Be-Active Box’). Provide opportunities for the learner to have an effect ‘by chance’ on the immediate environment, for example, by knocking a noisy toy. Reinforce these actions, prompting a repeat and ensuring a consistent result. </w:t>
            </w:r>
          </w:p>
          <w:p w:rsidR="00A030E4" w:rsidRPr="005C14F9" w:rsidRDefault="00A030E4" w:rsidP="001A4918"/>
          <w:p w:rsidR="00A030E4" w:rsidRPr="005C14F9" w:rsidRDefault="00A030E4" w:rsidP="001A4918">
            <w:r w:rsidRPr="005C14F9">
              <w:t>When the learner is focused on an attractive object, move it slowly and deliberately out of sight and watch for any reaction. Use a variety of situations or places to encourage the learner to ‘look after’ an object which has disappeared from view.</w:t>
            </w:r>
          </w:p>
          <w:p w:rsidR="00A030E4" w:rsidRPr="005C14F9" w:rsidRDefault="00A030E4" w:rsidP="001A4918"/>
          <w:p w:rsidR="00A030E4" w:rsidRPr="005C14F9" w:rsidRDefault="00A030E4" w:rsidP="001A4918">
            <w:r w:rsidRPr="005C14F9">
              <w:t>Hold a non-attractive object in front of a child and wait for (if any) reaction. Introduce motivating object alongside and wait to see reaction (is attention diverted?)</w:t>
            </w:r>
          </w:p>
          <w:p w:rsidR="00A030E4" w:rsidRPr="005C14F9" w:rsidRDefault="00A030E4" w:rsidP="001A4918"/>
          <w:p w:rsidR="00A030E4" w:rsidRPr="005C14F9" w:rsidRDefault="00A030E4" w:rsidP="001A4918">
            <w:r w:rsidRPr="005C14F9">
              <w:t>Place the learner on an interesting reactive surface and note the response. Look for the learner making attempts to create an action or effect. Use physical or verbal prompts to initiate exploration, then reduce the frequency of the prompts. Draw the learner’s attention to the effects created.</w:t>
            </w:r>
          </w:p>
          <w:p w:rsidR="00A030E4" w:rsidRPr="005C14F9" w:rsidRDefault="00A030E4" w:rsidP="001A4918"/>
          <w:p w:rsidR="00A030E4" w:rsidRPr="005C14F9" w:rsidRDefault="00A030E4" w:rsidP="001A4918">
            <w:r w:rsidRPr="005C14F9">
              <w:t xml:space="preserve">Engage the learner in an enjoyable activity. Break the activity at a critical point, pause, and await the learner’s response. For example: </w:t>
            </w:r>
          </w:p>
          <w:p w:rsidR="00A030E4" w:rsidRPr="005C14F9" w:rsidRDefault="00A030E4" w:rsidP="001A4918">
            <w:r w:rsidRPr="005C14F9">
              <w:t xml:space="preserve">• during eating, pause, holding the food in front of mouth </w:t>
            </w:r>
          </w:p>
          <w:p w:rsidR="00A030E4" w:rsidRPr="005C14F9" w:rsidRDefault="00A030E4" w:rsidP="001A4918">
            <w:r w:rsidRPr="005C14F9">
              <w:t xml:space="preserve">• during singing, pause in an action song </w:t>
            </w:r>
          </w:p>
          <w:p w:rsidR="00A030E4" w:rsidRPr="005C14F9" w:rsidRDefault="00A030E4" w:rsidP="001A4918">
            <w:r w:rsidRPr="005C14F9">
              <w:t>• pause whilst beating on a resonance board</w:t>
            </w:r>
          </w:p>
          <w:p w:rsidR="00A030E4" w:rsidRPr="005C14F9" w:rsidRDefault="00A030E4" w:rsidP="001A4918">
            <w:pPr>
              <w:autoSpaceDE w:val="0"/>
              <w:autoSpaceDN w:val="0"/>
              <w:adjustRightInd w:val="0"/>
            </w:pPr>
            <w:r w:rsidRPr="005C14F9">
              <w:t xml:space="preserve">Look for the learner vocalising/moving/changing facial expression, for example: </w:t>
            </w:r>
          </w:p>
          <w:p w:rsidR="00A030E4" w:rsidRPr="005C14F9" w:rsidRDefault="00A030E4" w:rsidP="001A4918">
            <w:pPr>
              <w:autoSpaceDE w:val="0"/>
              <w:autoSpaceDN w:val="0"/>
              <w:adjustRightInd w:val="0"/>
            </w:pPr>
            <w:r w:rsidRPr="005C14F9">
              <w:t xml:space="preserve">• widening the eyes, staring at an object </w:t>
            </w:r>
          </w:p>
          <w:p w:rsidR="00A030E4" w:rsidRPr="005C14F9" w:rsidRDefault="00A030E4" w:rsidP="001A4918">
            <w:pPr>
              <w:autoSpaceDE w:val="0"/>
              <w:autoSpaceDN w:val="0"/>
              <w:adjustRightInd w:val="0"/>
            </w:pPr>
            <w:r w:rsidRPr="005C14F9">
              <w:t xml:space="preserve">• moving the arms </w:t>
            </w:r>
          </w:p>
          <w:p w:rsidR="00A030E4" w:rsidRPr="005C14F9" w:rsidRDefault="00A030E4" w:rsidP="001A4918">
            <w:pPr>
              <w:autoSpaceDE w:val="0"/>
              <w:autoSpaceDN w:val="0"/>
              <w:adjustRightInd w:val="0"/>
            </w:pPr>
            <w:r w:rsidRPr="005C14F9">
              <w:t xml:space="preserve">• mouth opening, vocalisation </w:t>
            </w:r>
          </w:p>
          <w:p w:rsidR="00A030E4" w:rsidRPr="005C14F9" w:rsidRDefault="00A030E4" w:rsidP="001A4918">
            <w:pPr>
              <w:autoSpaceDE w:val="0"/>
              <w:autoSpaceDN w:val="0"/>
              <w:adjustRightInd w:val="0"/>
            </w:pPr>
            <w:r w:rsidRPr="005C14F9">
              <w:t>• reaching towards an object, which may be interpreted as a request for more</w:t>
            </w:r>
          </w:p>
          <w:p w:rsidR="00A030E4" w:rsidRPr="005C14F9" w:rsidRDefault="00A030E4" w:rsidP="001A4918"/>
          <w:p w:rsidR="00A030E4" w:rsidRPr="005C14F9" w:rsidRDefault="00A030E4" w:rsidP="001A4918">
            <w:pPr>
              <w:autoSpaceDE w:val="0"/>
              <w:autoSpaceDN w:val="0"/>
              <w:adjustRightInd w:val="0"/>
            </w:pPr>
            <w:r w:rsidRPr="005C14F9">
              <w:t xml:space="preserve">Bucket time type activity. Show children a toy/object with an exciting action. Pause and wait for child to request more (vocalisation, reaching out, signing etc.). When it is requested, repeat the action with the same toy. Do this a few times before moving onto another object. </w:t>
            </w:r>
          </w:p>
          <w:p w:rsidR="00A030E4" w:rsidRPr="005C14F9" w:rsidRDefault="00A030E4" w:rsidP="001A4918"/>
          <w:p w:rsidR="00A030E4" w:rsidRPr="005C14F9" w:rsidRDefault="00A030E4" w:rsidP="001A4918">
            <w:r w:rsidRPr="005C14F9">
              <w:t>Use an action which you have established that the learner can do (e.g. kicking, pressing a switch), use a reward and observe the rate of response.</w:t>
            </w:r>
          </w:p>
          <w:p w:rsidR="00A030E4" w:rsidRPr="005C14F9" w:rsidRDefault="00A030E4" w:rsidP="001A4918">
            <w:r w:rsidRPr="005C14F9">
              <w:t xml:space="preserve">Look for: </w:t>
            </w:r>
          </w:p>
          <w:p w:rsidR="00A030E4" w:rsidRPr="005C14F9" w:rsidRDefault="00A030E4" w:rsidP="001A4918">
            <w:r w:rsidRPr="005C14F9">
              <w:t xml:space="preserve">• the learner making something happen independently </w:t>
            </w:r>
          </w:p>
          <w:p w:rsidR="00A030E4" w:rsidRPr="005C14F9" w:rsidRDefault="00A030E4" w:rsidP="001A4918">
            <w:r w:rsidRPr="005C14F9">
              <w:t xml:space="preserve">• the rate of action increasing when it has an effect; for example, kicking increases when it causes a mobile to move </w:t>
            </w:r>
          </w:p>
          <w:p w:rsidR="00A030E4" w:rsidRPr="005C14F9" w:rsidRDefault="00A030E4" w:rsidP="001A4918">
            <w:r w:rsidRPr="005C14F9">
              <w:t xml:space="preserve">• whether the learner waits for a reward before pressing a switch again, etc. </w:t>
            </w:r>
          </w:p>
          <w:p w:rsidR="00A030E4" w:rsidRPr="005C14F9" w:rsidRDefault="00A030E4" w:rsidP="001A4918">
            <w:pPr>
              <w:rPr>
                <w:rFonts w:cstheme="minorHAnsi"/>
              </w:rPr>
            </w:pPr>
            <w:r w:rsidRPr="005C14F9">
              <w:t>At this stage the learner may not fully understand the connection between his/her action and the outcome. Ensure the action obtains a consistent result for the learner to establish the link. Using a string attached to the learner’s ankle to produce movement of a mobile may be a particularly effective technique: the more the learner kicks, the more the mobile moves. It is important that the learner receives good feedback.</w:t>
            </w:r>
          </w:p>
        </w:tc>
        <w:tc>
          <w:tcPr>
            <w:tcW w:w="2551" w:type="dxa"/>
          </w:tcPr>
          <w:p w:rsidR="00A030E4" w:rsidRPr="005C14F9" w:rsidRDefault="00A030E4" w:rsidP="001A4918">
            <w:pPr>
              <w:autoSpaceDE w:val="0"/>
              <w:autoSpaceDN w:val="0"/>
              <w:adjustRightInd w:val="0"/>
            </w:pPr>
            <w:r w:rsidRPr="005C14F9">
              <w:t>Engages with:</w:t>
            </w:r>
          </w:p>
          <w:p w:rsidR="00A030E4" w:rsidRPr="005C14F9" w:rsidRDefault="00A030E4" w:rsidP="001A4918">
            <w:pPr>
              <w:autoSpaceDE w:val="0"/>
              <w:autoSpaceDN w:val="0"/>
              <w:adjustRightInd w:val="0"/>
              <w:rPr>
                <w:rFonts w:cstheme="minorHAnsi"/>
              </w:rPr>
            </w:pPr>
            <w:r w:rsidRPr="005C14F9">
              <w:rPr>
                <w:rFonts w:cstheme="minorHAnsi"/>
              </w:rPr>
              <w:t>Intensive Interaction</w:t>
            </w:r>
          </w:p>
          <w:p w:rsidR="00A030E4" w:rsidRPr="005C14F9" w:rsidRDefault="00A030E4" w:rsidP="001A4918">
            <w:pPr>
              <w:autoSpaceDE w:val="0"/>
              <w:autoSpaceDN w:val="0"/>
              <w:adjustRightInd w:val="0"/>
              <w:rPr>
                <w:rFonts w:cstheme="minorHAnsi"/>
              </w:rPr>
            </w:pPr>
            <w:r w:rsidRPr="005C14F9">
              <w:rPr>
                <w:rFonts w:cstheme="minorHAnsi"/>
              </w:rPr>
              <w:t>Musical Interaction</w:t>
            </w:r>
          </w:p>
          <w:p w:rsidR="00A030E4" w:rsidRPr="005C14F9" w:rsidRDefault="00A030E4" w:rsidP="001A4918">
            <w:r w:rsidRPr="005C14F9">
              <w:t xml:space="preserve">Communication Aids e.g. </w:t>
            </w:r>
            <w:proofErr w:type="spellStart"/>
            <w:r w:rsidRPr="005C14F9">
              <w:t>BigMack</w:t>
            </w:r>
            <w:proofErr w:type="spellEnd"/>
          </w:p>
          <w:p w:rsidR="00A030E4" w:rsidRPr="005C14F9" w:rsidRDefault="00A030E4" w:rsidP="001A4918">
            <w:r w:rsidRPr="005C14F9">
              <w:t>Switch toys</w:t>
            </w:r>
          </w:p>
          <w:p w:rsidR="00A030E4" w:rsidRPr="005C14F9" w:rsidRDefault="00A030E4" w:rsidP="001A4918">
            <w:r w:rsidRPr="005C14F9">
              <w:t xml:space="preserve">Cues e.g. Touch Cues, Sound Cues, Smell Cues, </w:t>
            </w:r>
          </w:p>
          <w:p w:rsidR="00A030E4" w:rsidRPr="005C14F9" w:rsidRDefault="00A030E4" w:rsidP="001A4918">
            <w:r w:rsidRPr="005C14F9">
              <w:t xml:space="preserve">Objects of Reference, </w:t>
            </w:r>
          </w:p>
          <w:p w:rsidR="00A030E4" w:rsidRPr="005C14F9" w:rsidRDefault="00A030E4" w:rsidP="001A4918">
            <w:pPr>
              <w:autoSpaceDE w:val="0"/>
              <w:autoSpaceDN w:val="0"/>
              <w:adjustRightInd w:val="0"/>
            </w:pPr>
            <w:r w:rsidRPr="005C14F9">
              <w:t>Language Activities E.g. Call and Response, Sensory Stories</w:t>
            </w:r>
          </w:p>
          <w:p w:rsidR="00A030E4" w:rsidRPr="005C14F9" w:rsidRDefault="00A030E4" w:rsidP="001A4918">
            <w:pPr>
              <w:autoSpaceDE w:val="0"/>
              <w:autoSpaceDN w:val="0"/>
              <w:adjustRightInd w:val="0"/>
              <w:rPr>
                <w:rFonts w:ascii="Calibri" w:hAnsi="Calibri" w:cs="Calibri"/>
              </w:rPr>
            </w:pPr>
            <w:r w:rsidRPr="005C14F9">
              <w:rPr>
                <w:rFonts w:ascii="Calibri" w:hAnsi="Calibri" w:cs="Calibri"/>
              </w:rPr>
              <w:t>Individualised Sensory Environment (ISE)</w:t>
            </w:r>
          </w:p>
          <w:p w:rsidR="00A030E4" w:rsidRPr="005C14F9" w:rsidRDefault="00A030E4" w:rsidP="001A4918">
            <w:pPr>
              <w:autoSpaceDE w:val="0"/>
              <w:autoSpaceDN w:val="0"/>
              <w:adjustRightInd w:val="0"/>
              <w:rPr>
                <w:rFonts w:ascii="Calibri" w:hAnsi="Calibri" w:cs="Calibri"/>
              </w:rPr>
            </w:pPr>
            <w:r w:rsidRPr="005C14F9">
              <w:rPr>
                <w:rFonts w:ascii="Calibri" w:hAnsi="Calibri" w:cs="Calibri"/>
              </w:rPr>
              <w:t>Sensory Cooking</w:t>
            </w:r>
          </w:p>
          <w:p w:rsidR="00A030E4" w:rsidRPr="005C14F9" w:rsidRDefault="00A030E4" w:rsidP="001A4918">
            <w:pPr>
              <w:rPr>
                <w:rFonts w:ascii="Calibri" w:hAnsi="Calibri" w:cs="Calibri"/>
              </w:rPr>
            </w:pPr>
            <w:r w:rsidRPr="005C14F9">
              <w:rPr>
                <w:rFonts w:ascii="Calibri" w:hAnsi="Calibri" w:cs="Calibri"/>
              </w:rPr>
              <w:t>A range of ingredients with strong smells, e.g. garlic, Marmite, strawberries</w:t>
            </w:r>
          </w:p>
          <w:p w:rsidR="00A030E4" w:rsidRPr="005C14F9" w:rsidRDefault="00A030E4" w:rsidP="001A4918">
            <w:pPr>
              <w:autoSpaceDE w:val="0"/>
              <w:autoSpaceDN w:val="0"/>
              <w:adjustRightInd w:val="0"/>
            </w:pPr>
            <w:r w:rsidRPr="005C14F9">
              <w:t>Sensory Exploration – Tac Pac</w:t>
            </w:r>
          </w:p>
          <w:p w:rsidR="00A030E4" w:rsidRPr="005C14F9" w:rsidRDefault="00A030E4" w:rsidP="001A4918">
            <w:pPr>
              <w:autoSpaceDE w:val="0"/>
              <w:autoSpaceDN w:val="0"/>
              <w:adjustRightInd w:val="0"/>
            </w:pPr>
            <w:r w:rsidRPr="005C14F9">
              <w:t>Story Massage including simple nursery rhymes</w:t>
            </w:r>
          </w:p>
          <w:p w:rsidR="00A030E4" w:rsidRPr="005C14F9" w:rsidRDefault="00A030E4" w:rsidP="001A4918">
            <w:r w:rsidRPr="005C14F9">
              <w:t>Resonance board</w:t>
            </w:r>
          </w:p>
          <w:p w:rsidR="00A030E4" w:rsidRPr="005C14F9" w:rsidRDefault="00A030E4" w:rsidP="001A4918">
            <w:pPr>
              <w:autoSpaceDE w:val="0"/>
              <w:autoSpaceDN w:val="0"/>
              <w:adjustRightInd w:val="0"/>
            </w:pPr>
            <w:r w:rsidRPr="005C14F9">
              <w:t>Body awareness activities, e.g. wheelchair swing and roundabout</w:t>
            </w:r>
          </w:p>
          <w:p w:rsidR="00A030E4" w:rsidRPr="005C14F9" w:rsidRDefault="00A030E4" w:rsidP="001A4918">
            <w:pPr>
              <w:autoSpaceDE w:val="0"/>
              <w:autoSpaceDN w:val="0"/>
              <w:adjustRightInd w:val="0"/>
            </w:pPr>
            <w:r w:rsidRPr="005C14F9">
              <w:t>Box of familiar and engaging objects. Mixed with a few objects to engage choice and exploration</w:t>
            </w:r>
          </w:p>
          <w:p w:rsidR="00A030E4" w:rsidRPr="005C14F9" w:rsidRDefault="00A030E4" w:rsidP="001A4918">
            <w:pPr>
              <w:autoSpaceDE w:val="0"/>
              <w:autoSpaceDN w:val="0"/>
              <w:adjustRightInd w:val="0"/>
            </w:pPr>
            <w:r w:rsidRPr="005C14F9">
              <w:t xml:space="preserve">Tasters, </w:t>
            </w:r>
          </w:p>
          <w:p w:rsidR="00A030E4" w:rsidRPr="005C14F9" w:rsidRDefault="00A030E4" w:rsidP="001A4918">
            <w:pPr>
              <w:autoSpaceDE w:val="0"/>
              <w:autoSpaceDN w:val="0"/>
              <w:adjustRightInd w:val="0"/>
            </w:pPr>
            <w:r w:rsidRPr="005C14F9">
              <w:t>Bucket time</w:t>
            </w:r>
          </w:p>
          <w:p w:rsidR="00A030E4" w:rsidRPr="005C14F9" w:rsidRDefault="00A030E4" w:rsidP="001A4918">
            <w:pPr>
              <w:autoSpaceDE w:val="0"/>
              <w:autoSpaceDN w:val="0"/>
              <w:adjustRightInd w:val="0"/>
              <w:rPr>
                <w:rFonts w:cstheme="minorHAnsi"/>
              </w:rPr>
            </w:pPr>
          </w:p>
        </w:tc>
      </w:tr>
      <w:tr w:rsidR="00A030E4" w:rsidTr="00D1129F">
        <w:tc>
          <w:tcPr>
            <w:tcW w:w="2552" w:type="dxa"/>
          </w:tcPr>
          <w:p w:rsidR="005C14F9" w:rsidRPr="005C14F9" w:rsidRDefault="005C14F9" w:rsidP="001A4918">
            <w:pPr>
              <w:autoSpaceDE w:val="0"/>
              <w:autoSpaceDN w:val="0"/>
              <w:adjustRightInd w:val="0"/>
              <w:rPr>
                <w:rFonts w:cstheme="minorHAnsi"/>
                <w:b/>
              </w:rPr>
            </w:pPr>
            <w:r w:rsidRPr="005C14F9">
              <w:rPr>
                <w:b/>
              </w:rPr>
              <w:t>Involvement</w:t>
            </w:r>
            <w:r w:rsidRPr="005C14F9">
              <w:rPr>
                <w:rFonts w:cstheme="minorHAnsi"/>
                <w:b/>
              </w:rPr>
              <w:t xml:space="preserve"> (P3ii)</w:t>
            </w:r>
          </w:p>
          <w:p w:rsidR="00A030E4" w:rsidRPr="005C14F9" w:rsidRDefault="00A030E4" w:rsidP="001A4918">
            <w:pPr>
              <w:autoSpaceDE w:val="0"/>
              <w:autoSpaceDN w:val="0"/>
              <w:adjustRightInd w:val="0"/>
            </w:pPr>
            <w:r w:rsidRPr="005C14F9">
              <w:t>Pupils use emerging conventional communication by;</w:t>
            </w:r>
          </w:p>
          <w:p w:rsidR="00A030E4" w:rsidRPr="005C14F9" w:rsidRDefault="00A030E4" w:rsidP="001A4918">
            <w:pPr>
              <w:pStyle w:val="ListParagraph"/>
              <w:numPr>
                <w:ilvl w:val="0"/>
                <w:numId w:val="25"/>
              </w:numPr>
              <w:autoSpaceDE w:val="0"/>
              <w:autoSpaceDN w:val="0"/>
              <w:adjustRightInd w:val="0"/>
              <w:rPr>
                <w:rFonts w:cstheme="minorHAnsi"/>
              </w:rPr>
            </w:pPr>
            <w:r w:rsidRPr="005C14F9">
              <w:t xml:space="preserve">greeting known people and possibly initiating interactions and activities [for example, prompting another person to join in with an interactive sequence]. </w:t>
            </w:r>
          </w:p>
          <w:p w:rsidR="00A030E4" w:rsidRPr="005C14F9" w:rsidRDefault="00A030E4" w:rsidP="001A4918">
            <w:pPr>
              <w:pStyle w:val="ListParagraph"/>
              <w:numPr>
                <w:ilvl w:val="0"/>
                <w:numId w:val="25"/>
              </w:numPr>
              <w:autoSpaceDE w:val="0"/>
              <w:autoSpaceDN w:val="0"/>
              <w:adjustRightInd w:val="0"/>
              <w:rPr>
                <w:rFonts w:cstheme="minorHAnsi"/>
              </w:rPr>
            </w:pPr>
            <w:r w:rsidRPr="005C14F9">
              <w:t xml:space="preserve">remembering learned responses over increasing periods of time and possibly anticipating known events [for example, pre-empting sounds or actions in familiar poems] </w:t>
            </w:r>
          </w:p>
          <w:p w:rsidR="00A030E4" w:rsidRPr="005C14F9" w:rsidRDefault="00A030E4" w:rsidP="001A4918">
            <w:pPr>
              <w:pStyle w:val="ListParagraph"/>
              <w:numPr>
                <w:ilvl w:val="0"/>
                <w:numId w:val="25"/>
              </w:numPr>
              <w:autoSpaceDE w:val="0"/>
              <w:autoSpaceDN w:val="0"/>
              <w:adjustRightInd w:val="0"/>
              <w:rPr>
                <w:rFonts w:cstheme="minorHAnsi"/>
              </w:rPr>
            </w:pPr>
            <w:r w:rsidRPr="005C14F9">
              <w:t xml:space="preserve">responding to options and choices with actions or gestures [for example, by nodding or shaking their heads] </w:t>
            </w:r>
          </w:p>
          <w:p w:rsidR="00A030E4" w:rsidRPr="005C14F9" w:rsidRDefault="00A030E4" w:rsidP="001A4918">
            <w:pPr>
              <w:pStyle w:val="ListParagraph"/>
              <w:numPr>
                <w:ilvl w:val="0"/>
                <w:numId w:val="25"/>
              </w:numPr>
              <w:autoSpaceDE w:val="0"/>
              <w:autoSpaceDN w:val="0"/>
              <w:adjustRightInd w:val="0"/>
              <w:rPr>
                <w:rFonts w:cstheme="minorHAnsi"/>
              </w:rPr>
            </w:pPr>
            <w:r w:rsidRPr="005C14F9">
              <w:t>actively exploring objects and events for more extended periods [for example, turning the pages in a book shared with another person]</w:t>
            </w:r>
          </w:p>
          <w:p w:rsidR="00A030E4" w:rsidRPr="005C14F9" w:rsidRDefault="00A030E4" w:rsidP="001A4918">
            <w:pPr>
              <w:pStyle w:val="ListParagraph"/>
              <w:numPr>
                <w:ilvl w:val="0"/>
                <w:numId w:val="25"/>
              </w:numPr>
              <w:autoSpaceDE w:val="0"/>
              <w:autoSpaceDN w:val="0"/>
              <w:adjustRightInd w:val="0"/>
              <w:rPr>
                <w:rFonts w:cstheme="minorHAnsi"/>
              </w:rPr>
            </w:pPr>
            <w:r w:rsidRPr="005C14F9">
              <w:t>applying potential solutions systematically to problems [for example, bringing an object to an adult in order to request a new activity].</w:t>
            </w:r>
          </w:p>
          <w:p w:rsidR="00A030E4" w:rsidRPr="005C14F9" w:rsidRDefault="00A030E4" w:rsidP="001A4918">
            <w:pPr>
              <w:autoSpaceDE w:val="0"/>
              <w:autoSpaceDN w:val="0"/>
              <w:adjustRightInd w:val="0"/>
              <w:rPr>
                <w:rFonts w:cstheme="minorHAnsi"/>
              </w:rPr>
            </w:pPr>
            <w:proofErr w:type="spellStart"/>
            <w:r w:rsidRPr="005C14F9">
              <w:rPr>
                <w:rFonts w:cstheme="minorHAnsi"/>
              </w:rPr>
              <w:t>RfL</w:t>
            </w:r>
            <w:proofErr w:type="spellEnd"/>
          </w:p>
          <w:p w:rsidR="00A030E4" w:rsidRPr="005C14F9" w:rsidRDefault="00A030E4" w:rsidP="001A4918">
            <w:pPr>
              <w:autoSpaceDE w:val="0"/>
              <w:autoSpaceDN w:val="0"/>
              <w:adjustRightInd w:val="0"/>
            </w:pPr>
            <w:r w:rsidRPr="005C14F9">
              <w:t xml:space="preserve">24 Purposeful action in everyday environment </w:t>
            </w:r>
          </w:p>
          <w:p w:rsidR="00A030E4" w:rsidRPr="005C14F9" w:rsidRDefault="00A030E4" w:rsidP="001A4918">
            <w:pPr>
              <w:autoSpaceDE w:val="0"/>
              <w:autoSpaceDN w:val="0"/>
              <w:adjustRightInd w:val="0"/>
            </w:pPr>
            <w:r w:rsidRPr="005C14F9">
              <w:t xml:space="preserve">25 Changes behaviour in response to an interesting even nearby 26 Contingency awareness Key milestone 27 Intentionally explores the environment </w:t>
            </w:r>
          </w:p>
          <w:p w:rsidR="00A030E4" w:rsidRPr="005C14F9" w:rsidRDefault="00A030E4" w:rsidP="001A4918">
            <w:pPr>
              <w:autoSpaceDE w:val="0"/>
              <w:autoSpaceDN w:val="0"/>
              <w:adjustRightInd w:val="0"/>
            </w:pPr>
            <w:r w:rsidRPr="005C14F9">
              <w:t xml:space="preserve">28 Communicates ‘more’ and ‘no more’ through two different consistent actions </w:t>
            </w:r>
          </w:p>
          <w:p w:rsidR="00A030E4" w:rsidRPr="005C14F9" w:rsidRDefault="00A030E4" w:rsidP="001A4918">
            <w:pPr>
              <w:autoSpaceDE w:val="0"/>
              <w:autoSpaceDN w:val="0"/>
              <w:adjustRightInd w:val="0"/>
            </w:pPr>
            <w:r w:rsidRPr="005C14F9">
              <w:t xml:space="preserve">29 ‘Looks’ backwards/forwards between two objects (knows two objects are present) </w:t>
            </w:r>
          </w:p>
          <w:p w:rsidR="00A030E4" w:rsidRPr="005C14F9" w:rsidRDefault="00A030E4" w:rsidP="001A4918">
            <w:pPr>
              <w:autoSpaceDE w:val="0"/>
              <w:autoSpaceDN w:val="0"/>
              <w:adjustRightInd w:val="0"/>
            </w:pPr>
            <w:r w:rsidRPr="005C14F9">
              <w:t xml:space="preserve">30 Perseveres by repeating action for reward in social game </w:t>
            </w:r>
          </w:p>
          <w:p w:rsidR="00A030E4" w:rsidRPr="005C14F9" w:rsidRDefault="00A030E4" w:rsidP="001A4918">
            <w:pPr>
              <w:autoSpaceDE w:val="0"/>
              <w:autoSpaceDN w:val="0"/>
              <w:adjustRightInd w:val="0"/>
            </w:pPr>
            <w:r w:rsidRPr="005C14F9">
              <w:t xml:space="preserve">31 Repeats an action when the first attempt is unsuccessful </w:t>
            </w:r>
          </w:p>
          <w:p w:rsidR="00A030E4" w:rsidRPr="005C14F9" w:rsidRDefault="00A030E4" w:rsidP="001A4918">
            <w:pPr>
              <w:autoSpaceDE w:val="0"/>
              <w:autoSpaceDN w:val="0"/>
              <w:adjustRightInd w:val="0"/>
            </w:pPr>
            <w:r w:rsidRPr="005C14F9">
              <w:t xml:space="preserve">32 Attracts attention </w:t>
            </w:r>
          </w:p>
          <w:p w:rsidR="00A030E4" w:rsidRPr="005C14F9" w:rsidRDefault="00A030E4" w:rsidP="001A4918">
            <w:pPr>
              <w:autoSpaceDE w:val="0"/>
              <w:autoSpaceDN w:val="0"/>
              <w:adjustRightInd w:val="0"/>
            </w:pPr>
            <w:r w:rsidRPr="005C14F9">
              <w:t xml:space="preserve">33 Initiates a social interaction/game </w:t>
            </w:r>
          </w:p>
          <w:p w:rsidR="00A030E4" w:rsidRPr="005C14F9" w:rsidRDefault="00A030E4" w:rsidP="001A4918">
            <w:pPr>
              <w:autoSpaceDE w:val="0"/>
              <w:autoSpaceDN w:val="0"/>
              <w:adjustRightInd w:val="0"/>
            </w:pPr>
            <w:r w:rsidRPr="005C14F9">
              <w:t xml:space="preserve">34 Object permanence Key milestone </w:t>
            </w:r>
          </w:p>
          <w:p w:rsidR="00A030E4" w:rsidRPr="005C14F9" w:rsidRDefault="00A030E4" w:rsidP="001A4918">
            <w:pPr>
              <w:autoSpaceDE w:val="0"/>
              <w:autoSpaceDN w:val="0"/>
              <w:adjustRightInd w:val="0"/>
            </w:pPr>
            <w:r w:rsidRPr="005C14F9">
              <w:t xml:space="preserve">35 Does two different actions in sequence to get a reward </w:t>
            </w:r>
          </w:p>
          <w:p w:rsidR="00A030E4" w:rsidRPr="005C14F9" w:rsidRDefault="00A030E4" w:rsidP="001A4918">
            <w:pPr>
              <w:autoSpaceDE w:val="0"/>
              <w:autoSpaceDN w:val="0"/>
              <w:adjustRightInd w:val="0"/>
            </w:pPr>
            <w:r w:rsidRPr="005C14F9">
              <w:t xml:space="preserve">36 Selects from two or more items Key milestone </w:t>
            </w:r>
          </w:p>
          <w:p w:rsidR="00A030E4" w:rsidRPr="005C14F9" w:rsidRDefault="00A030E4" w:rsidP="001A4918">
            <w:pPr>
              <w:autoSpaceDE w:val="0"/>
              <w:autoSpaceDN w:val="0"/>
              <w:adjustRightInd w:val="0"/>
            </w:pPr>
            <w:r w:rsidRPr="005C14F9">
              <w:t xml:space="preserve">37 Communicates choice to attentive adult </w:t>
            </w:r>
          </w:p>
          <w:p w:rsidR="00A030E4" w:rsidRPr="005C14F9" w:rsidRDefault="00A030E4" w:rsidP="001A4918">
            <w:pPr>
              <w:autoSpaceDE w:val="0"/>
              <w:autoSpaceDN w:val="0"/>
              <w:adjustRightInd w:val="0"/>
            </w:pPr>
            <w:r w:rsidRPr="005C14F9">
              <w:t xml:space="preserve">38 Modifies action when repeating action does not work </w:t>
            </w:r>
          </w:p>
          <w:p w:rsidR="00A030E4" w:rsidRPr="005C14F9" w:rsidRDefault="00A030E4" w:rsidP="001A4918">
            <w:pPr>
              <w:autoSpaceDE w:val="0"/>
              <w:autoSpaceDN w:val="0"/>
              <w:adjustRightInd w:val="0"/>
            </w:pPr>
            <w:r w:rsidRPr="005C14F9">
              <w:t xml:space="preserve">39 Deliberately gains the attention of another person to satisfy need </w:t>
            </w:r>
          </w:p>
          <w:p w:rsidR="00A030E4" w:rsidRPr="005C14F9" w:rsidRDefault="00A030E4" w:rsidP="001A4918">
            <w:pPr>
              <w:autoSpaceDE w:val="0"/>
              <w:autoSpaceDN w:val="0"/>
              <w:adjustRightInd w:val="0"/>
              <w:rPr>
                <w:rFonts w:cstheme="minorHAnsi"/>
              </w:rPr>
            </w:pPr>
            <w:r w:rsidRPr="005C14F9">
              <w:t>40 Shares attention</w:t>
            </w:r>
          </w:p>
        </w:tc>
        <w:tc>
          <w:tcPr>
            <w:tcW w:w="3113" w:type="dxa"/>
          </w:tcPr>
          <w:p w:rsidR="00A030E4" w:rsidRPr="005C14F9" w:rsidRDefault="00A030E4" w:rsidP="001A4918">
            <w:pPr>
              <w:autoSpaceDE w:val="0"/>
              <w:autoSpaceDN w:val="0"/>
              <w:adjustRightInd w:val="0"/>
            </w:pPr>
            <w:r w:rsidRPr="005C14F9">
              <w:rPr>
                <w:rFonts w:cstheme="minorHAnsi"/>
              </w:rPr>
              <w:t xml:space="preserve">Develop learner’s </w:t>
            </w:r>
            <w:r w:rsidRPr="005C14F9">
              <w:t>purposeful action on everyday environment</w:t>
            </w: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r w:rsidRPr="005C14F9">
              <w:t>Develop learner’s ability to changes behaviour in response to interesting event nearby.</w:t>
            </w: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r w:rsidRPr="005C14F9">
              <w:t>Develop learner’s Contingency awareness e.g. the learner acts with intent – and more consistently.</w:t>
            </w:r>
          </w:p>
          <w:p w:rsidR="00A030E4" w:rsidRPr="005C14F9" w:rsidRDefault="00A030E4" w:rsidP="001A4918">
            <w:pPr>
              <w:autoSpaceDE w:val="0"/>
              <w:autoSpaceDN w:val="0"/>
              <w:adjustRightInd w:val="0"/>
            </w:pPr>
            <w:r w:rsidRPr="005C14F9">
              <w:t>Look for the learner;</w:t>
            </w:r>
          </w:p>
          <w:p w:rsidR="00A030E4" w:rsidRPr="005C14F9" w:rsidRDefault="00A030E4" w:rsidP="001A4918">
            <w:pPr>
              <w:pStyle w:val="ListParagraph"/>
              <w:numPr>
                <w:ilvl w:val="0"/>
                <w:numId w:val="31"/>
              </w:numPr>
              <w:autoSpaceDE w:val="0"/>
              <w:autoSpaceDN w:val="0"/>
              <w:adjustRightInd w:val="0"/>
            </w:pPr>
            <w:r w:rsidRPr="005C14F9">
              <w:t xml:space="preserve">waiting for a reward to end before trying again, linking a particular action with its consequence </w:t>
            </w:r>
          </w:p>
          <w:p w:rsidR="00A030E4" w:rsidRPr="005C14F9" w:rsidRDefault="00A030E4" w:rsidP="001A4918">
            <w:pPr>
              <w:autoSpaceDE w:val="0"/>
              <w:autoSpaceDN w:val="0"/>
              <w:adjustRightInd w:val="0"/>
            </w:pPr>
            <w:r w:rsidRPr="005C14F9">
              <w:t>The learner may show;</w:t>
            </w:r>
          </w:p>
          <w:p w:rsidR="00A030E4" w:rsidRPr="005C14F9" w:rsidRDefault="00A030E4" w:rsidP="001A4918">
            <w:pPr>
              <w:pStyle w:val="ListParagraph"/>
              <w:numPr>
                <w:ilvl w:val="0"/>
                <w:numId w:val="31"/>
              </w:numPr>
              <w:autoSpaceDE w:val="0"/>
              <w:autoSpaceDN w:val="0"/>
              <w:adjustRightInd w:val="0"/>
            </w:pPr>
            <w:r w:rsidRPr="005C14F9">
              <w:t xml:space="preserve">a change in facial expression or concentration </w:t>
            </w:r>
          </w:p>
          <w:p w:rsidR="00A030E4" w:rsidRPr="005C14F9" w:rsidRDefault="00A030E4" w:rsidP="001A4918">
            <w:pPr>
              <w:pStyle w:val="ListParagraph"/>
              <w:numPr>
                <w:ilvl w:val="0"/>
                <w:numId w:val="33"/>
              </w:numPr>
              <w:autoSpaceDE w:val="0"/>
              <w:autoSpaceDN w:val="0"/>
              <w:adjustRightInd w:val="0"/>
            </w:pPr>
            <w:r w:rsidRPr="005C14F9">
              <w:t>increasing accuracy</w:t>
            </w: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r w:rsidRPr="005C14F9">
              <w:t>Develop learner’s Intentional exploration of the environment. Look for any form of exploration; for example, the learner looking around, reaching out, or a body movement if on the floor.</w:t>
            </w: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r w:rsidRPr="005C14F9">
              <w:t>Develop learner’s ability to ‘look’ backwards/forwards between two objects (knows two objects are present). Look for the learner attending to, or feeling each of two objects in turn and redirecting his/her attention.</w:t>
            </w: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r w:rsidRPr="005C14F9">
              <w:t>Develop learner’s ability to repeat action when first attempt unsuccessful.</w:t>
            </w: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r w:rsidRPr="005C14F9">
              <w:t>Develop learner’s understanding of object permanence.</w:t>
            </w:r>
          </w:p>
          <w:p w:rsidR="00A030E4" w:rsidRPr="005C14F9" w:rsidRDefault="00A030E4" w:rsidP="001A4918">
            <w:pPr>
              <w:autoSpaceDE w:val="0"/>
              <w:autoSpaceDN w:val="0"/>
              <w:adjustRightInd w:val="0"/>
            </w:pPr>
            <w:r w:rsidRPr="005C14F9">
              <w:t xml:space="preserve">Look for: </w:t>
            </w:r>
          </w:p>
          <w:p w:rsidR="00A030E4" w:rsidRPr="005C14F9" w:rsidRDefault="00A030E4" w:rsidP="001A4918">
            <w:pPr>
              <w:autoSpaceDE w:val="0"/>
              <w:autoSpaceDN w:val="0"/>
              <w:adjustRightInd w:val="0"/>
            </w:pPr>
            <w:r w:rsidRPr="005C14F9">
              <w:t xml:space="preserve">• the eyes looking towards the point of disappearance for a brief time </w:t>
            </w:r>
          </w:p>
          <w:p w:rsidR="00A030E4" w:rsidRPr="005C14F9" w:rsidRDefault="00A030E4" w:rsidP="001A4918">
            <w:pPr>
              <w:autoSpaceDE w:val="0"/>
              <w:autoSpaceDN w:val="0"/>
              <w:adjustRightInd w:val="0"/>
            </w:pPr>
            <w:r w:rsidRPr="005C14F9">
              <w:t xml:space="preserve">• stilling, head turning, a facial expression when a noise stops </w:t>
            </w:r>
          </w:p>
          <w:p w:rsidR="00A030E4" w:rsidRPr="005C14F9" w:rsidRDefault="00A030E4" w:rsidP="001A4918">
            <w:pPr>
              <w:autoSpaceDE w:val="0"/>
              <w:autoSpaceDN w:val="0"/>
              <w:adjustRightInd w:val="0"/>
            </w:pPr>
            <w:r w:rsidRPr="005C14F9">
              <w:t xml:space="preserve">• searching briefly by feeling a tray for an item removed from grasp </w:t>
            </w:r>
          </w:p>
          <w:p w:rsidR="00A030E4" w:rsidRPr="005C14F9" w:rsidRDefault="00A030E4" w:rsidP="001A4918">
            <w:pPr>
              <w:autoSpaceDE w:val="0"/>
              <w:autoSpaceDN w:val="0"/>
              <w:adjustRightInd w:val="0"/>
            </w:pPr>
            <w:r w:rsidRPr="005C14F9">
              <w:t>• increased duration of searching. If the learner has a significant visual impairment, object permanence may not appear until later.</w:t>
            </w: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r w:rsidRPr="005C14F9">
              <w:t>Develop learner’s ability to do two different actions in sequence to get reward.</w:t>
            </w: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r w:rsidRPr="005C14F9">
              <w:t xml:space="preserve">Develop learner’s ability to select from two or more items. Look for: </w:t>
            </w:r>
          </w:p>
          <w:p w:rsidR="00A030E4" w:rsidRPr="005C14F9" w:rsidRDefault="00A030E4" w:rsidP="001A4918">
            <w:pPr>
              <w:autoSpaceDE w:val="0"/>
              <w:autoSpaceDN w:val="0"/>
              <w:adjustRightInd w:val="0"/>
            </w:pPr>
            <w:r w:rsidRPr="005C14F9">
              <w:t xml:space="preserve">• increased eye contact with one item </w:t>
            </w:r>
          </w:p>
          <w:p w:rsidR="00A030E4" w:rsidRPr="005C14F9" w:rsidRDefault="00A030E4" w:rsidP="001A4918">
            <w:pPr>
              <w:autoSpaceDE w:val="0"/>
              <w:autoSpaceDN w:val="0"/>
              <w:adjustRightInd w:val="0"/>
            </w:pPr>
            <w:r w:rsidRPr="005C14F9">
              <w:t>• a greater change in facial expression in response to one noise when two are presented in an alternating pattern. Leave enough time for any responses</w:t>
            </w:r>
          </w:p>
          <w:p w:rsidR="00A030E4" w:rsidRPr="005C14F9" w:rsidRDefault="00A030E4" w:rsidP="001A4918">
            <w:pPr>
              <w:autoSpaceDE w:val="0"/>
              <w:autoSpaceDN w:val="0"/>
              <w:adjustRightInd w:val="0"/>
            </w:pPr>
            <w:r w:rsidRPr="005C14F9">
              <w:t xml:space="preserve"> • an increased level of activity (e.g. arm or leg movements) during a pause following a taste of one particular food.</w:t>
            </w: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r w:rsidRPr="005C14F9">
              <w:t>Develop learner’s ability to modify action when repeating action does not work.</w:t>
            </w:r>
          </w:p>
          <w:p w:rsidR="00A030E4" w:rsidRPr="005C14F9" w:rsidRDefault="00A030E4" w:rsidP="001A4918">
            <w:pPr>
              <w:autoSpaceDE w:val="0"/>
              <w:autoSpaceDN w:val="0"/>
              <w:adjustRightInd w:val="0"/>
            </w:pPr>
            <w:r w:rsidRPr="005C14F9">
              <w:t>Develop learner’s shared attention.</w:t>
            </w:r>
          </w:p>
          <w:p w:rsidR="00A030E4" w:rsidRPr="005C14F9" w:rsidRDefault="00A030E4" w:rsidP="001A4918">
            <w:pPr>
              <w:autoSpaceDE w:val="0"/>
              <w:autoSpaceDN w:val="0"/>
              <w:adjustRightInd w:val="0"/>
            </w:pPr>
            <w:r w:rsidRPr="005C14F9">
              <w:t xml:space="preserve">Look for the learner gaining attention of an adult, for example: </w:t>
            </w:r>
          </w:p>
          <w:p w:rsidR="00A030E4" w:rsidRPr="005C14F9" w:rsidRDefault="00A030E4" w:rsidP="001A4918">
            <w:pPr>
              <w:autoSpaceDE w:val="0"/>
              <w:autoSpaceDN w:val="0"/>
              <w:adjustRightInd w:val="0"/>
            </w:pPr>
            <w:r w:rsidRPr="005C14F9">
              <w:t xml:space="preserve">• looking towards or indicating a stimulus and then looking back to the adult </w:t>
            </w:r>
          </w:p>
          <w:p w:rsidR="00A030E4" w:rsidRPr="005C14F9" w:rsidRDefault="00A030E4" w:rsidP="001A4918">
            <w:pPr>
              <w:autoSpaceDE w:val="0"/>
              <w:autoSpaceDN w:val="0"/>
              <w:adjustRightInd w:val="0"/>
            </w:pPr>
            <w:r w:rsidRPr="005C14F9">
              <w:t xml:space="preserve">• stilling to a sound, or moving to music, and then looking back to the adult </w:t>
            </w:r>
          </w:p>
          <w:p w:rsidR="00A030E4" w:rsidRPr="005C14F9" w:rsidRDefault="00A030E4" w:rsidP="001A4918">
            <w:pPr>
              <w:autoSpaceDE w:val="0"/>
              <w:autoSpaceDN w:val="0"/>
              <w:adjustRightInd w:val="0"/>
            </w:pPr>
            <w:r w:rsidRPr="005C14F9">
              <w:t xml:space="preserve">• touching an item and then feeling for the adult’s hand. </w:t>
            </w:r>
          </w:p>
          <w:p w:rsidR="00A030E4" w:rsidRPr="005C14F9" w:rsidRDefault="00A030E4" w:rsidP="001A4918">
            <w:pPr>
              <w:autoSpaceDE w:val="0"/>
              <w:autoSpaceDN w:val="0"/>
              <w:adjustRightInd w:val="0"/>
            </w:pPr>
            <w:r w:rsidRPr="005C14F9">
              <w:t>Look for the learner showing pleasure in sharing, or trying to ‘comment’ on the item</w:t>
            </w:r>
          </w:p>
        </w:tc>
        <w:tc>
          <w:tcPr>
            <w:tcW w:w="6096" w:type="dxa"/>
          </w:tcPr>
          <w:p w:rsidR="00A030E4" w:rsidRPr="005C14F9" w:rsidRDefault="00A030E4" w:rsidP="001A4918">
            <w:pPr>
              <w:autoSpaceDE w:val="0"/>
              <w:autoSpaceDN w:val="0"/>
              <w:adjustRightInd w:val="0"/>
            </w:pPr>
            <w:r w:rsidRPr="005C14F9">
              <w:t>Try a range of everyday play activities (e.g. sand, water) which require the learner to interact repeatedly to gain an effect. Use a range of preferred objects or activities and use prompts to initiate exploration. Reduce these over time. Look for the learner deliberately making things happen in an everyday environment.</w:t>
            </w: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r w:rsidRPr="005C14F9">
              <w:t>Introduce a second toy/stimulus/adult/peer nearby while the learner is engaged in an activity. Draw the learner’s attention to it (e.g. an adult or peer entering the room). Look for the learner ‘noticing’ a second event/stimulus and reacting or changing behaviour; for example, by turning, attending or vocalising.</w:t>
            </w: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rPr>
                <w:rFonts w:cstheme="minorHAnsi"/>
              </w:rPr>
            </w:pPr>
            <w:r w:rsidRPr="005C14F9">
              <w:t xml:space="preserve">Provide a switch for a toy or provide a wobbly toy, wind chimes, etc., which can be operated by an action that the learner has already acquired. </w:t>
            </w:r>
          </w:p>
          <w:p w:rsidR="00A030E4" w:rsidRPr="005C14F9" w:rsidRDefault="00A030E4" w:rsidP="001A4918">
            <w:pPr>
              <w:autoSpaceDE w:val="0"/>
              <w:autoSpaceDN w:val="0"/>
              <w:adjustRightInd w:val="0"/>
            </w:pPr>
            <w:r w:rsidRPr="005C14F9">
              <w:t>Encourage the same action to obtain a variety of effects. Ensure that every repeat of the action is successful.</w:t>
            </w: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r w:rsidRPr="005C14F9">
              <w:t xml:space="preserve">Singing familiar maths songs. Pause at a familiar point and children to vocalise/press switch/give action to say the next part of the song. </w:t>
            </w: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r w:rsidRPr="005C14F9">
              <w:t>Provide interesting visual/tactile experiences in a controlled way by regularly introducing new stimuli and drawing attention to them.</w:t>
            </w:r>
          </w:p>
          <w:p w:rsidR="00A030E4" w:rsidRPr="005C14F9" w:rsidRDefault="00A030E4" w:rsidP="001A4918">
            <w:pPr>
              <w:autoSpaceDE w:val="0"/>
              <w:autoSpaceDN w:val="0"/>
              <w:adjustRightInd w:val="0"/>
            </w:pPr>
            <w:r w:rsidRPr="005C14F9">
              <w:t xml:space="preserve">Observe reactions to a less familiar environment, when accompanied by a familiar adult. </w:t>
            </w:r>
          </w:p>
          <w:p w:rsidR="00A030E4" w:rsidRPr="005C14F9" w:rsidRDefault="00A030E4" w:rsidP="001A4918">
            <w:pPr>
              <w:autoSpaceDE w:val="0"/>
              <w:autoSpaceDN w:val="0"/>
              <w:adjustRightInd w:val="0"/>
              <w:rPr>
                <w:rFonts w:cstheme="minorHAnsi"/>
              </w:rPr>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r w:rsidRPr="005C14F9">
              <w:t>Place two attractive objects on the learner’s tray to be explored visually or by touch; bring both to the learner’s attention and wait. Try prompting exploration of each object in turn, allowing time to refocus attention. Both objects need to be in the learner’s visual/spatial field.</w:t>
            </w:r>
          </w:p>
          <w:p w:rsidR="00A030E4" w:rsidRPr="005C14F9" w:rsidRDefault="00A030E4" w:rsidP="001A4918">
            <w:pPr>
              <w:autoSpaceDE w:val="0"/>
              <w:autoSpaceDN w:val="0"/>
              <w:adjustRightInd w:val="0"/>
            </w:pPr>
            <w:r w:rsidRPr="005C14F9">
              <w:t xml:space="preserve">Try: </w:t>
            </w:r>
          </w:p>
          <w:p w:rsidR="00A030E4" w:rsidRPr="005C14F9" w:rsidRDefault="00A030E4" w:rsidP="001A4918">
            <w:pPr>
              <w:autoSpaceDE w:val="0"/>
              <w:autoSpaceDN w:val="0"/>
              <w:adjustRightInd w:val="0"/>
            </w:pPr>
            <w:r w:rsidRPr="005C14F9">
              <w:t xml:space="preserve">• moving the learner’s switch slightly </w:t>
            </w:r>
          </w:p>
          <w:p w:rsidR="00A030E4" w:rsidRPr="005C14F9" w:rsidRDefault="00A030E4" w:rsidP="001A4918">
            <w:pPr>
              <w:autoSpaceDE w:val="0"/>
              <w:autoSpaceDN w:val="0"/>
              <w:adjustRightInd w:val="0"/>
            </w:pPr>
            <w:r w:rsidRPr="005C14F9">
              <w:t xml:space="preserve">• changing the surface to make the toy harder to move </w:t>
            </w:r>
          </w:p>
          <w:p w:rsidR="00A030E4" w:rsidRPr="005C14F9" w:rsidRDefault="00A030E4" w:rsidP="001A4918">
            <w:pPr>
              <w:autoSpaceDE w:val="0"/>
              <w:autoSpaceDN w:val="0"/>
              <w:adjustRightInd w:val="0"/>
            </w:pPr>
            <w:r w:rsidRPr="005C14F9">
              <w:t>• using an adjustable pressure switch, increasing the pressure of the switch slightly.</w:t>
            </w:r>
          </w:p>
          <w:p w:rsidR="00A030E4" w:rsidRPr="005C14F9" w:rsidRDefault="00A030E4" w:rsidP="001A4918">
            <w:pPr>
              <w:autoSpaceDE w:val="0"/>
              <w:autoSpaceDN w:val="0"/>
              <w:adjustRightInd w:val="0"/>
            </w:pPr>
            <w:r w:rsidRPr="005C14F9">
              <w:t>You may wish to encourage problem solving by moving the position of the switch slightly. However, beware of confusing or frustrating the learner. This step can be taught in a range of situations (i.e. not IT based).</w:t>
            </w: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r w:rsidRPr="005C14F9">
              <w:t xml:space="preserve">Sensory trays with different textures and objects that react e.g. bouncing ball, light up toy, children to explore this tray intentionally. </w:t>
            </w: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r w:rsidRPr="005C14F9">
              <w:t xml:space="preserve">Bucket time type activity. Show children a toy/object with an exciting action. Pause and wait for child to request more (using an action consistent to them). When it is requested, repeat the action with the same toy. Do this a few times before moving onto another object. </w:t>
            </w: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r w:rsidRPr="005C14F9">
              <w:t>Engage the learner’s attention to a shiny, noisy or furry object. Either move the item out of sight, keep it quiet or move it just out of reach. Does the learner ‘search’?</w:t>
            </w:r>
          </w:p>
          <w:p w:rsidR="00350BE9" w:rsidRDefault="00A030E4" w:rsidP="001A4918">
            <w:pPr>
              <w:autoSpaceDE w:val="0"/>
              <w:autoSpaceDN w:val="0"/>
              <w:adjustRightInd w:val="0"/>
            </w:pPr>
            <w:r w:rsidRPr="005C14F9">
              <w:t xml:space="preserve">If there is no response to the object being removed from the field of attention: </w:t>
            </w:r>
          </w:p>
          <w:p w:rsidR="00A030E4" w:rsidRPr="005C14F9" w:rsidRDefault="00A030E4" w:rsidP="001A4918">
            <w:pPr>
              <w:autoSpaceDE w:val="0"/>
              <w:autoSpaceDN w:val="0"/>
              <w:adjustRightInd w:val="0"/>
            </w:pPr>
            <w:r w:rsidRPr="005C14F9">
              <w:t xml:space="preserve">• try partially covering the object, or use a see-through cloth </w:t>
            </w:r>
          </w:p>
          <w:p w:rsidR="00A030E4" w:rsidRPr="005C14F9" w:rsidRDefault="00A030E4" w:rsidP="001A4918">
            <w:pPr>
              <w:autoSpaceDE w:val="0"/>
              <w:autoSpaceDN w:val="0"/>
              <w:adjustRightInd w:val="0"/>
            </w:pPr>
            <w:r w:rsidRPr="005C14F9">
              <w:t>• use a moving object under the cloth.</w:t>
            </w:r>
          </w:p>
          <w:p w:rsidR="00A030E4" w:rsidRPr="005C14F9" w:rsidRDefault="00A030E4" w:rsidP="001A4918">
            <w:pPr>
              <w:autoSpaceDE w:val="0"/>
              <w:autoSpaceDN w:val="0"/>
              <w:adjustRightInd w:val="0"/>
            </w:pPr>
            <w:r w:rsidRPr="005C14F9">
              <w:t xml:space="preserve"> Ensure that the learner’s attention is focused on the place from where the object disappeared (e.g. make a noise with it from just outside the learner’s field of vision); then bring the object back into sight for a short time from this direction. Prompt the learner’s hand to reach for the object in the direction in which it was moved away.</w:t>
            </w: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r w:rsidRPr="005C14F9">
              <w:t>Have a motivating and non-motivating object. Children to choose between them.</w:t>
            </w: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r w:rsidRPr="005C14F9">
              <w:t>Build on an established routine to use two responses to gain a reward; for example, the learner pressing a first and then a second switch in sequence in order to get a reward on a computer programme. The actions used here should be established responses. Support the learner to build a new routine by giving a reward only after the second action has been completed. Reduce the strength and frequency of prompts. Look for a decrease in time between the two actions. These should be done in sequence rather than pausing after the first action.</w:t>
            </w: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r w:rsidRPr="005C14F9">
              <w:t xml:space="preserve">Present two items in a variety of situations to which the learner will respond; for example, brightly coloured or noisy toys, a smell, a taste of drink, etc. </w:t>
            </w: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r w:rsidRPr="005C14F9">
              <w:t>Prompt/scaffold a new (but similar) action and ensure that the learner gains the response. Try a different switch or toy that requires a similar input from the learner; for example; use a mobile attached to a wrist, but slackened so that the learner needs to make larger movements to get the mobile to work.</w:t>
            </w:r>
          </w:p>
          <w:p w:rsidR="00A030E4" w:rsidRPr="005C14F9" w:rsidRDefault="00A030E4" w:rsidP="001A4918">
            <w:pPr>
              <w:autoSpaceDE w:val="0"/>
              <w:autoSpaceDN w:val="0"/>
              <w:adjustRightInd w:val="0"/>
            </w:pPr>
            <w:r w:rsidRPr="005C14F9">
              <w:t>Look for the learner repeating an action then trying a new or modified action in an attempt to get a response.</w:t>
            </w:r>
          </w:p>
          <w:p w:rsidR="00A030E4" w:rsidRPr="005C14F9" w:rsidRDefault="00A030E4" w:rsidP="001A4918">
            <w:pPr>
              <w:autoSpaceDE w:val="0"/>
              <w:autoSpaceDN w:val="0"/>
              <w:adjustRightInd w:val="0"/>
            </w:pPr>
          </w:p>
          <w:p w:rsidR="00A030E4" w:rsidRPr="005C14F9" w:rsidRDefault="00A030E4" w:rsidP="001A4918">
            <w:pPr>
              <w:autoSpaceDE w:val="0"/>
              <w:autoSpaceDN w:val="0"/>
              <w:adjustRightInd w:val="0"/>
            </w:pPr>
            <w:r w:rsidRPr="005C14F9">
              <w:t xml:space="preserve">Teach shared attention by prompting the learner (verbally or with touch) to look at, listen to, or feel an item of adult choice, then to attend to the adult and the item in turn. Take the opportunity to share a stimulus to which the learner is attending. Encourage attention to the stimulus and then the adult in turn. </w:t>
            </w:r>
          </w:p>
          <w:p w:rsidR="00A030E4" w:rsidRPr="005C14F9" w:rsidRDefault="00A030E4" w:rsidP="001A4918">
            <w:pPr>
              <w:autoSpaceDE w:val="0"/>
              <w:autoSpaceDN w:val="0"/>
              <w:adjustRightInd w:val="0"/>
            </w:pPr>
            <w:r w:rsidRPr="005C14F9">
              <w:t xml:space="preserve">Point to an item in the distance. Does the learner look towards the item then back at the adult? </w:t>
            </w:r>
          </w:p>
          <w:p w:rsidR="00A030E4" w:rsidRPr="005C14F9" w:rsidRDefault="00A030E4" w:rsidP="001A4918">
            <w:pPr>
              <w:autoSpaceDE w:val="0"/>
              <w:autoSpaceDN w:val="0"/>
              <w:adjustRightInd w:val="0"/>
            </w:pPr>
            <w:r w:rsidRPr="005C14F9">
              <w:t xml:space="preserve">Move to music. Does the learner join in with similar movement? </w:t>
            </w:r>
          </w:p>
          <w:p w:rsidR="00A030E4" w:rsidRPr="005C14F9" w:rsidRDefault="00A030E4" w:rsidP="001A4918">
            <w:pPr>
              <w:autoSpaceDE w:val="0"/>
              <w:autoSpaceDN w:val="0"/>
              <w:adjustRightInd w:val="0"/>
            </w:pPr>
            <w:r w:rsidRPr="005C14F9">
              <w:t xml:space="preserve">Stroke a dog. Does the learner also touch the dog and smile at the adult? </w:t>
            </w:r>
          </w:p>
          <w:p w:rsidR="00A030E4" w:rsidRPr="005C14F9" w:rsidRDefault="00A030E4" w:rsidP="001A4918">
            <w:pPr>
              <w:autoSpaceDE w:val="0"/>
              <w:autoSpaceDN w:val="0"/>
              <w:adjustRightInd w:val="0"/>
            </w:pPr>
            <w:r w:rsidRPr="005C14F9">
              <w:t>The learner should join the adult in attending to a stimulus, confirming the attention of the adult visually throughout.</w:t>
            </w:r>
          </w:p>
        </w:tc>
        <w:tc>
          <w:tcPr>
            <w:tcW w:w="2551" w:type="dxa"/>
          </w:tcPr>
          <w:p w:rsidR="00A030E4" w:rsidRPr="005C14F9" w:rsidRDefault="00A030E4" w:rsidP="001A4918">
            <w:pPr>
              <w:autoSpaceDE w:val="0"/>
              <w:autoSpaceDN w:val="0"/>
              <w:adjustRightInd w:val="0"/>
              <w:rPr>
                <w:rFonts w:cstheme="minorHAnsi"/>
              </w:rPr>
            </w:pPr>
            <w:r w:rsidRPr="005C14F9">
              <w:rPr>
                <w:rFonts w:cstheme="minorHAnsi"/>
              </w:rPr>
              <w:t>Active involvement in:</w:t>
            </w:r>
          </w:p>
          <w:p w:rsidR="00A030E4" w:rsidRPr="005C14F9" w:rsidRDefault="00A030E4" w:rsidP="001A4918">
            <w:pPr>
              <w:autoSpaceDE w:val="0"/>
              <w:autoSpaceDN w:val="0"/>
              <w:adjustRightInd w:val="0"/>
              <w:rPr>
                <w:rFonts w:cstheme="minorHAnsi"/>
              </w:rPr>
            </w:pPr>
            <w:r w:rsidRPr="005C14F9">
              <w:rPr>
                <w:rFonts w:cstheme="minorHAnsi"/>
              </w:rPr>
              <w:t>Intensive Interaction</w:t>
            </w:r>
          </w:p>
          <w:p w:rsidR="00A030E4" w:rsidRPr="005C14F9" w:rsidRDefault="00A030E4" w:rsidP="001A4918">
            <w:pPr>
              <w:autoSpaceDE w:val="0"/>
              <w:autoSpaceDN w:val="0"/>
              <w:adjustRightInd w:val="0"/>
              <w:rPr>
                <w:rFonts w:cstheme="minorHAnsi"/>
              </w:rPr>
            </w:pPr>
            <w:r w:rsidRPr="005C14F9">
              <w:rPr>
                <w:rFonts w:cstheme="minorHAnsi"/>
              </w:rPr>
              <w:t>Musical Interaction</w:t>
            </w:r>
          </w:p>
          <w:p w:rsidR="00A030E4" w:rsidRPr="005C14F9" w:rsidRDefault="00A030E4" w:rsidP="001A4918">
            <w:r w:rsidRPr="005C14F9">
              <w:t xml:space="preserve">Communication Aids e.g. </w:t>
            </w:r>
            <w:proofErr w:type="spellStart"/>
            <w:r w:rsidRPr="005C14F9">
              <w:t>BigMack</w:t>
            </w:r>
            <w:proofErr w:type="spellEnd"/>
          </w:p>
          <w:p w:rsidR="00A030E4" w:rsidRPr="005C14F9" w:rsidRDefault="00A030E4" w:rsidP="001A4918">
            <w:r w:rsidRPr="005C14F9">
              <w:t xml:space="preserve">Switch toys and equipment, </w:t>
            </w:r>
            <w:proofErr w:type="spellStart"/>
            <w:r w:rsidRPr="005C14F9">
              <w:t>eg</w:t>
            </w:r>
            <w:proofErr w:type="spellEnd"/>
            <w:r w:rsidRPr="005C14F9">
              <w:t xml:space="preserve"> fan, whisk…</w:t>
            </w:r>
          </w:p>
          <w:p w:rsidR="00A030E4" w:rsidRPr="005C14F9" w:rsidRDefault="00A030E4" w:rsidP="001A4918"/>
          <w:p w:rsidR="00A030E4" w:rsidRPr="005C14F9" w:rsidRDefault="00A030E4" w:rsidP="001A4918">
            <w:r w:rsidRPr="005C14F9">
              <w:t xml:space="preserve">Cues e.g. Touch Cues, Sound Cues, Smell Cues, Objects of Reference, </w:t>
            </w:r>
          </w:p>
          <w:p w:rsidR="00A030E4" w:rsidRPr="005C14F9" w:rsidRDefault="00A030E4" w:rsidP="001A4918">
            <w:pPr>
              <w:autoSpaceDE w:val="0"/>
              <w:autoSpaceDN w:val="0"/>
              <w:adjustRightInd w:val="0"/>
            </w:pPr>
            <w:r w:rsidRPr="005C14F9">
              <w:t>Language Activities E.g. Call and Response, Sensory Stories</w:t>
            </w:r>
          </w:p>
          <w:p w:rsidR="00A030E4" w:rsidRPr="005C14F9" w:rsidRDefault="00A030E4" w:rsidP="001A4918">
            <w:pPr>
              <w:autoSpaceDE w:val="0"/>
              <w:autoSpaceDN w:val="0"/>
              <w:adjustRightInd w:val="0"/>
              <w:rPr>
                <w:rFonts w:ascii="Calibri" w:hAnsi="Calibri" w:cs="Calibri"/>
              </w:rPr>
            </w:pPr>
            <w:r w:rsidRPr="005C14F9">
              <w:rPr>
                <w:rFonts w:ascii="Calibri" w:hAnsi="Calibri" w:cs="Calibri"/>
              </w:rPr>
              <w:t>Individualised Sensory Environment (ISE)</w:t>
            </w:r>
          </w:p>
          <w:p w:rsidR="00A030E4" w:rsidRPr="005C14F9" w:rsidRDefault="00A030E4" w:rsidP="001A4918">
            <w:pPr>
              <w:rPr>
                <w:rFonts w:ascii="Calibri" w:hAnsi="Calibri" w:cs="Calibri"/>
              </w:rPr>
            </w:pPr>
            <w:r w:rsidRPr="005C14F9">
              <w:rPr>
                <w:rFonts w:ascii="Calibri" w:hAnsi="Calibri" w:cs="Calibri"/>
              </w:rPr>
              <w:t>Natural environments, e.g. park, playground, beach with opportunities to hear environmental sounds, e.g. birdsong, wind, voices, traffic, waves, footsteps.</w:t>
            </w:r>
          </w:p>
          <w:p w:rsidR="00A030E4" w:rsidRPr="005C14F9" w:rsidRDefault="00A030E4" w:rsidP="001A4918">
            <w:pPr>
              <w:autoSpaceDE w:val="0"/>
              <w:autoSpaceDN w:val="0"/>
              <w:adjustRightInd w:val="0"/>
              <w:rPr>
                <w:rFonts w:ascii="Calibri" w:hAnsi="Calibri" w:cs="Calibri"/>
              </w:rPr>
            </w:pPr>
            <w:r w:rsidRPr="005C14F9">
              <w:rPr>
                <w:rFonts w:ascii="Calibri" w:hAnsi="Calibri" w:cs="Calibri"/>
              </w:rPr>
              <w:t>Sensory Cooking</w:t>
            </w:r>
          </w:p>
          <w:p w:rsidR="00A030E4" w:rsidRPr="005C14F9" w:rsidRDefault="00A030E4" w:rsidP="001A4918">
            <w:pPr>
              <w:rPr>
                <w:rFonts w:ascii="Calibri" w:hAnsi="Calibri" w:cs="Calibri"/>
              </w:rPr>
            </w:pPr>
            <w:r w:rsidRPr="005C14F9">
              <w:rPr>
                <w:rFonts w:ascii="Calibri" w:hAnsi="Calibri" w:cs="Calibri"/>
              </w:rPr>
              <w:t>A range of ingredients with strong smells, e.g. garlic, Marmite, strawberries</w:t>
            </w:r>
          </w:p>
          <w:p w:rsidR="00A030E4" w:rsidRPr="005C14F9" w:rsidRDefault="00A030E4" w:rsidP="001A4918">
            <w:pPr>
              <w:autoSpaceDE w:val="0"/>
              <w:autoSpaceDN w:val="0"/>
              <w:adjustRightInd w:val="0"/>
            </w:pPr>
            <w:r w:rsidRPr="005C14F9">
              <w:t>Sensory Exploration – Tac Pac</w:t>
            </w:r>
          </w:p>
          <w:p w:rsidR="00A030E4" w:rsidRPr="005C14F9" w:rsidRDefault="00A030E4" w:rsidP="001A4918">
            <w:pPr>
              <w:autoSpaceDE w:val="0"/>
              <w:autoSpaceDN w:val="0"/>
              <w:adjustRightInd w:val="0"/>
            </w:pPr>
            <w:r w:rsidRPr="005C14F9">
              <w:t>Story Massage including simple nursery rhymes</w:t>
            </w:r>
          </w:p>
          <w:p w:rsidR="00A030E4" w:rsidRPr="005C14F9" w:rsidRDefault="00A030E4" w:rsidP="001A4918">
            <w:r w:rsidRPr="005C14F9">
              <w:t>Resonance board</w:t>
            </w:r>
          </w:p>
          <w:p w:rsidR="00A030E4" w:rsidRPr="005C14F9" w:rsidRDefault="00A030E4" w:rsidP="001A4918">
            <w:pPr>
              <w:autoSpaceDE w:val="0"/>
              <w:autoSpaceDN w:val="0"/>
              <w:adjustRightInd w:val="0"/>
            </w:pPr>
            <w:r w:rsidRPr="005C14F9">
              <w:t>Body awareness activities, e.g. wheelchair swing and roundabout</w:t>
            </w:r>
          </w:p>
          <w:p w:rsidR="00A030E4" w:rsidRPr="005C14F9" w:rsidRDefault="00A030E4" w:rsidP="001A4918">
            <w:pPr>
              <w:autoSpaceDE w:val="0"/>
              <w:autoSpaceDN w:val="0"/>
              <w:adjustRightInd w:val="0"/>
            </w:pPr>
            <w:r w:rsidRPr="005C14F9">
              <w:t>Floor Projector</w:t>
            </w:r>
          </w:p>
          <w:p w:rsidR="00A030E4" w:rsidRPr="005C14F9" w:rsidRDefault="00A030E4" w:rsidP="001A4918">
            <w:pPr>
              <w:autoSpaceDE w:val="0"/>
              <w:autoSpaceDN w:val="0"/>
              <w:adjustRightInd w:val="0"/>
            </w:pPr>
            <w:r w:rsidRPr="005C14F9">
              <w:t xml:space="preserve">Hide and Seek games </w:t>
            </w:r>
          </w:p>
          <w:p w:rsidR="00A030E4" w:rsidRPr="005C14F9" w:rsidRDefault="00A030E4" w:rsidP="001A4918">
            <w:pPr>
              <w:autoSpaceDE w:val="0"/>
              <w:autoSpaceDN w:val="0"/>
              <w:adjustRightInd w:val="0"/>
            </w:pPr>
            <w:r w:rsidRPr="005C14F9">
              <w:t>Cause and Effect Toys</w:t>
            </w:r>
          </w:p>
          <w:p w:rsidR="00A030E4" w:rsidRPr="005C14F9" w:rsidRDefault="00A030E4" w:rsidP="001A4918">
            <w:pPr>
              <w:autoSpaceDE w:val="0"/>
              <w:autoSpaceDN w:val="0"/>
              <w:adjustRightInd w:val="0"/>
            </w:pPr>
            <w:r w:rsidRPr="005C14F9">
              <w:t>Building anticipation</w:t>
            </w:r>
          </w:p>
          <w:p w:rsidR="00A030E4" w:rsidRPr="005C14F9" w:rsidRDefault="00A030E4" w:rsidP="001A4918">
            <w:pPr>
              <w:autoSpaceDE w:val="0"/>
              <w:autoSpaceDN w:val="0"/>
              <w:adjustRightInd w:val="0"/>
            </w:pPr>
            <w:r w:rsidRPr="005C14F9">
              <w:t>Bucket Time</w:t>
            </w:r>
          </w:p>
          <w:p w:rsidR="00A030E4" w:rsidRPr="005C14F9" w:rsidRDefault="00A030E4" w:rsidP="001A4918">
            <w:pPr>
              <w:autoSpaceDE w:val="0"/>
              <w:autoSpaceDN w:val="0"/>
              <w:adjustRightInd w:val="0"/>
            </w:pPr>
            <w:r w:rsidRPr="005C14F9">
              <w:t>Box of familiar and engaging objects. Mixed with a few objects to engage choice and exploration</w:t>
            </w:r>
          </w:p>
          <w:p w:rsidR="00A030E4" w:rsidRPr="005C14F9" w:rsidRDefault="00A030E4" w:rsidP="001A4918">
            <w:pPr>
              <w:autoSpaceDE w:val="0"/>
              <w:autoSpaceDN w:val="0"/>
              <w:adjustRightInd w:val="0"/>
            </w:pPr>
            <w:r w:rsidRPr="005C14F9">
              <w:t xml:space="preserve">Tasters, </w:t>
            </w:r>
          </w:p>
          <w:p w:rsidR="00A030E4" w:rsidRPr="005C14F9" w:rsidRDefault="00A030E4" w:rsidP="001A4918">
            <w:pPr>
              <w:autoSpaceDE w:val="0"/>
              <w:autoSpaceDN w:val="0"/>
              <w:adjustRightInd w:val="0"/>
              <w:rPr>
                <w:rFonts w:cstheme="minorHAnsi"/>
              </w:rPr>
            </w:pPr>
            <w:r w:rsidRPr="005C14F9">
              <w:t>Switch operated toy/ technology.</w:t>
            </w:r>
          </w:p>
        </w:tc>
      </w:tr>
    </w:tbl>
    <w:p w:rsidR="00B01DE6" w:rsidRPr="00EC6C28" w:rsidRDefault="00B01DE6" w:rsidP="00F24073">
      <w:pPr>
        <w:autoSpaceDE w:val="0"/>
        <w:autoSpaceDN w:val="0"/>
        <w:adjustRightInd w:val="0"/>
        <w:spacing w:after="0" w:line="240" w:lineRule="auto"/>
        <w:rPr>
          <w:rFonts w:cstheme="minorHAnsi"/>
          <w:color w:val="808080" w:themeColor="background1" w:themeShade="80"/>
        </w:rPr>
      </w:pPr>
    </w:p>
    <w:p w:rsidR="00F03B27" w:rsidRDefault="00F03B27" w:rsidP="000B41E3">
      <w:pPr>
        <w:rPr>
          <w:sz w:val="24"/>
          <w:szCs w:val="24"/>
        </w:rPr>
      </w:pPr>
    </w:p>
    <w:p w:rsidR="001A4918" w:rsidRDefault="001A4918" w:rsidP="000B41E3">
      <w:pPr>
        <w:rPr>
          <w:b/>
          <w:sz w:val="28"/>
          <w:szCs w:val="28"/>
        </w:rPr>
      </w:pPr>
    </w:p>
    <w:p w:rsidR="001A4918" w:rsidRDefault="001A4918" w:rsidP="000B41E3">
      <w:pPr>
        <w:rPr>
          <w:b/>
          <w:sz w:val="28"/>
          <w:szCs w:val="28"/>
        </w:rPr>
      </w:pPr>
    </w:p>
    <w:p w:rsidR="00B96996" w:rsidRPr="00D1129F" w:rsidRDefault="00D1129F" w:rsidP="00B96996">
      <w:pPr>
        <w:rPr>
          <w:b/>
          <w:sz w:val="24"/>
          <w:szCs w:val="24"/>
        </w:rPr>
      </w:pPr>
      <w:r w:rsidRPr="00D1129F">
        <w:rPr>
          <w:b/>
          <w:sz w:val="24"/>
          <w:szCs w:val="24"/>
        </w:rPr>
        <w:t>W</w:t>
      </w:r>
      <w:r w:rsidR="00B96996" w:rsidRPr="00D1129F">
        <w:rPr>
          <w:b/>
          <w:sz w:val="24"/>
          <w:szCs w:val="24"/>
        </w:rPr>
        <w:t>hen learners progress beyond involvement and gain and develop skills, the curriculum begins to be organised into more traditional subject areas.</w:t>
      </w:r>
    </w:p>
    <w:p w:rsidR="00ED227B" w:rsidRDefault="00ED227B" w:rsidP="000B41E3">
      <w:pPr>
        <w:rPr>
          <w:b/>
          <w:sz w:val="28"/>
          <w:szCs w:val="28"/>
        </w:rPr>
      </w:pPr>
    </w:p>
    <w:p w:rsidR="005C14F9" w:rsidRDefault="005C14F9" w:rsidP="000B41E3">
      <w:pPr>
        <w:rPr>
          <w:b/>
          <w:sz w:val="28"/>
          <w:szCs w:val="28"/>
        </w:rPr>
      </w:pPr>
      <w:r>
        <w:rPr>
          <w:b/>
          <w:sz w:val="28"/>
          <w:szCs w:val="28"/>
        </w:rPr>
        <w:t>Maths</w:t>
      </w:r>
    </w:p>
    <w:tbl>
      <w:tblPr>
        <w:tblStyle w:val="TableGrid"/>
        <w:tblpPr w:leftFromText="180" w:rightFromText="180" w:vertAnchor="text" w:tblpY="1"/>
        <w:tblOverlap w:val="never"/>
        <w:tblW w:w="14061" w:type="dxa"/>
        <w:tblLook w:val="04A0" w:firstRow="1" w:lastRow="0" w:firstColumn="1" w:lastColumn="0" w:noHBand="0" w:noVBand="1"/>
      </w:tblPr>
      <w:tblGrid>
        <w:gridCol w:w="2473"/>
        <w:gridCol w:w="3334"/>
        <w:gridCol w:w="6032"/>
        <w:gridCol w:w="2222"/>
      </w:tblGrid>
      <w:tr w:rsidR="006701A5" w:rsidRPr="006701A5" w:rsidTr="00F03B27">
        <w:trPr>
          <w:trHeight w:val="624"/>
        </w:trPr>
        <w:tc>
          <w:tcPr>
            <w:tcW w:w="2473" w:type="dxa"/>
          </w:tcPr>
          <w:p w:rsidR="00D57A54" w:rsidRPr="006701A5" w:rsidRDefault="00D57A54" w:rsidP="00D57A54">
            <w:pPr>
              <w:autoSpaceDE w:val="0"/>
              <w:autoSpaceDN w:val="0"/>
              <w:adjustRightInd w:val="0"/>
              <w:rPr>
                <w:rFonts w:cstheme="minorHAnsi"/>
                <w:b/>
              </w:rPr>
            </w:pPr>
            <w:r w:rsidRPr="006701A5">
              <w:rPr>
                <w:rFonts w:cstheme="minorHAnsi"/>
                <w:b/>
              </w:rPr>
              <w:t>Assessment  Framework Level</w:t>
            </w:r>
          </w:p>
        </w:tc>
        <w:tc>
          <w:tcPr>
            <w:tcW w:w="3334" w:type="dxa"/>
          </w:tcPr>
          <w:p w:rsidR="00D57A54" w:rsidRPr="006701A5" w:rsidRDefault="00D57A54" w:rsidP="00D57A54">
            <w:pPr>
              <w:autoSpaceDE w:val="0"/>
              <w:autoSpaceDN w:val="0"/>
              <w:adjustRightInd w:val="0"/>
              <w:rPr>
                <w:rFonts w:cstheme="minorHAnsi"/>
                <w:b/>
              </w:rPr>
            </w:pPr>
            <w:r w:rsidRPr="006701A5">
              <w:rPr>
                <w:rFonts w:cstheme="minorHAnsi"/>
                <w:b/>
              </w:rPr>
              <w:t>Curriculum Content</w:t>
            </w:r>
          </w:p>
          <w:p w:rsidR="00D57A54" w:rsidRPr="006701A5" w:rsidRDefault="00D57A54" w:rsidP="00D57A54">
            <w:pPr>
              <w:autoSpaceDE w:val="0"/>
              <w:autoSpaceDN w:val="0"/>
              <w:adjustRightInd w:val="0"/>
              <w:rPr>
                <w:rFonts w:cstheme="minorHAnsi"/>
                <w:b/>
              </w:rPr>
            </w:pPr>
            <w:r w:rsidRPr="006701A5">
              <w:rPr>
                <w:rFonts w:cstheme="minorHAnsi"/>
                <w:b/>
              </w:rPr>
              <w:t>What the learner is learning</w:t>
            </w:r>
          </w:p>
        </w:tc>
        <w:tc>
          <w:tcPr>
            <w:tcW w:w="6032" w:type="dxa"/>
          </w:tcPr>
          <w:p w:rsidR="00D57A54" w:rsidRPr="006701A5" w:rsidRDefault="00D57A54" w:rsidP="00D57A54">
            <w:pPr>
              <w:autoSpaceDE w:val="0"/>
              <w:autoSpaceDN w:val="0"/>
              <w:adjustRightInd w:val="0"/>
              <w:rPr>
                <w:rFonts w:cstheme="minorHAnsi"/>
                <w:b/>
              </w:rPr>
            </w:pPr>
            <w:r w:rsidRPr="006701A5">
              <w:rPr>
                <w:rFonts w:cstheme="minorHAnsi"/>
                <w:b/>
              </w:rPr>
              <w:t>What the adult working with the learner does</w:t>
            </w:r>
          </w:p>
        </w:tc>
        <w:tc>
          <w:tcPr>
            <w:tcW w:w="2222" w:type="dxa"/>
          </w:tcPr>
          <w:p w:rsidR="00D57A54" w:rsidRPr="006701A5" w:rsidRDefault="00D57A54" w:rsidP="00D57A54">
            <w:pPr>
              <w:autoSpaceDE w:val="0"/>
              <w:autoSpaceDN w:val="0"/>
              <w:adjustRightInd w:val="0"/>
              <w:jc w:val="center"/>
              <w:rPr>
                <w:rFonts w:cstheme="minorHAnsi"/>
                <w:b/>
              </w:rPr>
            </w:pPr>
            <w:r w:rsidRPr="006701A5">
              <w:rPr>
                <w:rFonts w:cstheme="minorHAnsi"/>
                <w:b/>
              </w:rPr>
              <w:t>Enabling Responsive Environment</w:t>
            </w:r>
          </w:p>
          <w:p w:rsidR="00D57A54" w:rsidRPr="006701A5" w:rsidRDefault="00D57A54" w:rsidP="00D57A54">
            <w:pPr>
              <w:autoSpaceDE w:val="0"/>
              <w:autoSpaceDN w:val="0"/>
              <w:adjustRightInd w:val="0"/>
              <w:rPr>
                <w:rFonts w:cstheme="minorHAnsi"/>
                <w:b/>
              </w:rPr>
            </w:pPr>
            <w:r w:rsidRPr="006701A5">
              <w:rPr>
                <w:rFonts w:cstheme="minorHAnsi"/>
                <w:b/>
              </w:rPr>
              <w:t xml:space="preserve">Learning Opportunities  / What is provided </w:t>
            </w:r>
          </w:p>
        </w:tc>
      </w:tr>
      <w:tr w:rsidR="006701A5" w:rsidRPr="006701A5" w:rsidTr="00735977">
        <w:trPr>
          <w:trHeight w:val="1408"/>
        </w:trPr>
        <w:tc>
          <w:tcPr>
            <w:tcW w:w="2473" w:type="dxa"/>
          </w:tcPr>
          <w:p w:rsidR="006701A5" w:rsidRPr="006701A5" w:rsidRDefault="006701A5" w:rsidP="005C14F9">
            <w:pPr>
              <w:autoSpaceDE w:val="0"/>
              <w:autoSpaceDN w:val="0"/>
              <w:adjustRightInd w:val="0"/>
              <w:rPr>
                <w:rFonts w:cstheme="minorHAnsi"/>
                <w:b/>
              </w:rPr>
            </w:pPr>
            <w:r w:rsidRPr="006701A5">
              <w:rPr>
                <w:b/>
              </w:rPr>
              <w:t>Gaining Skills</w:t>
            </w:r>
            <w:r w:rsidRPr="006701A5">
              <w:rPr>
                <w:rFonts w:cstheme="minorHAnsi"/>
                <w:b/>
              </w:rPr>
              <w:t xml:space="preserve"> Pre-Formal (P4</w:t>
            </w:r>
            <w:r w:rsidR="00AC7FA6">
              <w:rPr>
                <w:rFonts w:cstheme="minorHAnsi"/>
                <w:b/>
              </w:rPr>
              <w:t>)</w:t>
            </w:r>
          </w:p>
          <w:p w:rsidR="005C14F9" w:rsidRPr="006701A5" w:rsidRDefault="005C14F9" w:rsidP="005C14F9">
            <w:pPr>
              <w:autoSpaceDE w:val="0"/>
              <w:autoSpaceDN w:val="0"/>
              <w:adjustRightInd w:val="0"/>
              <w:rPr>
                <w:rFonts w:cstheme="minorHAnsi"/>
              </w:rPr>
            </w:pPr>
            <w:r w:rsidRPr="006701A5">
              <w:rPr>
                <w:rFonts w:cstheme="minorHAnsi"/>
              </w:rPr>
              <w:t xml:space="preserve">Show an awareness of number activities and counting </w:t>
            </w:r>
          </w:p>
          <w:p w:rsidR="005C14F9" w:rsidRPr="006701A5" w:rsidRDefault="005C14F9" w:rsidP="005C14F9">
            <w:pPr>
              <w:autoSpaceDE w:val="0"/>
              <w:autoSpaceDN w:val="0"/>
              <w:adjustRightInd w:val="0"/>
              <w:rPr>
                <w:rFonts w:cstheme="minorHAnsi"/>
              </w:rPr>
            </w:pPr>
          </w:p>
          <w:p w:rsidR="005C14F9" w:rsidRPr="006701A5" w:rsidRDefault="005C14F9" w:rsidP="005C14F9">
            <w:pPr>
              <w:autoSpaceDE w:val="0"/>
              <w:autoSpaceDN w:val="0"/>
              <w:adjustRightInd w:val="0"/>
              <w:rPr>
                <w:rFonts w:cstheme="minorHAnsi"/>
              </w:rPr>
            </w:pPr>
            <w:r w:rsidRPr="006701A5">
              <w:rPr>
                <w:rFonts w:cstheme="minorHAnsi"/>
              </w:rPr>
              <w:t xml:space="preserve">Pupils are aware of cause and effect in familiar mathematical activities. </w:t>
            </w:r>
          </w:p>
          <w:p w:rsidR="005C14F9" w:rsidRPr="006701A5" w:rsidRDefault="005C14F9" w:rsidP="005C14F9">
            <w:pPr>
              <w:autoSpaceDE w:val="0"/>
              <w:autoSpaceDN w:val="0"/>
              <w:adjustRightInd w:val="0"/>
              <w:rPr>
                <w:rFonts w:cstheme="minorHAnsi"/>
              </w:rPr>
            </w:pPr>
          </w:p>
          <w:p w:rsidR="005C14F9" w:rsidRPr="006701A5" w:rsidRDefault="005C14F9" w:rsidP="005C14F9">
            <w:pPr>
              <w:autoSpaceDE w:val="0"/>
              <w:autoSpaceDN w:val="0"/>
              <w:adjustRightInd w:val="0"/>
              <w:rPr>
                <w:rFonts w:cstheme="minorHAnsi"/>
              </w:rPr>
            </w:pPr>
            <w:r w:rsidRPr="006701A5">
              <w:rPr>
                <w:rFonts w:cstheme="minorHAnsi"/>
              </w:rPr>
              <w:t>Show awareness in changes of:</w:t>
            </w:r>
          </w:p>
          <w:p w:rsidR="005C14F9" w:rsidRPr="006701A5" w:rsidRDefault="005C14F9" w:rsidP="005C14F9">
            <w:pPr>
              <w:autoSpaceDE w:val="0"/>
              <w:autoSpaceDN w:val="0"/>
              <w:adjustRightInd w:val="0"/>
              <w:rPr>
                <w:rFonts w:cstheme="minorHAnsi"/>
              </w:rPr>
            </w:pPr>
            <w:r w:rsidRPr="006701A5">
              <w:rPr>
                <w:rFonts w:cstheme="minorHAnsi"/>
              </w:rPr>
              <w:t>Shape</w:t>
            </w:r>
          </w:p>
          <w:p w:rsidR="005C14F9" w:rsidRPr="006701A5" w:rsidRDefault="005C14F9" w:rsidP="005C14F9">
            <w:pPr>
              <w:autoSpaceDE w:val="0"/>
              <w:autoSpaceDN w:val="0"/>
              <w:adjustRightInd w:val="0"/>
              <w:rPr>
                <w:rFonts w:cstheme="minorHAnsi"/>
              </w:rPr>
            </w:pPr>
            <w:r w:rsidRPr="006701A5">
              <w:rPr>
                <w:rFonts w:cstheme="minorHAnsi"/>
              </w:rPr>
              <w:t>Position</w:t>
            </w:r>
          </w:p>
          <w:p w:rsidR="005C14F9" w:rsidRPr="006701A5" w:rsidRDefault="005C14F9" w:rsidP="005C14F9">
            <w:pPr>
              <w:autoSpaceDE w:val="0"/>
              <w:autoSpaceDN w:val="0"/>
              <w:adjustRightInd w:val="0"/>
              <w:rPr>
                <w:rFonts w:cstheme="minorHAnsi"/>
              </w:rPr>
            </w:pPr>
            <w:r w:rsidRPr="006701A5">
              <w:rPr>
                <w:rFonts w:cstheme="minorHAnsi"/>
              </w:rPr>
              <w:t>Quantity</w:t>
            </w:r>
          </w:p>
          <w:p w:rsidR="005C14F9" w:rsidRPr="006701A5" w:rsidRDefault="005C14F9" w:rsidP="005C14F9">
            <w:pPr>
              <w:autoSpaceDE w:val="0"/>
              <w:autoSpaceDN w:val="0"/>
              <w:adjustRightInd w:val="0"/>
              <w:rPr>
                <w:rFonts w:cstheme="minorHAnsi"/>
              </w:rPr>
            </w:pPr>
          </w:p>
          <w:p w:rsidR="005C14F9" w:rsidRPr="006701A5" w:rsidRDefault="005C14F9" w:rsidP="005C14F9">
            <w:pPr>
              <w:autoSpaceDE w:val="0"/>
              <w:autoSpaceDN w:val="0"/>
              <w:adjustRightInd w:val="0"/>
              <w:rPr>
                <w:rFonts w:cstheme="minorHAnsi"/>
              </w:rPr>
            </w:pPr>
            <w:r w:rsidRPr="006701A5">
              <w:rPr>
                <w:rFonts w:cstheme="minorHAnsi"/>
              </w:rPr>
              <w:t xml:space="preserve">Anticipate, follow and join in with familiar activities when given a contextual clue. </w:t>
            </w:r>
          </w:p>
          <w:p w:rsidR="005C14F9" w:rsidRPr="006701A5" w:rsidRDefault="005C14F9" w:rsidP="005C14F9">
            <w:pPr>
              <w:autoSpaceDE w:val="0"/>
              <w:autoSpaceDN w:val="0"/>
              <w:adjustRightInd w:val="0"/>
              <w:rPr>
                <w:rFonts w:cstheme="minorHAnsi"/>
              </w:rPr>
            </w:pPr>
          </w:p>
          <w:p w:rsidR="005C14F9" w:rsidRPr="006701A5" w:rsidRDefault="005C14F9" w:rsidP="005C14F9">
            <w:pPr>
              <w:autoSpaceDE w:val="0"/>
              <w:autoSpaceDN w:val="0"/>
              <w:adjustRightInd w:val="0"/>
              <w:rPr>
                <w:rFonts w:cstheme="minorHAnsi"/>
              </w:rPr>
            </w:pPr>
            <w:r w:rsidRPr="006701A5">
              <w:rPr>
                <w:rFonts w:cstheme="minorHAnsi"/>
              </w:rPr>
              <w:t>Search for objects out of sight, hearing or touch.</w:t>
            </w:r>
          </w:p>
          <w:p w:rsidR="005C14F9" w:rsidRPr="006701A5" w:rsidRDefault="005C14F9" w:rsidP="005C14F9">
            <w:pPr>
              <w:autoSpaceDE w:val="0"/>
              <w:autoSpaceDN w:val="0"/>
              <w:adjustRightInd w:val="0"/>
              <w:rPr>
                <w:rFonts w:cstheme="minorHAnsi"/>
              </w:rPr>
            </w:pPr>
          </w:p>
          <w:p w:rsidR="005C14F9" w:rsidRPr="006701A5" w:rsidRDefault="005C14F9" w:rsidP="005C14F9">
            <w:pPr>
              <w:autoSpaceDE w:val="0"/>
              <w:autoSpaceDN w:val="0"/>
              <w:adjustRightInd w:val="0"/>
              <w:rPr>
                <w:rFonts w:cstheme="minorHAnsi"/>
              </w:rPr>
            </w:pPr>
            <w:r w:rsidRPr="006701A5">
              <w:rPr>
                <w:rFonts w:cstheme="minorHAnsi"/>
              </w:rPr>
              <w:t xml:space="preserve">Match big and small objects. </w:t>
            </w:r>
          </w:p>
          <w:p w:rsidR="005C14F9" w:rsidRPr="006701A5" w:rsidRDefault="005C14F9" w:rsidP="005C14F9">
            <w:pPr>
              <w:autoSpaceDE w:val="0"/>
              <w:autoSpaceDN w:val="0"/>
              <w:adjustRightInd w:val="0"/>
              <w:rPr>
                <w:rFonts w:cstheme="minorHAnsi"/>
              </w:rPr>
            </w:pPr>
          </w:p>
          <w:p w:rsidR="005C14F9" w:rsidRPr="006701A5" w:rsidRDefault="005C14F9" w:rsidP="005C14F9">
            <w:pPr>
              <w:autoSpaceDE w:val="0"/>
              <w:autoSpaceDN w:val="0"/>
              <w:adjustRightInd w:val="0"/>
              <w:rPr>
                <w:rFonts w:cstheme="minorHAnsi"/>
              </w:rPr>
            </w:pPr>
            <w:r w:rsidRPr="006701A5">
              <w:rPr>
                <w:rFonts w:cstheme="minorHAnsi"/>
              </w:rPr>
              <w:t xml:space="preserve">Demonstrate interest in position and the relationship between objects. </w:t>
            </w:r>
          </w:p>
          <w:p w:rsidR="005C14F9" w:rsidRPr="006701A5" w:rsidRDefault="005C14F9" w:rsidP="005C14F9">
            <w:pPr>
              <w:autoSpaceDE w:val="0"/>
              <w:autoSpaceDN w:val="0"/>
              <w:adjustRightInd w:val="0"/>
              <w:rPr>
                <w:rFonts w:cstheme="minorHAnsi"/>
              </w:rPr>
            </w:pPr>
          </w:p>
          <w:p w:rsidR="005C14F9" w:rsidRPr="006701A5" w:rsidRDefault="005C14F9" w:rsidP="005C14F9">
            <w:pPr>
              <w:autoSpaceDE w:val="0"/>
              <w:autoSpaceDN w:val="0"/>
              <w:adjustRightInd w:val="0"/>
              <w:rPr>
                <w:rFonts w:cstheme="minorHAnsi"/>
              </w:rPr>
            </w:pPr>
          </w:p>
          <w:p w:rsidR="005C14F9" w:rsidRPr="006701A5" w:rsidRDefault="005C14F9" w:rsidP="005C14F9">
            <w:pPr>
              <w:autoSpaceDE w:val="0"/>
              <w:autoSpaceDN w:val="0"/>
              <w:adjustRightInd w:val="0"/>
              <w:rPr>
                <w:rFonts w:cstheme="minorHAnsi"/>
              </w:rPr>
            </w:pPr>
            <w:proofErr w:type="spellStart"/>
            <w:r w:rsidRPr="006701A5">
              <w:rPr>
                <w:rFonts w:cstheme="minorHAnsi"/>
              </w:rPr>
              <w:t>RfL</w:t>
            </w:r>
            <w:proofErr w:type="spellEnd"/>
          </w:p>
          <w:p w:rsidR="005C14F9" w:rsidRPr="006701A5" w:rsidRDefault="005C14F9" w:rsidP="005C14F9">
            <w:pPr>
              <w:autoSpaceDE w:val="0"/>
              <w:autoSpaceDN w:val="0"/>
              <w:adjustRightInd w:val="0"/>
            </w:pPr>
            <w:r w:rsidRPr="006701A5">
              <w:t xml:space="preserve">41 Expresses preference for items not present via symbolic means </w:t>
            </w:r>
          </w:p>
          <w:p w:rsidR="005C14F9" w:rsidRPr="006701A5" w:rsidRDefault="005C14F9" w:rsidP="005C14F9">
            <w:pPr>
              <w:autoSpaceDE w:val="0"/>
              <w:autoSpaceDN w:val="0"/>
              <w:adjustRightInd w:val="0"/>
            </w:pPr>
            <w:r w:rsidRPr="006701A5">
              <w:t xml:space="preserve">42 Early problem solving – tries new strategies when old one fails </w:t>
            </w:r>
          </w:p>
          <w:p w:rsidR="005C14F9" w:rsidRPr="006701A5" w:rsidRDefault="005C14F9" w:rsidP="005C14F9">
            <w:pPr>
              <w:autoSpaceDE w:val="0"/>
              <w:autoSpaceDN w:val="0"/>
              <w:adjustRightInd w:val="0"/>
              <w:rPr>
                <w:rFonts w:cstheme="minorHAnsi"/>
              </w:rPr>
            </w:pPr>
            <w:r w:rsidRPr="006701A5">
              <w:t>43 Exerts autonomy in a variety of contexts.</w:t>
            </w:r>
          </w:p>
        </w:tc>
        <w:tc>
          <w:tcPr>
            <w:tcW w:w="3334" w:type="dxa"/>
          </w:tcPr>
          <w:p w:rsidR="005C14F9" w:rsidRPr="006701A5" w:rsidRDefault="005C14F9" w:rsidP="005C14F9">
            <w:pPr>
              <w:autoSpaceDE w:val="0"/>
              <w:autoSpaceDN w:val="0"/>
              <w:adjustRightInd w:val="0"/>
            </w:pPr>
            <w:r w:rsidRPr="006701A5">
              <w:t>Develop early problem solving – e.g. ability to try a new strategy when old one fails.</w:t>
            </w:r>
          </w:p>
          <w:p w:rsidR="005C14F9" w:rsidRPr="006701A5" w:rsidRDefault="005C14F9" w:rsidP="005C14F9">
            <w:pPr>
              <w:autoSpaceDE w:val="0"/>
              <w:autoSpaceDN w:val="0"/>
              <w:adjustRightInd w:val="0"/>
            </w:pPr>
            <w:r w:rsidRPr="006701A5">
              <w:t>Learn to copy number rhymes and join in with number rhymes songs and games. This includes an awareness of number names.</w:t>
            </w:r>
          </w:p>
          <w:p w:rsidR="005C14F9" w:rsidRPr="006701A5" w:rsidRDefault="005C14F9" w:rsidP="005C14F9">
            <w:pPr>
              <w:autoSpaceDE w:val="0"/>
              <w:autoSpaceDN w:val="0"/>
              <w:adjustRightInd w:val="0"/>
            </w:pPr>
          </w:p>
          <w:p w:rsidR="005C14F9" w:rsidRPr="006701A5" w:rsidRDefault="005C14F9" w:rsidP="005C14F9">
            <w:pPr>
              <w:autoSpaceDE w:val="0"/>
              <w:autoSpaceDN w:val="0"/>
              <w:adjustRightInd w:val="0"/>
            </w:pPr>
            <w:r w:rsidRPr="006701A5">
              <w:t xml:space="preserve">Learn actions that have cause </w:t>
            </w:r>
            <w:r w:rsidRPr="006701A5">
              <w:rPr>
                <w:strike/>
              </w:rPr>
              <w:t>of</w:t>
            </w:r>
            <w:r w:rsidRPr="006701A5">
              <w:t xml:space="preserve"> and effect </w:t>
            </w:r>
            <w:proofErr w:type="spellStart"/>
            <w:r w:rsidRPr="006701A5">
              <w:t>e.g</w:t>
            </w:r>
            <w:proofErr w:type="spellEnd"/>
            <w:r w:rsidRPr="006701A5">
              <w:t xml:space="preserve"> exchanging symbols/coins for items, hitting switches)</w:t>
            </w:r>
          </w:p>
          <w:p w:rsidR="005C14F9" w:rsidRPr="006701A5" w:rsidRDefault="005C14F9" w:rsidP="005C14F9">
            <w:pPr>
              <w:autoSpaceDE w:val="0"/>
              <w:autoSpaceDN w:val="0"/>
              <w:adjustRightInd w:val="0"/>
            </w:pPr>
          </w:p>
          <w:p w:rsidR="005C14F9" w:rsidRPr="006701A5" w:rsidRDefault="005C14F9" w:rsidP="005C14F9">
            <w:pPr>
              <w:autoSpaceDE w:val="0"/>
              <w:autoSpaceDN w:val="0"/>
              <w:adjustRightInd w:val="0"/>
            </w:pPr>
            <w:r w:rsidRPr="006701A5">
              <w:t xml:space="preserve">Learn to group objects according to similarities/differences </w:t>
            </w:r>
            <w:proofErr w:type="spellStart"/>
            <w:r w:rsidRPr="006701A5">
              <w:t>e.g</w:t>
            </w:r>
            <w:proofErr w:type="spellEnd"/>
            <w:r w:rsidRPr="006701A5">
              <w:t xml:space="preserve"> all triangles together, all red shapes. </w:t>
            </w:r>
          </w:p>
          <w:p w:rsidR="005C14F9" w:rsidRPr="006701A5" w:rsidRDefault="005C14F9" w:rsidP="005C14F9">
            <w:pPr>
              <w:autoSpaceDE w:val="0"/>
              <w:autoSpaceDN w:val="0"/>
              <w:adjustRightInd w:val="0"/>
            </w:pPr>
          </w:p>
          <w:p w:rsidR="005C14F9" w:rsidRPr="006701A5" w:rsidRDefault="005C14F9" w:rsidP="005C14F9">
            <w:pPr>
              <w:autoSpaceDE w:val="0"/>
              <w:autoSpaceDN w:val="0"/>
              <w:adjustRightInd w:val="0"/>
            </w:pPr>
            <w:r w:rsidRPr="006701A5">
              <w:t>Able to recall an object that has gone out of sight/hearing/touch. (beginning of object permanence)</w:t>
            </w:r>
          </w:p>
          <w:p w:rsidR="005C14F9" w:rsidRPr="006701A5" w:rsidRDefault="005C14F9" w:rsidP="005C14F9">
            <w:pPr>
              <w:autoSpaceDE w:val="0"/>
              <w:autoSpaceDN w:val="0"/>
              <w:adjustRightInd w:val="0"/>
            </w:pPr>
          </w:p>
          <w:p w:rsidR="005C14F9" w:rsidRPr="006701A5" w:rsidRDefault="005C14F9" w:rsidP="005C14F9">
            <w:pPr>
              <w:autoSpaceDE w:val="0"/>
              <w:autoSpaceDN w:val="0"/>
              <w:adjustRightInd w:val="0"/>
            </w:pPr>
            <w:r w:rsidRPr="006701A5">
              <w:t xml:space="preserve">Notice changes to quantities </w:t>
            </w:r>
          </w:p>
          <w:p w:rsidR="005C14F9" w:rsidRPr="006701A5" w:rsidRDefault="005C14F9" w:rsidP="005C14F9">
            <w:pPr>
              <w:autoSpaceDE w:val="0"/>
              <w:autoSpaceDN w:val="0"/>
              <w:adjustRightInd w:val="0"/>
            </w:pPr>
          </w:p>
          <w:p w:rsidR="005C14F9" w:rsidRPr="006701A5" w:rsidRDefault="005C14F9" w:rsidP="005C14F9">
            <w:pPr>
              <w:autoSpaceDE w:val="0"/>
              <w:autoSpaceDN w:val="0"/>
              <w:adjustRightInd w:val="0"/>
            </w:pPr>
            <w:r w:rsidRPr="006701A5">
              <w:t>Notice changes to shapes</w:t>
            </w:r>
          </w:p>
          <w:p w:rsidR="005C14F9" w:rsidRPr="006701A5" w:rsidRDefault="005C14F9" w:rsidP="005C14F9">
            <w:pPr>
              <w:autoSpaceDE w:val="0"/>
              <w:autoSpaceDN w:val="0"/>
              <w:adjustRightInd w:val="0"/>
            </w:pPr>
          </w:p>
          <w:p w:rsidR="005C14F9" w:rsidRPr="006701A5" w:rsidRDefault="005C14F9" w:rsidP="005C14F9">
            <w:pPr>
              <w:autoSpaceDE w:val="0"/>
              <w:autoSpaceDN w:val="0"/>
              <w:adjustRightInd w:val="0"/>
            </w:pPr>
            <w:r w:rsidRPr="006701A5">
              <w:t>Notice changes to position</w:t>
            </w:r>
          </w:p>
          <w:p w:rsidR="005C14F9" w:rsidRPr="006701A5" w:rsidRDefault="005C14F9" w:rsidP="005C14F9">
            <w:pPr>
              <w:autoSpaceDE w:val="0"/>
              <w:autoSpaceDN w:val="0"/>
              <w:adjustRightInd w:val="0"/>
            </w:pPr>
          </w:p>
          <w:p w:rsidR="005C14F9" w:rsidRPr="006701A5" w:rsidRDefault="005C14F9" w:rsidP="005C14F9">
            <w:pPr>
              <w:autoSpaceDE w:val="0"/>
              <w:autoSpaceDN w:val="0"/>
              <w:adjustRightInd w:val="0"/>
            </w:pPr>
            <w:r w:rsidRPr="006701A5">
              <w:t xml:space="preserve">Change positions of objects. </w:t>
            </w:r>
          </w:p>
          <w:p w:rsidR="005C14F9" w:rsidRPr="006701A5" w:rsidRDefault="005C14F9" w:rsidP="005C14F9">
            <w:pPr>
              <w:autoSpaceDE w:val="0"/>
              <w:autoSpaceDN w:val="0"/>
              <w:adjustRightInd w:val="0"/>
            </w:pPr>
          </w:p>
          <w:p w:rsidR="005C14F9" w:rsidRPr="006701A5" w:rsidRDefault="005C14F9" w:rsidP="005C14F9">
            <w:pPr>
              <w:autoSpaceDE w:val="0"/>
              <w:autoSpaceDN w:val="0"/>
              <w:adjustRightInd w:val="0"/>
            </w:pPr>
            <w:r w:rsidRPr="006701A5">
              <w:t xml:space="preserve">Understand object permanence. </w:t>
            </w:r>
          </w:p>
          <w:p w:rsidR="005C14F9" w:rsidRPr="006701A5" w:rsidRDefault="005C14F9" w:rsidP="005C14F9">
            <w:pPr>
              <w:autoSpaceDE w:val="0"/>
              <w:autoSpaceDN w:val="0"/>
              <w:adjustRightInd w:val="0"/>
            </w:pPr>
          </w:p>
          <w:p w:rsidR="005C14F9" w:rsidRPr="006701A5" w:rsidRDefault="005C14F9" w:rsidP="005C14F9">
            <w:pPr>
              <w:autoSpaceDE w:val="0"/>
              <w:autoSpaceDN w:val="0"/>
              <w:adjustRightInd w:val="0"/>
            </w:pPr>
            <w:r w:rsidRPr="006701A5">
              <w:t xml:space="preserve">Understand and recognise differences in size. </w:t>
            </w:r>
          </w:p>
          <w:p w:rsidR="005C14F9" w:rsidRPr="006701A5" w:rsidRDefault="005C14F9" w:rsidP="005C14F9">
            <w:pPr>
              <w:autoSpaceDE w:val="0"/>
              <w:autoSpaceDN w:val="0"/>
              <w:adjustRightInd w:val="0"/>
            </w:pPr>
          </w:p>
          <w:p w:rsidR="005C14F9" w:rsidRPr="006701A5" w:rsidRDefault="005C14F9" w:rsidP="005C14F9">
            <w:pPr>
              <w:autoSpaceDE w:val="0"/>
              <w:autoSpaceDN w:val="0"/>
              <w:adjustRightInd w:val="0"/>
            </w:pPr>
            <w:r w:rsidRPr="006701A5">
              <w:t>Group objects according to size. (matches big objects and small objects)</w:t>
            </w:r>
          </w:p>
          <w:p w:rsidR="005C14F9" w:rsidRPr="006701A5" w:rsidRDefault="005C14F9" w:rsidP="005C14F9">
            <w:pPr>
              <w:autoSpaceDE w:val="0"/>
              <w:autoSpaceDN w:val="0"/>
              <w:adjustRightInd w:val="0"/>
            </w:pPr>
          </w:p>
          <w:p w:rsidR="005C14F9" w:rsidRPr="006701A5" w:rsidRDefault="005C14F9" w:rsidP="005C14F9">
            <w:pPr>
              <w:autoSpaceDE w:val="0"/>
              <w:autoSpaceDN w:val="0"/>
              <w:adjustRightInd w:val="0"/>
            </w:pPr>
            <w:r w:rsidRPr="006701A5">
              <w:t xml:space="preserve">Anticipates, follows and joins in familiar contextual familiar activities when given a contextual clue. (start of following routines) </w:t>
            </w:r>
          </w:p>
          <w:p w:rsidR="005C14F9" w:rsidRPr="006701A5" w:rsidRDefault="005C14F9" w:rsidP="005C14F9">
            <w:pPr>
              <w:autoSpaceDE w:val="0"/>
              <w:autoSpaceDN w:val="0"/>
              <w:adjustRightInd w:val="0"/>
            </w:pPr>
          </w:p>
          <w:p w:rsidR="005C14F9" w:rsidRPr="006701A5" w:rsidRDefault="005C14F9" w:rsidP="005C14F9">
            <w:pPr>
              <w:autoSpaceDE w:val="0"/>
              <w:autoSpaceDN w:val="0"/>
              <w:adjustRightInd w:val="0"/>
            </w:pPr>
            <w:r w:rsidRPr="006701A5">
              <w:t>Demonstrate an interest in position and the relationship between objects (e.g. stacking or joining objects</w:t>
            </w:r>
          </w:p>
          <w:p w:rsidR="005C14F9" w:rsidRPr="006701A5" w:rsidRDefault="005C14F9" w:rsidP="005C14F9">
            <w:pPr>
              <w:autoSpaceDE w:val="0"/>
              <w:autoSpaceDN w:val="0"/>
              <w:adjustRightInd w:val="0"/>
            </w:pPr>
          </w:p>
          <w:p w:rsidR="005C14F9" w:rsidRPr="006701A5" w:rsidRDefault="005C14F9" w:rsidP="005C14F9">
            <w:pPr>
              <w:autoSpaceDE w:val="0"/>
              <w:autoSpaceDN w:val="0"/>
              <w:adjustRightInd w:val="0"/>
            </w:pPr>
            <w:r w:rsidRPr="006701A5">
              <w:t>Look for a reduction in the time during which the learner tries the original action in order to gain a reward. When failure of the original strategy is recognised, and as soon as an attempt at a new action is made, a reward should be given. As the learner becomes aware that the increased original action will not work, a new strategy will be attempted more quickly.</w:t>
            </w:r>
          </w:p>
          <w:p w:rsidR="005C14F9" w:rsidRPr="006701A5" w:rsidRDefault="005C14F9" w:rsidP="005C14F9">
            <w:pPr>
              <w:autoSpaceDE w:val="0"/>
              <w:autoSpaceDN w:val="0"/>
              <w:adjustRightInd w:val="0"/>
            </w:pPr>
          </w:p>
          <w:p w:rsidR="005C14F9" w:rsidRPr="006701A5" w:rsidRDefault="005C14F9" w:rsidP="005C14F9">
            <w:pPr>
              <w:autoSpaceDE w:val="0"/>
              <w:autoSpaceDN w:val="0"/>
              <w:adjustRightInd w:val="0"/>
            </w:pPr>
          </w:p>
          <w:p w:rsidR="005C14F9" w:rsidRPr="006701A5" w:rsidRDefault="005C14F9" w:rsidP="005C14F9">
            <w:pPr>
              <w:autoSpaceDE w:val="0"/>
              <w:autoSpaceDN w:val="0"/>
              <w:adjustRightInd w:val="0"/>
            </w:pPr>
            <w:r w:rsidRPr="006701A5">
              <w:t>Develop learner’s ability to exert autonomy in a variety of contexts.</w:t>
            </w:r>
          </w:p>
          <w:p w:rsidR="005C14F9" w:rsidRPr="006701A5" w:rsidRDefault="005C14F9" w:rsidP="005C14F9">
            <w:pPr>
              <w:autoSpaceDE w:val="0"/>
              <w:autoSpaceDN w:val="0"/>
              <w:adjustRightInd w:val="0"/>
            </w:pPr>
            <w:r w:rsidRPr="006701A5">
              <w:t xml:space="preserve">Look for: </w:t>
            </w:r>
          </w:p>
          <w:p w:rsidR="005C14F9" w:rsidRPr="006701A5" w:rsidRDefault="005C14F9" w:rsidP="005C14F9">
            <w:pPr>
              <w:autoSpaceDE w:val="0"/>
              <w:autoSpaceDN w:val="0"/>
              <w:adjustRightInd w:val="0"/>
            </w:pPr>
            <w:r w:rsidRPr="006701A5">
              <w:t xml:space="preserve">• attempts to gain adult attention (as above) and make a request; for example, vocalising for attention and then touching a symbol on a tray. </w:t>
            </w:r>
          </w:p>
          <w:p w:rsidR="005C14F9" w:rsidRPr="006701A5" w:rsidRDefault="005C14F9" w:rsidP="005C14F9">
            <w:pPr>
              <w:autoSpaceDE w:val="0"/>
              <w:autoSpaceDN w:val="0"/>
              <w:adjustRightInd w:val="0"/>
              <w:rPr>
                <w:rFonts w:cstheme="minorHAnsi"/>
              </w:rPr>
            </w:pPr>
            <w:r w:rsidRPr="006701A5">
              <w:t>• the learner timing switch-presses to get a desired result in a computer programme.</w:t>
            </w:r>
          </w:p>
        </w:tc>
        <w:tc>
          <w:tcPr>
            <w:tcW w:w="6032" w:type="dxa"/>
          </w:tcPr>
          <w:p w:rsidR="005C14F9" w:rsidRPr="006701A5" w:rsidRDefault="005C14F9" w:rsidP="005C14F9">
            <w:pPr>
              <w:autoSpaceDE w:val="0"/>
              <w:autoSpaceDN w:val="0"/>
              <w:adjustRightInd w:val="0"/>
            </w:pPr>
            <w:r w:rsidRPr="006701A5">
              <w:t>Number:</w:t>
            </w:r>
          </w:p>
          <w:p w:rsidR="005C14F9" w:rsidRPr="006701A5" w:rsidRDefault="005C14F9" w:rsidP="005C14F9">
            <w:pPr>
              <w:autoSpaceDE w:val="0"/>
              <w:autoSpaceDN w:val="0"/>
              <w:adjustRightInd w:val="0"/>
            </w:pPr>
            <w:r w:rsidRPr="006701A5">
              <w:t xml:space="preserve">Join in with familiar number rhymes e.g. Caught a fish alive, 5 speckled frogs, 10 green bottles. Complete actions for these number rhymes e.g. push bottles over, put frogs into water. </w:t>
            </w:r>
          </w:p>
          <w:p w:rsidR="005C14F9" w:rsidRPr="006701A5" w:rsidRDefault="005C14F9" w:rsidP="005C14F9">
            <w:pPr>
              <w:autoSpaceDE w:val="0"/>
              <w:autoSpaceDN w:val="0"/>
              <w:adjustRightInd w:val="0"/>
            </w:pPr>
          </w:p>
          <w:p w:rsidR="005C14F9" w:rsidRPr="006701A5" w:rsidRDefault="005C14F9" w:rsidP="005C14F9">
            <w:pPr>
              <w:autoSpaceDE w:val="0"/>
              <w:autoSpaceDN w:val="0"/>
              <w:adjustRightInd w:val="0"/>
            </w:pPr>
            <w:r w:rsidRPr="006701A5">
              <w:t xml:space="preserve">Follow a sequence of pictures or numbers as indicated by a known person during number rhymes and song, anticipating the next chorus or action in songs and rhymes; </w:t>
            </w:r>
          </w:p>
          <w:p w:rsidR="005C14F9" w:rsidRPr="006701A5" w:rsidRDefault="005C14F9" w:rsidP="005C14F9">
            <w:pPr>
              <w:autoSpaceDE w:val="0"/>
              <w:autoSpaceDN w:val="0"/>
              <w:adjustRightInd w:val="0"/>
            </w:pPr>
          </w:p>
          <w:p w:rsidR="005C14F9" w:rsidRPr="006701A5" w:rsidRDefault="005C14F9" w:rsidP="005C14F9">
            <w:pPr>
              <w:autoSpaceDE w:val="0"/>
              <w:autoSpaceDN w:val="0"/>
              <w:adjustRightInd w:val="0"/>
            </w:pPr>
            <w:r w:rsidRPr="006701A5">
              <w:t xml:space="preserve">Use numbers in everyday occurrences and games e.g. 1,2,3 GO! 10, 9….1 BLAST OFF encouraging the children to join in. </w:t>
            </w:r>
          </w:p>
          <w:p w:rsidR="005C14F9" w:rsidRPr="006701A5" w:rsidRDefault="005C14F9" w:rsidP="005C14F9">
            <w:pPr>
              <w:autoSpaceDE w:val="0"/>
              <w:autoSpaceDN w:val="0"/>
              <w:adjustRightInd w:val="0"/>
            </w:pPr>
          </w:p>
          <w:p w:rsidR="005C14F9" w:rsidRPr="006701A5" w:rsidRDefault="005C14F9" w:rsidP="005C14F9">
            <w:pPr>
              <w:autoSpaceDE w:val="0"/>
              <w:autoSpaceDN w:val="0"/>
              <w:adjustRightInd w:val="0"/>
            </w:pPr>
            <w:r w:rsidRPr="006701A5">
              <w:t xml:space="preserve">Explore changes in quantities in everyday experiences </w:t>
            </w:r>
            <w:proofErr w:type="spellStart"/>
            <w:r w:rsidRPr="006701A5">
              <w:t>eg</w:t>
            </w:r>
            <w:proofErr w:type="spellEnd"/>
            <w:r w:rsidRPr="006701A5">
              <w:t xml:space="preserve">. offering a plate of one raisin and a plate of lots of raisin. Expectation that the child will choose the play with the most food. </w:t>
            </w:r>
          </w:p>
          <w:p w:rsidR="005C14F9" w:rsidRPr="006701A5" w:rsidRDefault="005C14F9" w:rsidP="005C14F9">
            <w:pPr>
              <w:autoSpaceDE w:val="0"/>
              <w:autoSpaceDN w:val="0"/>
              <w:adjustRightInd w:val="0"/>
            </w:pPr>
          </w:p>
          <w:p w:rsidR="005C14F9" w:rsidRPr="006701A5" w:rsidRDefault="005C14F9" w:rsidP="005C14F9">
            <w:pPr>
              <w:autoSpaceDE w:val="0"/>
              <w:autoSpaceDN w:val="0"/>
              <w:adjustRightInd w:val="0"/>
            </w:pPr>
            <w:r w:rsidRPr="006701A5">
              <w:t>matching cakes to plates</w:t>
            </w:r>
          </w:p>
          <w:p w:rsidR="005C14F9" w:rsidRPr="006701A5" w:rsidRDefault="005C14F9" w:rsidP="005C14F9">
            <w:pPr>
              <w:autoSpaceDE w:val="0"/>
              <w:autoSpaceDN w:val="0"/>
              <w:adjustRightInd w:val="0"/>
            </w:pPr>
          </w:p>
          <w:p w:rsidR="005C14F9" w:rsidRPr="006701A5" w:rsidRDefault="005C14F9" w:rsidP="005C14F9">
            <w:pPr>
              <w:autoSpaceDE w:val="0"/>
              <w:autoSpaceDN w:val="0"/>
              <w:adjustRightInd w:val="0"/>
            </w:pPr>
            <w:r w:rsidRPr="006701A5">
              <w:t>Use a shape sorter/puzzle to place the correct shapes into holes. Use knowledge of the shapes over time but trial and error initially. What will fit in?</w:t>
            </w:r>
          </w:p>
          <w:p w:rsidR="005C14F9" w:rsidRPr="006701A5" w:rsidRDefault="005C14F9" w:rsidP="005C14F9">
            <w:pPr>
              <w:autoSpaceDE w:val="0"/>
              <w:autoSpaceDN w:val="0"/>
              <w:adjustRightInd w:val="0"/>
            </w:pPr>
          </w:p>
          <w:p w:rsidR="005C14F9" w:rsidRPr="006701A5" w:rsidRDefault="005C14F9" w:rsidP="005C14F9">
            <w:pPr>
              <w:autoSpaceDE w:val="0"/>
              <w:autoSpaceDN w:val="0"/>
              <w:adjustRightInd w:val="0"/>
            </w:pPr>
            <w:r w:rsidRPr="006701A5">
              <w:t>Grouping objects that have similar key features such as shape</w:t>
            </w:r>
          </w:p>
          <w:p w:rsidR="005C14F9" w:rsidRPr="006701A5" w:rsidRDefault="005C14F9" w:rsidP="005C14F9">
            <w:pPr>
              <w:autoSpaceDE w:val="0"/>
              <w:autoSpaceDN w:val="0"/>
              <w:adjustRightInd w:val="0"/>
            </w:pPr>
          </w:p>
          <w:p w:rsidR="005C14F9" w:rsidRPr="006701A5" w:rsidRDefault="005C14F9" w:rsidP="005C14F9">
            <w:pPr>
              <w:autoSpaceDE w:val="0"/>
              <w:autoSpaceDN w:val="0"/>
              <w:adjustRightInd w:val="0"/>
            </w:pPr>
            <w:r w:rsidRPr="006701A5">
              <w:t>Create very simple sequences of light and sound using switched equipment</w:t>
            </w:r>
          </w:p>
          <w:p w:rsidR="005C14F9" w:rsidRPr="006701A5" w:rsidRDefault="005C14F9" w:rsidP="005C14F9">
            <w:pPr>
              <w:autoSpaceDE w:val="0"/>
              <w:autoSpaceDN w:val="0"/>
              <w:adjustRightInd w:val="0"/>
            </w:pPr>
          </w:p>
          <w:p w:rsidR="005C14F9" w:rsidRPr="006701A5" w:rsidRDefault="005C14F9" w:rsidP="005C14F9">
            <w:pPr>
              <w:autoSpaceDE w:val="0"/>
              <w:autoSpaceDN w:val="0"/>
              <w:adjustRightInd w:val="0"/>
            </w:pPr>
            <w:r w:rsidRPr="006701A5">
              <w:t>Finding a big football to place in a net with other big footballs, matching a small model car with a similar sized model car.</w:t>
            </w:r>
          </w:p>
          <w:p w:rsidR="005C14F9" w:rsidRPr="006701A5" w:rsidRDefault="005C14F9" w:rsidP="005C14F9">
            <w:pPr>
              <w:autoSpaceDE w:val="0"/>
              <w:autoSpaceDN w:val="0"/>
              <w:adjustRightInd w:val="0"/>
            </w:pPr>
          </w:p>
          <w:p w:rsidR="005C14F9" w:rsidRPr="006701A5" w:rsidRDefault="005C14F9" w:rsidP="005C14F9">
            <w:pPr>
              <w:autoSpaceDE w:val="0"/>
              <w:autoSpaceDN w:val="0"/>
              <w:adjustRightInd w:val="0"/>
            </w:pPr>
            <w:r w:rsidRPr="006701A5">
              <w:t>Using construction materials, stacking etc.</w:t>
            </w:r>
          </w:p>
          <w:p w:rsidR="005C14F9" w:rsidRPr="006701A5" w:rsidRDefault="005C14F9" w:rsidP="005C14F9">
            <w:pPr>
              <w:autoSpaceDE w:val="0"/>
              <w:autoSpaceDN w:val="0"/>
              <w:adjustRightInd w:val="0"/>
            </w:pPr>
          </w:p>
          <w:p w:rsidR="005C14F9" w:rsidRPr="006701A5" w:rsidRDefault="005C14F9" w:rsidP="005C14F9">
            <w:pPr>
              <w:autoSpaceDE w:val="0"/>
              <w:autoSpaceDN w:val="0"/>
              <w:adjustRightInd w:val="0"/>
            </w:pPr>
            <w:r w:rsidRPr="006701A5">
              <w:t>Start looking at basic properties of shape e.g. rolling a ball to them or a push car toy</w:t>
            </w:r>
          </w:p>
          <w:p w:rsidR="005C14F9" w:rsidRPr="006701A5" w:rsidRDefault="005C14F9" w:rsidP="005C14F9">
            <w:pPr>
              <w:autoSpaceDE w:val="0"/>
              <w:autoSpaceDN w:val="0"/>
              <w:adjustRightInd w:val="0"/>
            </w:pPr>
          </w:p>
          <w:p w:rsidR="005C14F9" w:rsidRPr="006701A5" w:rsidRDefault="005C14F9" w:rsidP="005C14F9">
            <w:pPr>
              <w:autoSpaceDE w:val="0"/>
              <w:autoSpaceDN w:val="0"/>
              <w:adjustRightInd w:val="0"/>
            </w:pPr>
            <w:r w:rsidRPr="006701A5">
              <w:t>How shapes can change shape (squeeze a sponge)</w:t>
            </w:r>
          </w:p>
          <w:p w:rsidR="005C14F9" w:rsidRPr="006701A5" w:rsidRDefault="005C14F9" w:rsidP="005C14F9">
            <w:pPr>
              <w:autoSpaceDE w:val="0"/>
              <w:autoSpaceDN w:val="0"/>
              <w:adjustRightInd w:val="0"/>
            </w:pPr>
          </w:p>
          <w:p w:rsidR="005C14F9" w:rsidRPr="006701A5" w:rsidRDefault="005C14F9" w:rsidP="005C14F9">
            <w:pPr>
              <w:autoSpaceDE w:val="0"/>
              <w:autoSpaceDN w:val="0"/>
              <w:adjustRightInd w:val="0"/>
            </w:pPr>
            <w:r w:rsidRPr="006701A5">
              <w:t xml:space="preserve">Hide a familiar object from sight and allow the child to look for it. </w:t>
            </w:r>
          </w:p>
          <w:p w:rsidR="005C14F9" w:rsidRPr="006701A5" w:rsidRDefault="005C14F9" w:rsidP="005C14F9">
            <w:pPr>
              <w:autoSpaceDE w:val="0"/>
              <w:autoSpaceDN w:val="0"/>
              <w:adjustRightInd w:val="0"/>
            </w:pPr>
          </w:p>
          <w:p w:rsidR="005C14F9" w:rsidRPr="006701A5" w:rsidRDefault="005C14F9" w:rsidP="005C14F9">
            <w:pPr>
              <w:autoSpaceDE w:val="0"/>
              <w:autoSpaceDN w:val="0"/>
              <w:adjustRightInd w:val="0"/>
            </w:pPr>
            <w:r w:rsidRPr="006701A5">
              <w:t xml:space="preserve">Look for a familiar object in its usual place. </w:t>
            </w:r>
          </w:p>
          <w:p w:rsidR="005C14F9" w:rsidRPr="006701A5" w:rsidRDefault="005C14F9" w:rsidP="005C14F9">
            <w:pPr>
              <w:autoSpaceDE w:val="0"/>
              <w:autoSpaceDN w:val="0"/>
              <w:adjustRightInd w:val="0"/>
            </w:pPr>
          </w:p>
          <w:p w:rsidR="005C14F9" w:rsidRPr="006701A5" w:rsidRDefault="005C14F9" w:rsidP="005C14F9">
            <w:pPr>
              <w:autoSpaceDE w:val="0"/>
              <w:autoSpaceDN w:val="0"/>
              <w:adjustRightInd w:val="0"/>
            </w:pPr>
            <w:r w:rsidRPr="006701A5">
              <w:t xml:space="preserve">Place counters/bells/coins to place/post into a covered jar (you can’t see inside). Children to shake the jar to understand that the object/s are still there even though they cannot be seen. </w:t>
            </w:r>
          </w:p>
          <w:p w:rsidR="005C14F9" w:rsidRPr="006701A5" w:rsidRDefault="005C14F9" w:rsidP="005C14F9">
            <w:pPr>
              <w:autoSpaceDE w:val="0"/>
              <w:autoSpaceDN w:val="0"/>
              <w:adjustRightInd w:val="0"/>
            </w:pPr>
          </w:p>
          <w:p w:rsidR="005C14F9" w:rsidRPr="006701A5" w:rsidRDefault="005C14F9" w:rsidP="005C14F9">
            <w:pPr>
              <w:autoSpaceDE w:val="0"/>
              <w:autoSpaceDN w:val="0"/>
              <w:adjustRightInd w:val="0"/>
            </w:pPr>
            <w:r w:rsidRPr="006701A5">
              <w:t xml:space="preserve">Encourage/shape a second, different action when the learner repeatedly tries the first. Try: </w:t>
            </w:r>
          </w:p>
          <w:p w:rsidR="005C14F9" w:rsidRPr="006701A5" w:rsidRDefault="005C14F9" w:rsidP="005C14F9">
            <w:pPr>
              <w:autoSpaceDE w:val="0"/>
              <w:autoSpaceDN w:val="0"/>
              <w:adjustRightInd w:val="0"/>
            </w:pPr>
            <w:r w:rsidRPr="006701A5">
              <w:t xml:space="preserve">• prompting the learner to use another action which is in his/her repertoire – then giving the reward </w:t>
            </w:r>
          </w:p>
          <w:p w:rsidR="005C14F9" w:rsidRPr="006701A5" w:rsidRDefault="005C14F9" w:rsidP="005C14F9">
            <w:pPr>
              <w:autoSpaceDE w:val="0"/>
              <w:autoSpaceDN w:val="0"/>
              <w:adjustRightInd w:val="0"/>
            </w:pPr>
            <w:r w:rsidRPr="006701A5">
              <w:t xml:space="preserve">• using computer programmes which require alternate pressing of two switches – reward on the second switch </w:t>
            </w:r>
          </w:p>
          <w:p w:rsidR="005C14F9" w:rsidRPr="006701A5" w:rsidRDefault="005C14F9" w:rsidP="005C14F9">
            <w:pPr>
              <w:autoSpaceDE w:val="0"/>
              <w:autoSpaceDN w:val="0"/>
              <w:adjustRightInd w:val="0"/>
            </w:pPr>
            <w:r w:rsidRPr="006701A5">
              <w:t>• using single switch programmes where the timing of switch-pressing</w:t>
            </w:r>
          </w:p>
          <w:p w:rsidR="005C14F9" w:rsidRPr="006701A5" w:rsidRDefault="005C14F9" w:rsidP="005C14F9">
            <w:pPr>
              <w:autoSpaceDE w:val="0"/>
              <w:autoSpaceDN w:val="0"/>
              <w:adjustRightInd w:val="0"/>
            </w:pPr>
            <w:r w:rsidRPr="006701A5">
              <w:t xml:space="preserve">Use an established routine where the learner’s action results in a particular reward. Delay the reward to see if the learner then uses a different action in order to get the reward. For example: </w:t>
            </w:r>
          </w:p>
          <w:p w:rsidR="005C14F9" w:rsidRPr="006701A5" w:rsidRDefault="005C14F9" w:rsidP="005C14F9">
            <w:pPr>
              <w:autoSpaceDE w:val="0"/>
              <w:autoSpaceDN w:val="0"/>
              <w:adjustRightInd w:val="0"/>
            </w:pPr>
            <w:r w:rsidRPr="006701A5">
              <w:t xml:space="preserve">• where knocking a toy causes it to make a noise, alter the routine so that the toy makes a noise after a knock and a vocalisation. Repetition of the first action does not get a reward. </w:t>
            </w:r>
          </w:p>
          <w:p w:rsidR="005C14F9" w:rsidRPr="006701A5" w:rsidRDefault="005C14F9" w:rsidP="005C14F9">
            <w:pPr>
              <w:autoSpaceDE w:val="0"/>
              <w:autoSpaceDN w:val="0"/>
              <w:adjustRightInd w:val="0"/>
            </w:pPr>
          </w:p>
          <w:p w:rsidR="005C14F9" w:rsidRPr="006701A5" w:rsidRDefault="005C14F9" w:rsidP="005C14F9">
            <w:pPr>
              <w:autoSpaceDE w:val="0"/>
              <w:autoSpaceDN w:val="0"/>
              <w:adjustRightInd w:val="0"/>
            </w:pPr>
            <w:r w:rsidRPr="006701A5">
              <w:t>Increase the variety of situations where demands are put on the learner to gain attention and make requests. Ensure that responses from adults are quick and consistent. Do not anticipate the learner’s wants – create opportunities for communication.</w:t>
            </w:r>
          </w:p>
          <w:p w:rsidR="005C14F9" w:rsidRPr="006701A5" w:rsidRDefault="005C14F9" w:rsidP="005C14F9">
            <w:pPr>
              <w:autoSpaceDE w:val="0"/>
              <w:autoSpaceDN w:val="0"/>
              <w:adjustRightInd w:val="0"/>
            </w:pPr>
            <w:r w:rsidRPr="006701A5">
              <w:t>Stand or sit in view of the learner, but do not pay attention to him/her. Does the learner then try to gain your attention? Does he/she then go on to request an item which is out of sight or reach?</w:t>
            </w:r>
          </w:p>
        </w:tc>
        <w:tc>
          <w:tcPr>
            <w:tcW w:w="2222" w:type="dxa"/>
          </w:tcPr>
          <w:p w:rsidR="005C14F9" w:rsidRPr="006701A5" w:rsidRDefault="005C14F9" w:rsidP="005C14F9">
            <w:pPr>
              <w:autoSpaceDE w:val="0"/>
              <w:autoSpaceDN w:val="0"/>
              <w:adjustRightInd w:val="0"/>
              <w:rPr>
                <w:rFonts w:ascii="Calibri" w:hAnsi="Calibri" w:cs="Calibri"/>
              </w:rPr>
            </w:pPr>
            <w:r w:rsidRPr="006701A5">
              <w:rPr>
                <w:rFonts w:ascii="Calibri" w:hAnsi="Calibri" w:cs="Calibri"/>
              </w:rPr>
              <w:t>Sensory Cooking</w:t>
            </w:r>
          </w:p>
          <w:p w:rsidR="005C14F9" w:rsidRPr="006701A5" w:rsidRDefault="005C14F9" w:rsidP="005C14F9">
            <w:pPr>
              <w:autoSpaceDE w:val="0"/>
              <w:autoSpaceDN w:val="0"/>
              <w:adjustRightInd w:val="0"/>
              <w:rPr>
                <w:rFonts w:cstheme="minorHAnsi"/>
              </w:rPr>
            </w:pPr>
            <w:r w:rsidRPr="006701A5">
              <w:rPr>
                <w:rFonts w:cstheme="minorHAnsi"/>
              </w:rPr>
              <w:t>Intensive Interaction</w:t>
            </w:r>
          </w:p>
          <w:p w:rsidR="005C14F9" w:rsidRPr="006701A5" w:rsidRDefault="005C14F9" w:rsidP="005C14F9">
            <w:pPr>
              <w:autoSpaceDE w:val="0"/>
              <w:autoSpaceDN w:val="0"/>
              <w:adjustRightInd w:val="0"/>
              <w:rPr>
                <w:rFonts w:cstheme="minorHAnsi"/>
              </w:rPr>
            </w:pPr>
            <w:r w:rsidRPr="006701A5">
              <w:rPr>
                <w:rFonts w:cstheme="minorHAnsi"/>
              </w:rPr>
              <w:t>Musical Interaction</w:t>
            </w:r>
          </w:p>
          <w:p w:rsidR="005C14F9" w:rsidRPr="006701A5" w:rsidRDefault="005C14F9" w:rsidP="005C14F9">
            <w:pPr>
              <w:autoSpaceDE w:val="0"/>
              <w:autoSpaceDN w:val="0"/>
              <w:adjustRightInd w:val="0"/>
              <w:rPr>
                <w:rFonts w:cstheme="minorHAnsi"/>
              </w:rPr>
            </w:pPr>
            <w:r w:rsidRPr="006701A5">
              <w:rPr>
                <w:rFonts w:cstheme="minorHAnsi"/>
              </w:rPr>
              <w:t xml:space="preserve">Communication Aids e.g. </w:t>
            </w:r>
            <w:proofErr w:type="spellStart"/>
            <w:r w:rsidRPr="006701A5">
              <w:rPr>
                <w:rFonts w:cstheme="minorHAnsi"/>
              </w:rPr>
              <w:t>BigMac</w:t>
            </w:r>
            <w:proofErr w:type="spellEnd"/>
            <w:r w:rsidRPr="006701A5">
              <w:rPr>
                <w:rFonts w:cstheme="minorHAnsi"/>
              </w:rPr>
              <w:t>.</w:t>
            </w:r>
          </w:p>
          <w:p w:rsidR="005C14F9" w:rsidRPr="006701A5" w:rsidRDefault="005C14F9" w:rsidP="005C14F9">
            <w:pPr>
              <w:autoSpaceDE w:val="0"/>
              <w:autoSpaceDN w:val="0"/>
              <w:adjustRightInd w:val="0"/>
              <w:rPr>
                <w:rFonts w:cstheme="minorHAnsi"/>
              </w:rPr>
            </w:pPr>
            <w:r w:rsidRPr="006701A5">
              <w:rPr>
                <w:rFonts w:cstheme="minorHAnsi"/>
              </w:rPr>
              <w:t xml:space="preserve">Cues e.g. Touch Cues, Sound Cues, Smell Cues, Objects of Reference, </w:t>
            </w:r>
          </w:p>
          <w:p w:rsidR="005C14F9" w:rsidRPr="006701A5" w:rsidRDefault="005C14F9" w:rsidP="005C14F9">
            <w:pPr>
              <w:autoSpaceDE w:val="0"/>
              <w:autoSpaceDN w:val="0"/>
              <w:adjustRightInd w:val="0"/>
              <w:rPr>
                <w:rFonts w:cstheme="minorHAnsi"/>
              </w:rPr>
            </w:pPr>
            <w:r w:rsidRPr="006701A5">
              <w:rPr>
                <w:rFonts w:cstheme="minorHAnsi"/>
              </w:rPr>
              <w:t>Language Activities E.g. Call and Response, Sensory Stories</w:t>
            </w:r>
          </w:p>
          <w:p w:rsidR="005C14F9" w:rsidRPr="006701A5" w:rsidRDefault="005C14F9" w:rsidP="005C14F9">
            <w:pPr>
              <w:autoSpaceDE w:val="0"/>
              <w:autoSpaceDN w:val="0"/>
              <w:adjustRightInd w:val="0"/>
              <w:rPr>
                <w:rFonts w:cstheme="minorHAnsi"/>
              </w:rPr>
            </w:pPr>
            <w:r w:rsidRPr="006701A5">
              <w:rPr>
                <w:rFonts w:cstheme="minorHAnsi"/>
              </w:rPr>
              <w:t>Individualised Sensory Environment (ISE)</w:t>
            </w:r>
          </w:p>
          <w:p w:rsidR="005C14F9" w:rsidRPr="006701A5" w:rsidRDefault="005C14F9" w:rsidP="005C14F9">
            <w:pPr>
              <w:autoSpaceDE w:val="0"/>
              <w:autoSpaceDN w:val="0"/>
              <w:adjustRightInd w:val="0"/>
              <w:rPr>
                <w:rFonts w:cstheme="minorHAnsi"/>
              </w:rPr>
            </w:pPr>
            <w:r w:rsidRPr="006701A5">
              <w:rPr>
                <w:rFonts w:cstheme="minorHAnsi"/>
              </w:rPr>
              <w:t>Sensory Exploration – Tac Pac</w:t>
            </w:r>
          </w:p>
          <w:p w:rsidR="005C14F9" w:rsidRPr="006701A5" w:rsidRDefault="005C14F9" w:rsidP="005C14F9">
            <w:pPr>
              <w:autoSpaceDE w:val="0"/>
              <w:autoSpaceDN w:val="0"/>
              <w:adjustRightInd w:val="0"/>
              <w:rPr>
                <w:rFonts w:cstheme="minorHAnsi"/>
              </w:rPr>
            </w:pPr>
            <w:r w:rsidRPr="006701A5">
              <w:rPr>
                <w:rFonts w:cstheme="minorHAnsi"/>
              </w:rPr>
              <w:t>Box of familiar and engaging objects. Mixed with a few objects to engage choice and exploration</w:t>
            </w:r>
          </w:p>
          <w:p w:rsidR="005C14F9" w:rsidRPr="006701A5" w:rsidRDefault="005C14F9" w:rsidP="005C14F9">
            <w:pPr>
              <w:autoSpaceDE w:val="0"/>
              <w:autoSpaceDN w:val="0"/>
              <w:adjustRightInd w:val="0"/>
              <w:rPr>
                <w:rFonts w:cstheme="minorHAnsi"/>
              </w:rPr>
            </w:pPr>
            <w:r w:rsidRPr="006701A5">
              <w:rPr>
                <w:rFonts w:cstheme="minorHAnsi"/>
              </w:rPr>
              <w:t xml:space="preserve">Tasters, </w:t>
            </w:r>
          </w:p>
          <w:p w:rsidR="005C14F9" w:rsidRPr="006701A5" w:rsidRDefault="005C14F9" w:rsidP="005C14F9">
            <w:pPr>
              <w:autoSpaceDE w:val="0"/>
              <w:autoSpaceDN w:val="0"/>
              <w:adjustRightInd w:val="0"/>
              <w:rPr>
                <w:rFonts w:cstheme="minorHAnsi"/>
              </w:rPr>
            </w:pPr>
            <w:r w:rsidRPr="006701A5">
              <w:rPr>
                <w:rFonts w:cstheme="minorHAnsi"/>
              </w:rPr>
              <w:t>Bucket time</w:t>
            </w:r>
          </w:p>
          <w:p w:rsidR="005C14F9" w:rsidRPr="006701A5" w:rsidRDefault="005C14F9" w:rsidP="005C14F9">
            <w:pPr>
              <w:autoSpaceDE w:val="0"/>
              <w:autoSpaceDN w:val="0"/>
              <w:adjustRightInd w:val="0"/>
              <w:rPr>
                <w:rFonts w:cstheme="minorHAnsi"/>
              </w:rPr>
            </w:pPr>
            <w:r w:rsidRPr="006701A5">
              <w:rPr>
                <w:rFonts w:cstheme="minorHAnsi"/>
              </w:rPr>
              <w:t>Switch operated toy/ technology.</w:t>
            </w:r>
          </w:p>
          <w:p w:rsidR="005C14F9" w:rsidRPr="006701A5" w:rsidRDefault="005C14F9" w:rsidP="005C14F9">
            <w:pPr>
              <w:autoSpaceDE w:val="0"/>
              <w:autoSpaceDN w:val="0"/>
              <w:adjustRightInd w:val="0"/>
              <w:rPr>
                <w:rFonts w:cstheme="minorHAnsi"/>
              </w:rPr>
            </w:pPr>
            <w:r w:rsidRPr="006701A5">
              <w:rPr>
                <w:rFonts w:cstheme="minorHAnsi"/>
              </w:rPr>
              <w:t>Different textures</w:t>
            </w:r>
          </w:p>
          <w:p w:rsidR="005C14F9" w:rsidRPr="006701A5" w:rsidRDefault="005C14F9" w:rsidP="005C14F9">
            <w:pPr>
              <w:autoSpaceDE w:val="0"/>
              <w:autoSpaceDN w:val="0"/>
              <w:adjustRightInd w:val="0"/>
              <w:rPr>
                <w:rFonts w:cstheme="minorHAnsi"/>
              </w:rPr>
            </w:pPr>
            <w:r w:rsidRPr="006701A5">
              <w:rPr>
                <w:rFonts w:cstheme="minorHAnsi"/>
              </w:rPr>
              <w:t>Sensory stories</w:t>
            </w:r>
          </w:p>
        </w:tc>
      </w:tr>
    </w:tbl>
    <w:p w:rsidR="00273277" w:rsidRDefault="00273277" w:rsidP="000B41E3">
      <w:pPr>
        <w:rPr>
          <w:b/>
          <w:sz w:val="28"/>
          <w:szCs w:val="28"/>
        </w:rPr>
      </w:pPr>
    </w:p>
    <w:p w:rsidR="00273277" w:rsidRDefault="00F11FE8" w:rsidP="000B41E3">
      <w:pPr>
        <w:rPr>
          <w:b/>
          <w:sz w:val="28"/>
          <w:szCs w:val="28"/>
        </w:rPr>
      </w:pPr>
      <w:r>
        <w:rPr>
          <w:b/>
          <w:sz w:val="28"/>
          <w:szCs w:val="28"/>
        </w:rPr>
        <w:t>H</w:t>
      </w:r>
      <w:r w:rsidR="00735977">
        <w:rPr>
          <w:b/>
          <w:sz w:val="28"/>
          <w:szCs w:val="28"/>
        </w:rPr>
        <w:t>umanities, computing and s</w:t>
      </w:r>
      <w:r w:rsidR="00273277">
        <w:rPr>
          <w:b/>
          <w:sz w:val="28"/>
          <w:szCs w:val="28"/>
        </w:rPr>
        <w:t>cience</w:t>
      </w:r>
    </w:p>
    <w:tbl>
      <w:tblPr>
        <w:tblStyle w:val="TableGrid"/>
        <w:tblW w:w="14029" w:type="dxa"/>
        <w:tblLook w:val="04A0" w:firstRow="1" w:lastRow="0" w:firstColumn="1" w:lastColumn="0" w:noHBand="0" w:noVBand="1"/>
      </w:tblPr>
      <w:tblGrid>
        <w:gridCol w:w="2368"/>
        <w:gridCol w:w="2819"/>
        <w:gridCol w:w="4230"/>
        <w:gridCol w:w="4612"/>
      </w:tblGrid>
      <w:tr w:rsidR="006701A5" w:rsidRPr="006701A5" w:rsidTr="006F5960">
        <w:tc>
          <w:tcPr>
            <w:tcW w:w="2368" w:type="dxa"/>
          </w:tcPr>
          <w:p w:rsidR="006701A5" w:rsidRPr="006701A5" w:rsidRDefault="006701A5" w:rsidP="006701A5">
            <w:pPr>
              <w:autoSpaceDE w:val="0"/>
              <w:autoSpaceDN w:val="0"/>
              <w:adjustRightInd w:val="0"/>
              <w:rPr>
                <w:rFonts w:cstheme="minorHAnsi"/>
                <w:b/>
              </w:rPr>
            </w:pPr>
            <w:r w:rsidRPr="006701A5">
              <w:rPr>
                <w:rFonts w:cstheme="minorHAnsi"/>
                <w:b/>
              </w:rPr>
              <w:t>Assessment  Framework Level</w:t>
            </w:r>
          </w:p>
        </w:tc>
        <w:tc>
          <w:tcPr>
            <w:tcW w:w="2819" w:type="dxa"/>
          </w:tcPr>
          <w:p w:rsidR="006701A5" w:rsidRPr="006701A5" w:rsidRDefault="006701A5" w:rsidP="006701A5">
            <w:pPr>
              <w:autoSpaceDE w:val="0"/>
              <w:autoSpaceDN w:val="0"/>
              <w:adjustRightInd w:val="0"/>
              <w:rPr>
                <w:rFonts w:cstheme="minorHAnsi"/>
                <w:b/>
              </w:rPr>
            </w:pPr>
            <w:r w:rsidRPr="006701A5">
              <w:rPr>
                <w:rFonts w:cstheme="minorHAnsi"/>
                <w:b/>
              </w:rPr>
              <w:t>Curriculum Content</w:t>
            </w:r>
          </w:p>
          <w:p w:rsidR="006701A5" w:rsidRPr="006701A5" w:rsidRDefault="006701A5" w:rsidP="006701A5">
            <w:pPr>
              <w:autoSpaceDE w:val="0"/>
              <w:autoSpaceDN w:val="0"/>
              <w:adjustRightInd w:val="0"/>
              <w:rPr>
                <w:rFonts w:cstheme="minorHAnsi"/>
                <w:b/>
              </w:rPr>
            </w:pPr>
            <w:r w:rsidRPr="006701A5">
              <w:rPr>
                <w:rFonts w:cstheme="minorHAnsi"/>
                <w:b/>
              </w:rPr>
              <w:t>What the learner is learning</w:t>
            </w:r>
          </w:p>
        </w:tc>
        <w:tc>
          <w:tcPr>
            <w:tcW w:w="4230" w:type="dxa"/>
          </w:tcPr>
          <w:p w:rsidR="006701A5" w:rsidRPr="006701A5" w:rsidRDefault="006701A5" w:rsidP="006701A5">
            <w:pPr>
              <w:autoSpaceDE w:val="0"/>
              <w:autoSpaceDN w:val="0"/>
              <w:adjustRightInd w:val="0"/>
              <w:rPr>
                <w:rFonts w:cstheme="minorHAnsi"/>
                <w:b/>
              </w:rPr>
            </w:pPr>
            <w:r w:rsidRPr="006701A5">
              <w:rPr>
                <w:rFonts w:cstheme="minorHAnsi"/>
                <w:b/>
              </w:rPr>
              <w:t>What the adult working with the learner does</w:t>
            </w:r>
          </w:p>
        </w:tc>
        <w:tc>
          <w:tcPr>
            <w:tcW w:w="4612" w:type="dxa"/>
          </w:tcPr>
          <w:p w:rsidR="006701A5" w:rsidRPr="006701A5" w:rsidRDefault="006701A5" w:rsidP="006701A5">
            <w:pPr>
              <w:autoSpaceDE w:val="0"/>
              <w:autoSpaceDN w:val="0"/>
              <w:adjustRightInd w:val="0"/>
              <w:jc w:val="center"/>
              <w:rPr>
                <w:rFonts w:cstheme="minorHAnsi"/>
                <w:b/>
              </w:rPr>
            </w:pPr>
            <w:r w:rsidRPr="006701A5">
              <w:rPr>
                <w:rFonts w:cstheme="minorHAnsi"/>
                <w:b/>
              </w:rPr>
              <w:t>Enabling Responsive Environment</w:t>
            </w:r>
          </w:p>
          <w:p w:rsidR="006701A5" w:rsidRPr="006701A5" w:rsidRDefault="006701A5" w:rsidP="006701A5">
            <w:pPr>
              <w:autoSpaceDE w:val="0"/>
              <w:autoSpaceDN w:val="0"/>
              <w:adjustRightInd w:val="0"/>
              <w:rPr>
                <w:rFonts w:cstheme="minorHAnsi"/>
                <w:b/>
              </w:rPr>
            </w:pPr>
            <w:r w:rsidRPr="006701A5">
              <w:rPr>
                <w:rFonts w:cstheme="minorHAnsi"/>
                <w:b/>
              </w:rPr>
              <w:t xml:space="preserve">Learning Opportunities  / What is provided </w:t>
            </w:r>
          </w:p>
        </w:tc>
      </w:tr>
      <w:tr w:rsidR="00273277" w:rsidRPr="006701A5" w:rsidTr="006F5960">
        <w:tc>
          <w:tcPr>
            <w:tcW w:w="2368" w:type="dxa"/>
          </w:tcPr>
          <w:p w:rsidR="00273277" w:rsidRPr="006701A5" w:rsidRDefault="00273277" w:rsidP="00A030E4">
            <w:pPr>
              <w:autoSpaceDE w:val="0"/>
              <w:autoSpaceDN w:val="0"/>
              <w:adjustRightInd w:val="0"/>
            </w:pPr>
            <w:r w:rsidRPr="006701A5">
              <w:rPr>
                <w:rFonts w:cstheme="minorHAnsi"/>
              </w:rPr>
              <w:t xml:space="preserve">Pre-Formal P4 - </w:t>
            </w:r>
            <w:r w:rsidRPr="006701A5">
              <w:t>Gaining Skills</w:t>
            </w:r>
          </w:p>
          <w:p w:rsidR="00273277" w:rsidRPr="006701A5" w:rsidRDefault="00273277" w:rsidP="00A030E4">
            <w:pPr>
              <w:autoSpaceDE w:val="0"/>
              <w:autoSpaceDN w:val="0"/>
              <w:adjustRightInd w:val="0"/>
              <w:rPr>
                <w:rFonts w:cstheme="minorHAnsi"/>
              </w:rPr>
            </w:pPr>
          </w:p>
          <w:p w:rsidR="00273277" w:rsidRPr="006701A5" w:rsidRDefault="00273277" w:rsidP="00A030E4">
            <w:pPr>
              <w:autoSpaceDE w:val="0"/>
              <w:autoSpaceDN w:val="0"/>
              <w:adjustRightInd w:val="0"/>
              <w:rPr>
                <w:rFonts w:cstheme="minorHAnsi"/>
              </w:rPr>
            </w:pPr>
            <w:proofErr w:type="spellStart"/>
            <w:r w:rsidRPr="006701A5">
              <w:rPr>
                <w:rFonts w:cstheme="minorHAnsi"/>
              </w:rPr>
              <w:t>RfL</w:t>
            </w:r>
            <w:proofErr w:type="spellEnd"/>
          </w:p>
          <w:p w:rsidR="00273277" w:rsidRPr="006701A5" w:rsidRDefault="00273277" w:rsidP="00A030E4">
            <w:pPr>
              <w:autoSpaceDE w:val="0"/>
              <w:autoSpaceDN w:val="0"/>
              <w:adjustRightInd w:val="0"/>
            </w:pPr>
            <w:r w:rsidRPr="006701A5">
              <w:t xml:space="preserve">41 Expresses preference for items not present via symbolic means </w:t>
            </w:r>
          </w:p>
          <w:p w:rsidR="00273277" w:rsidRPr="006701A5" w:rsidRDefault="00273277" w:rsidP="00A030E4">
            <w:pPr>
              <w:autoSpaceDE w:val="0"/>
              <w:autoSpaceDN w:val="0"/>
              <w:adjustRightInd w:val="0"/>
            </w:pPr>
            <w:r w:rsidRPr="006701A5">
              <w:t xml:space="preserve">42 Early problem solving – tries new strategies when old one fails </w:t>
            </w:r>
          </w:p>
          <w:p w:rsidR="00273277" w:rsidRPr="006701A5" w:rsidRDefault="00273277" w:rsidP="00A030E4">
            <w:pPr>
              <w:autoSpaceDE w:val="0"/>
              <w:autoSpaceDN w:val="0"/>
              <w:adjustRightInd w:val="0"/>
              <w:rPr>
                <w:rFonts w:cstheme="minorHAnsi"/>
              </w:rPr>
            </w:pPr>
            <w:r w:rsidRPr="006701A5">
              <w:t>43 Exerts autonomy in a variety of contexts.</w:t>
            </w:r>
          </w:p>
        </w:tc>
        <w:tc>
          <w:tcPr>
            <w:tcW w:w="2819" w:type="dxa"/>
          </w:tcPr>
          <w:p w:rsidR="00273277" w:rsidRPr="006701A5" w:rsidRDefault="00273277" w:rsidP="00A030E4">
            <w:pPr>
              <w:autoSpaceDE w:val="0"/>
              <w:autoSpaceDN w:val="0"/>
              <w:adjustRightInd w:val="0"/>
            </w:pPr>
            <w:r w:rsidRPr="006701A5">
              <w:t>Develop early problem solving – e.g. ability to try a new strategy when old one fails.</w:t>
            </w:r>
          </w:p>
          <w:p w:rsidR="00273277" w:rsidRPr="006701A5" w:rsidRDefault="00273277" w:rsidP="00A030E4">
            <w:pPr>
              <w:autoSpaceDE w:val="0"/>
              <w:autoSpaceDN w:val="0"/>
              <w:adjustRightInd w:val="0"/>
            </w:pPr>
            <w:r w:rsidRPr="006701A5">
              <w:t>Look for a reduction in the time during which the learner tries the original action in order to gain a reward. When failure of the original strategy is recognised, and as soon as an attempt at a new action is made, a reward should be given. As the learner becomes aware that the increased original action will not work, a new strategy will be attempted more quickly.</w:t>
            </w:r>
          </w:p>
          <w:p w:rsidR="00273277" w:rsidRPr="006701A5" w:rsidRDefault="00273277" w:rsidP="00A030E4">
            <w:pPr>
              <w:autoSpaceDE w:val="0"/>
              <w:autoSpaceDN w:val="0"/>
              <w:adjustRightInd w:val="0"/>
            </w:pPr>
          </w:p>
          <w:p w:rsidR="00273277" w:rsidRPr="006701A5" w:rsidRDefault="00273277" w:rsidP="00A030E4">
            <w:pPr>
              <w:autoSpaceDE w:val="0"/>
              <w:autoSpaceDN w:val="0"/>
              <w:adjustRightInd w:val="0"/>
            </w:pPr>
          </w:p>
          <w:p w:rsidR="00273277" w:rsidRPr="006701A5" w:rsidRDefault="00273277" w:rsidP="00A030E4">
            <w:pPr>
              <w:autoSpaceDE w:val="0"/>
              <w:autoSpaceDN w:val="0"/>
              <w:adjustRightInd w:val="0"/>
            </w:pPr>
          </w:p>
          <w:p w:rsidR="00273277" w:rsidRPr="006701A5" w:rsidRDefault="00273277" w:rsidP="00A030E4">
            <w:pPr>
              <w:autoSpaceDE w:val="0"/>
              <w:autoSpaceDN w:val="0"/>
              <w:adjustRightInd w:val="0"/>
            </w:pPr>
          </w:p>
          <w:p w:rsidR="00273277" w:rsidRPr="006701A5" w:rsidRDefault="00273277" w:rsidP="00A030E4">
            <w:pPr>
              <w:autoSpaceDE w:val="0"/>
              <w:autoSpaceDN w:val="0"/>
              <w:adjustRightInd w:val="0"/>
            </w:pPr>
          </w:p>
          <w:p w:rsidR="00273277" w:rsidRPr="006701A5" w:rsidRDefault="00273277" w:rsidP="00A030E4">
            <w:pPr>
              <w:autoSpaceDE w:val="0"/>
              <w:autoSpaceDN w:val="0"/>
              <w:adjustRightInd w:val="0"/>
            </w:pPr>
          </w:p>
          <w:p w:rsidR="00273277" w:rsidRPr="006701A5" w:rsidRDefault="00273277" w:rsidP="00A030E4">
            <w:pPr>
              <w:autoSpaceDE w:val="0"/>
              <w:autoSpaceDN w:val="0"/>
              <w:adjustRightInd w:val="0"/>
            </w:pPr>
            <w:r w:rsidRPr="006701A5">
              <w:t>Develop learner’s ability to exert autonomy in a variety of contexts.</w:t>
            </w:r>
          </w:p>
          <w:p w:rsidR="00273277" w:rsidRPr="006701A5" w:rsidRDefault="00273277" w:rsidP="00A030E4">
            <w:pPr>
              <w:autoSpaceDE w:val="0"/>
              <w:autoSpaceDN w:val="0"/>
              <w:adjustRightInd w:val="0"/>
            </w:pPr>
            <w:r w:rsidRPr="006701A5">
              <w:t xml:space="preserve">Look for: </w:t>
            </w:r>
          </w:p>
          <w:p w:rsidR="00273277" w:rsidRPr="006701A5" w:rsidRDefault="00273277" w:rsidP="00A030E4">
            <w:pPr>
              <w:autoSpaceDE w:val="0"/>
              <w:autoSpaceDN w:val="0"/>
              <w:adjustRightInd w:val="0"/>
            </w:pPr>
            <w:r w:rsidRPr="006701A5">
              <w:t xml:space="preserve">• attempts to gain adult attention (as above) and make a request; for example, vocalising for attention and then touching a symbol on a tray. </w:t>
            </w:r>
          </w:p>
          <w:p w:rsidR="00273277" w:rsidRPr="006701A5" w:rsidRDefault="00273277" w:rsidP="00A030E4">
            <w:pPr>
              <w:autoSpaceDE w:val="0"/>
              <w:autoSpaceDN w:val="0"/>
              <w:adjustRightInd w:val="0"/>
              <w:rPr>
                <w:rFonts w:cstheme="minorHAnsi"/>
              </w:rPr>
            </w:pPr>
            <w:r w:rsidRPr="006701A5">
              <w:t>• the learner timing switch-presses to get a desired result in a computer programme.</w:t>
            </w:r>
          </w:p>
        </w:tc>
        <w:tc>
          <w:tcPr>
            <w:tcW w:w="4230" w:type="dxa"/>
          </w:tcPr>
          <w:p w:rsidR="00273277" w:rsidRPr="006701A5" w:rsidRDefault="00273277" w:rsidP="00A030E4">
            <w:pPr>
              <w:autoSpaceDE w:val="0"/>
              <w:autoSpaceDN w:val="0"/>
              <w:adjustRightInd w:val="0"/>
            </w:pPr>
            <w:r w:rsidRPr="006701A5">
              <w:t xml:space="preserve">Encourage/shape a second, different action when the learner repeatedly tries the first. Try: </w:t>
            </w:r>
          </w:p>
          <w:p w:rsidR="00273277" w:rsidRPr="006701A5" w:rsidRDefault="00273277" w:rsidP="00A030E4">
            <w:pPr>
              <w:autoSpaceDE w:val="0"/>
              <w:autoSpaceDN w:val="0"/>
              <w:adjustRightInd w:val="0"/>
            </w:pPr>
            <w:r w:rsidRPr="006701A5">
              <w:t xml:space="preserve">• prompting the learner to use another action which is in his/her repertoire – then giving the reward </w:t>
            </w:r>
          </w:p>
          <w:p w:rsidR="00273277" w:rsidRPr="006701A5" w:rsidRDefault="00273277" w:rsidP="00A030E4">
            <w:pPr>
              <w:autoSpaceDE w:val="0"/>
              <w:autoSpaceDN w:val="0"/>
              <w:adjustRightInd w:val="0"/>
            </w:pPr>
            <w:r w:rsidRPr="006701A5">
              <w:t xml:space="preserve">• using computer programmes which require alternate pressing of two switches – reward on the second switch </w:t>
            </w:r>
          </w:p>
          <w:p w:rsidR="00273277" w:rsidRPr="006701A5" w:rsidRDefault="00273277" w:rsidP="00A030E4">
            <w:pPr>
              <w:autoSpaceDE w:val="0"/>
              <w:autoSpaceDN w:val="0"/>
              <w:adjustRightInd w:val="0"/>
            </w:pPr>
            <w:r w:rsidRPr="006701A5">
              <w:t>• using single switch programmes where the timing of switch-pressing</w:t>
            </w:r>
          </w:p>
          <w:p w:rsidR="00273277" w:rsidRPr="006701A5" w:rsidRDefault="00273277" w:rsidP="00A030E4">
            <w:pPr>
              <w:autoSpaceDE w:val="0"/>
              <w:autoSpaceDN w:val="0"/>
              <w:adjustRightInd w:val="0"/>
            </w:pPr>
            <w:r w:rsidRPr="006701A5">
              <w:t xml:space="preserve">Use an established routine where the learner’s action results in a particular reward. Delay the reward to see if the learner then uses a different action in order to get the reward. For example: </w:t>
            </w:r>
          </w:p>
          <w:p w:rsidR="00273277" w:rsidRPr="006701A5" w:rsidRDefault="00273277" w:rsidP="00A030E4">
            <w:pPr>
              <w:autoSpaceDE w:val="0"/>
              <w:autoSpaceDN w:val="0"/>
              <w:adjustRightInd w:val="0"/>
            </w:pPr>
            <w:r w:rsidRPr="006701A5">
              <w:t xml:space="preserve">• where knocking a toy causes it to make a noise, alter the routine so that the toy makes a noise after a knock and a vocalisation. Repetition of the first action does not get a reward. </w:t>
            </w:r>
          </w:p>
          <w:p w:rsidR="00273277" w:rsidRPr="006701A5" w:rsidRDefault="00273277" w:rsidP="00A030E4">
            <w:pPr>
              <w:autoSpaceDE w:val="0"/>
              <w:autoSpaceDN w:val="0"/>
              <w:adjustRightInd w:val="0"/>
            </w:pPr>
            <w:r w:rsidRPr="006701A5">
              <w:t>• use a computer program that is operated by the alternate pressing of two switches.</w:t>
            </w:r>
          </w:p>
          <w:p w:rsidR="00273277" w:rsidRPr="006701A5" w:rsidRDefault="00273277" w:rsidP="00A030E4">
            <w:pPr>
              <w:autoSpaceDE w:val="0"/>
              <w:autoSpaceDN w:val="0"/>
              <w:adjustRightInd w:val="0"/>
            </w:pPr>
          </w:p>
          <w:p w:rsidR="00273277" w:rsidRPr="006701A5" w:rsidRDefault="00273277" w:rsidP="00A030E4">
            <w:pPr>
              <w:autoSpaceDE w:val="0"/>
              <w:autoSpaceDN w:val="0"/>
              <w:adjustRightInd w:val="0"/>
            </w:pPr>
            <w:r w:rsidRPr="006701A5">
              <w:t>Increase the variety of situations where demands are put on the learner to gain attention and make requests. Ensure that responses from adults are quick and consistent. Do not anticipate the learner’s wants – create opportunities for communication.</w:t>
            </w:r>
          </w:p>
          <w:p w:rsidR="00273277" w:rsidRPr="006701A5" w:rsidRDefault="00273277" w:rsidP="00A030E4">
            <w:pPr>
              <w:autoSpaceDE w:val="0"/>
              <w:autoSpaceDN w:val="0"/>
              <w:adjustRightInd w:val="0"/>
            </w:pPr>
            <w:r w:rsidRPr="006701A5">
              <w:t>Stand or sit in view of the learner, but do not pay attention to him/her. Does the learner then try to gain your attention? Does he/she then go on to request an item which is out of sight or reach?</w:t>
            </w:r>
          </w:p>
        </w:tc>
        <w:tc>
          <w:tcPr>
            <w:tcW w:w="4612" w:type="dxa"/>
          </w:tcPr>
          <w:p w:rsidR="00273277" w:rsidRPr="006701A5" w:rsidRDefault="00273277" w:rsidP="00A030E4">
            <w:pPr>
              <w:autoSpaceDE w:val="0"/>
              <w:autoSpaceDN w:val="0"/>
              <w:adjustRightInd w:val="0"/>
              <w:rPr>
                <w:rFonts w:cstheme="minorHAnsi"/>
              </w:rPr>
            </w:pPr>
            <w:r w:rsidRPr="006701A5">
              <w:rPr>
                <w:rFonts w:cstheme="minorHAnsi"/>
              </w:rPr>
              <w:t>Gain skills in:</w:t>
            </w:r>
          </w:p>
          <w:p w:rsidR="00273277" w:rsidRPr="006701A5" w:rsidRDefault="00273277" w:rsidP="00A030E4">
            <w:pPr>
              <w:autoSpaceDE w:val="0"/>
              <w:autoSpaceDN w:val="0"/>
              <w:adjustRightInd w:val="0"/>
              <w:rPr>
                <w:rFonts w:cstheme="minorHAnsi"/>
              </w:rPr>
            </w:pPr>
            <w:r w:rsidRPr="006701A5">
              <w:rPr>
                <w:rFonts w:cstheme="minorHAnsi"/>
              </w:rPr>
              <w:t>Intensive Interaction</w:t>
            </w:r>
          </w:p>
          <w:p w:rsidR="00273277" w:rsidRPr="006701A5" w:rsidRDefault="00273277" w:rsidP="00A030E4">
            <w:pPr>
              <w:autoSpaceDE w:val="0"/>
              <w:autoSpaceDN w:val="0"/>
              <w:adjustRightInd w:val="0"/>
              <w:rPr>
                <w:rFonts w:cstheme="minorHAnsi"/>
              </w:rPr>
            </w:pPr>
            <w:r w:rsidRPr="006701A5">
              <w:rPr>
                <w:rFonts w:cstheme="minorHAnsi"/>
              </w:rPr>
              <w:t>Musical Interaction</w:t>
            </w:r>
          </w:p>
          <w:p w:rsidR="00273277" w:rsidRPr="006701A5" w:rsidRDefault="00273277" w:rsidP="00A030E4">
            <w:r w:rsidRPr="006701A5">
              <w:t xml:space="preserve">Communication Aids e.g. </w:t>
            </w:r>
            <w:proofErr w:type="spellStart"/>
            <w:r w:rsidRPr="006701A5">
              <w:t>BigMack</w:t>
            </w:r>
            <w:proofErr w:type="spellEnd"/>
          </w:p>
          <w:p w:rsidR="00273277" w:rsidRPr="006701A5" w:rsidRDefault="00273277" w:rsidP="00A030E4">
            <w:r w:rsidRPr="006701A5">
              <w:t xml:space="preserve">Switch toys and equipment, </w:t>
            </w:r>
            <w:proofErr w:type="spellStart"/>
            <w:r w:rsidRPr="006701A5">
              <w:t>eg</w:t>
            </w:r>
            <w:proofErr w:type="spellEnd"/>
            <w:r w:rsidRPr="006701A5">
              <w:t xml:space="preserve"> fan, whisk…</w:t>
            </w:r>
          </w:p>
          <w:p w:rsidR="00273277" w:rsidRPr="006701A5" w:rsidRDefault="00273277" w:rsidP="00A030E4">
            <w:r w:rsidRPr="006701A5">
              <w:t xml:space="preserve">Cues e.g. Touch Cues, Sound Cues, Smell Cues, Objects of Reference, </w:t>
            </w:r>
          </w:p>
          <w:p w:rsidR="00273277" w:rsidRPr="006701A5" w:rsidRDefault="00273277" w:rsidP="00A030E4">
            <w:r w:rsidRPr="006701A5">
              <w:t>Language Activities E.g. Call and Response, Sensory Stories</w:t>
            </w:r>
          </w:p>
          <w:p w:rsidR="00273277" w:rsidRPr="006701A5" w:rsidRDefault="00273277" w:rsidP="00A030E4">
            <w:pPr>
              <w:rPr>
                <w:rFonts w:ascii="Calibri" w:hAnsi="Calibri" w:cs="Calibri"/>
              </w:rPr>
            </w:pPr>
            <w:r w:rsidRPr="006701A5">
              <w:rPr>
                <w:rFonts w:ascii="Calibri" w:hAnsi="Calibri" w:cs="Calibri"/>
              </w:rPr>
              <w:t>Individualised Sensory Environment (ISE)</w:t>
            </w:r>
          </w:p>
          <w:p w:rsidR="00273277" w:rsidRPr="006701A5" w:rsidRDefault="00273277" w:rsidP="00A030E4">
            <w:pPr>
              <w:rPr>
                <w:rFonts w:ascii="Calibri" w:hAnsi="Calibri" w:cs="Calibri"/>
              </w:rPr>
            </w:pPr>
            <w:r w:rsidRPr="006701A5">
              <w:rPr>
                <w:rFonts w:ascii="Calibri" w:hAnsi="Calibri" w:cs="Calibri"/>
              </w:rPr>
              <w:t>Natural environments, e.g. park, playground, beach with opportunities to hear environmental sounds, e.g. birdsong, wind, voices, traffic, waves, footsteps.</w:t>
            </w:r>
          </w:p>
          <w:p w:rsidR="00273277" w:rsidRPr="006701A5" w:rsidRDefault="00273277" w:rsidP="00A030E4">
            <w:pPr>
              <w:rPr>
                <w:rFonts w:ascii="Calibri" w:hAnsi="Calibri" w:cs="Calibri"/>
              </w:rPr>
            </w:pPr>
            <w:r w:rsidRPr="006701A5">
              <w:rPr>
                <w:rFonts w:ascii="Calibri" w:hAnsi="Calibri" w:cs="Calibri"/>
              </w:rPr>
              <w:t>Sensory Cooking</w:t>
            </w:r>
          </w:p>
          <w:p w:rsidR="00273277" w:rsidRPr="006701A5" w:rsidRDefault="00273277" w:rsidP="00A030E4">
            <w:pPr>
              <w:rPr>
                <w:rFonts w:ascii="Calibri" w:hAnsi="Calibri" w:cs="Calibri"/>
              </w:rPr>
            </w:pPr>
            <w:r w:rsidRPr="006701A5">
              <w:rPr>
                <w:rFonts w:ascii="Calibri" w:hAnsi="Calibri" w:cs="Calibri"/>
              </w:rPr>
              <w:t>A range of ingredients with strong smells, e.g. garlic, Marmite, strawberries</w:t>
            </w:r>
          </w:p>
          <w:p w:rsidR="00273277" w:rsidRPr="006701A5" w:rsidRDefault="00273277" w:rsidP="00A030E4">
            <w:pPr>
              <w:rPr>
                <w:rFonts w:ascii="Calibri" w:hAnsi="Calibri" w:cs="Calibri"/>
              </w:rPr>
            </w:pPr>
            <w:r w:rsidRPr="006701A5">
              <w:t>Sensory Exploration – Tac Pac</w:t>
            </w:r>
          </w:p>
          <w:p w:rsidR="00273277" w:rsidRPr="006701A5" w:rsidRDefault="00273277" w:rsidP="00A030E4">
            <w:r w:rsidRPr="006701A5">
              <w:t>Massage</w:t>
            </w:r>
          </w:p>
          <w:p w:rsidR="00273277" w:rsidRPr="006701A5" w:rsidRDefault="00273277" w:rsidP="00A030E4">
            <w:pPr>
              <w:autoSpaceDE w:val="0"/>
              <w:autoSpaceDN w:val="0"/>
              <w:adjustRightInd w:val="0"/>
            </w:pPr>
            <w:r w:rsidRPr="006701A5">
              <w:t>Story Massage including simple nursery rhymes</w:t>
            </w:r>
          </w:p>
          <w:p w:rsidR="00273277" w:rsidRPr="006701A5" w:rsidRDefault="00273277" w:rsidP="00A030E4">
            <w:r w:rsidRPr="006701A5">
              <w:t>Resonance board</w:t>
            </w:r>
          </w:p>
          <w:p w:rsidR="00273277" w:rsidRPr="006701A5" w:rsidRDefault="00273277" w:rsidP="00A030E4">
            <w:pPr>
              <w:autoSpaceDE w:val="0"/>
              <w:autoSpaceDN w:val="0"/>
              <w:adjustRightInd w:val="0"/>
            </w:pPr>
            <w:r w:rsidRPr="006701A5">
              <w:t>Body awareness activities, e.g. wheelchair swing and roundabout</w:t>
            </w:r>
          </w:p>
          <w:p w:rsidR="00273277" w:rsidRPr="006701A5" w:rsidRDefault="00273277" w:rsidP="00A030E4">
            <w:pPr>
              <w:autoSpaceDE w:val="0"/>
              <w:autoSpaceDN w:val="0"/>
              <w:adjustRightInd w:val="0"/>
            </w:pPr>
            <w:r w:rsidRPr="006701A5">
              <w:t>Floor Projector</w:t>
            </w:r>
          </w:p>
          <w:p w:rsidR="00273277" w:rsidRPr="006701A5" w:rsidRDefault="00273277" w:rsidP="00A030E4">
            <w:pPr>
              <w:autoSpaceDE w:val="0"/>
              <w:autoSpaceDN w:val="0"/>
              <w:adjustRightInd w:val="0"/>
            </w:pPr>
            <w:r w:rsidRPr="006701A5">
              <w:t xml:space="preserve">Hide and Seek games </w:t>
            </w:r>
          </w:p>
          <w:p w:rsidR="00273277" w:rsidRPr="006701A5" w:rsidRDefault="00273277" w:rsidP="00A030E4">
            <w:pPr>
              <w:autoSpaceDE w:val="0"/>
              <w:autoSpaceDN w:val="0"/>
              <w:adjustRightInd w:val="0"/>
            </w:pPr>
            <w:r w:rsidRPr="006701A5">
              <w:t>Cause and Effect Toys</w:t>
            </w:r>
          </w:p>
          <w:p w:rsidR="00273277" w:rsidRPr="006701A5" w:rsidRDefault="00273277" w:rsidP="00A030E4">
            <w:pPr>
              <w:autoSpaceDE w:val="0"/>
              <w:autoSpaceDN w:val="0"/>
              <w:adjustRightInd w:val="0"/>
            </w:pPr>
            <w:r w:rsidRPr="006701A5">
              <w:t>Building anticipation</w:t>
            </w:r>
          </w:p>
          <w:p w:rsidR="00273277" w:rsidRPr="006701A5" w:rsidRDefault="00273277" w:rsidP="00A030E4">
            <w:r w:rsidRPr="006701A5">
              <w:t>Bucket Time</w:t>
            </w:r>
          </w:p>
          <w:p w:rsidR="00273277" w:rsidRPr="006701A5" w:rsidRDefault="00273277" w:rsidP="00A030E4">
            <w:pPr>
              <w:autoSpaceDE w:val="0"/>
              <w:autoSpaceDN w:val="0"/>
              <w:adjustRightInd w:val="0"/>
              <w:rPr>
                <w:rFonts w:cstheme="minorHAnsi"/>
              </w:rPr>
            </w:pPr>
            <w:r w:rsidRPr="006701A5">
              <w:t>Computer programs</w:t>
            </w:r>
          </w:p>
        </w:tc>
      </w:tr>
    </w:tbl>
    <w:p w:rsidR="00273277" w:rsidRDefault="00273277" w:rsidP="000B41E3">
      <w:pPr>
        <w:rPr>
          <w:b/>
          <w:sz w:val="28"/>
          <w:szCs w:val="28"/>
        </w:rPr>
      </w:pPr>
    </w:p>
    <w:p w:rsidR="0094105A" w:rsidRPr="000B41E3" w:rsidRDefault="00F24073" w:rsidP="000B41E3">
      <w:pPr>
        <w:rPr>
          <w:b/>
          <w:sz w:val="28"/>
          <w:szCs w:val="28"/>
        </w:rPr>
      </w:pPr>
      <w:r>
        <w:rPr>
          <w:b/>
          <w:sz w:val="28"/>
          <w:szCs w:val="28"/>
        </w:rPr>
        <w:t xml:space="preserve">Impact - </w:t>
      </w:r>
      <w:r w:rsidR="000B41E3">
        <w:rPr>
          <w:b/>
          <w:sz w:val="28"/>
          <w:szCs w:val="28"/>
          <w:lang w:val="en-US"/>
        </w:rPr>
        <w:t>W</w:t>
      </w:r>
      <w:r w:rsidR="0094105A" w:rsidRPr="000B41E3">
        <w:rPr>
          <w:b/>
          <w:sz w:val="28"/>
          <w:szCs w:val="28"/>
          <w:lang w:val="en-US"/>
        </w:rPr>
        <w:t>hat difference is our curriculum making?</w:t>
      </w:r>
    </w:p>
    <w:p w:rsidR="00110167" w:rsidRDefault="00CE1701" w:rsidP="00CE1701">
      <w:r w:rsidRPr="00927728">
        <w:t xml:space="preserve">Progress for </w:t>
      </w:r>
      <w:r w:rsidR="00342FFA">
        <w:t xml:space="preserve">all </w:t>
      </w:r>
      <w:r>
        <w:t xml:space="preserve">learners </w:t>
      </w:r>
      <w:r w:rsidR="00342FFA">
        <w:t>following the pre-formal curriculum pathway at St Giles</w:t>
      </w:r>
      <w:r w:rsidR="00110167">
        <w:t xml:space="preserve"> </w:t>
      </w:r>
      <w:r w:rsidR="00B96996">
        <w:t>is tracked and assessed</w:t>
      </w:r>
      <w:r w:rsidR="00342FFA">
        <w:t xml:space="preserve"> using </w:t>
      </w:r>
      <w:r w:rsidR="00B96996">
        <w:t xml:space="preserve">St Giles </w:t>
      </w:r>
      <w:r w:rsidR="00342FFA">
        <w:t>Pebble levels</w:t>
      </w:r>
      <w:r w:rsidR="00B96996" w:rsidRPr="00B96996">
        <w:t xml:space="preserve"> </w:t>
      </w:r>
      <w:r w:rsidR="00B96996">
        <w:t>and through formative assessment of progress towards individual EHCP Cognition and learning outcomes</w:t>
      </w:r>
      <w:r w:rsidR="00B96996" w:rsidRPr="00927728">
        <w:t>.</w:t>
      </w:r>
    </w:p>
    <w:p w:rsidR="00B96996" w:rsidRDefault="00B96996" w:rsidP="00CE1701">
      <w:r>
        <w:t>Progress is reported in Nursery and Reception using Early Learning Goals.</w:t>
      </w:r>
    </w:p>
    <w:p w:rsidR="00CE1701" w:rsidRDefault="00CE1701" w:rsidP="00CE1701">
      <w:r>
        <w:t xml:space="preserve">The Engagement Model is </w:t>
      </w:r>
      <w:r w:rsidR="00110167">
        <w:t>to:</w:t>
      </w:r>
    </w:p>
    <w:p w:rsidR="00CE1701" w:rsidRDefault="00110167" w:rsidP="00CE1701">
      <w:pPr>
        <w:pStyle w:val="ListParagraph"/>
        <w:numPr>
          <w:ilvl w:val="0"/>
          <w:numId w:val="44"/>
        </w:numPr>
      </w:pPr>
      <w:r>
        <w:t>a</w:t>
      </w:r>
      <w:r w:rsidR="00CE1701">
        <w:t>ssess pupils who are working below the standard of national curriculum assessments and not engaged in subject-specific study at the end of KS1 and KS2,</w:t>
      </w:r>
    </w:p>
    <w:p w:rsidR="00CE1701" w:rsidRDefault="00CE1701" w:rsidP="00CE1701">
      <w:pPr>
        <w:pStyle w:val="ListParagraph"/>
        <w:numPr>
          <w:ilvl w:val="0"/>
          <w:numId w:val="44"/>
        </w:numPr>
      </w:pPr>
      <w:r>
        <w:t>report to DfE which pupils are assessed using the e</w:t>
      </w:r>
      <w:r w:rsidR="00B96996">
        <w:t>ngagement model for KS1 and KS2.</w:t>
      </w:r>
    </w:p>
    <w:p w:rsidR="00CE1701" w:rsidRPr="00A95E2F" w:rsidRDefault="00CE1701" w:rsidP="00CE1701">
      <w:r>
        <w:t xml:space="preserve">Learners working in Key Stage 4 and </w:t>
      </w:r>
      <w:r w:rsidRPr="00A95E2F">
        <w:t>Key Stage 5 work towards awards that recognise their progress towards physical and sensory outcomes:</w:t>
      </w:r>
    </w:p>
    <w:p w:rsidR="00CE1701" w:rsidRPr="00A95E2F" w:rsidRDefault="001B14E6" w:rsidP="00CE1701">
      <w:pPr>
        <w:pStyle w:val="ListParagraph"/>
        <w:numPr>
          <w:ilvl w:val="0"/>
          <w:numId w:val="45"/>
        </w:numPr>
      </w:pPr>
      <w:r>
        <w:t xml:space="preserve">Key stage </w:t>
      </w:r>
      <w:r w:rsidR="00F03B27">
        <w:t xml:space="preserve">4 </w:t>
      </w:r>
      <w:r w:rsidR="00F03B27" w:rsidRPr="00A95E2F">
        <w:t>AQA</w:t>
      </w:r>
      <w:r w:rsidR="00CE1701" w:rsidRPr="00A95E2F">
        <w:t xml:space="preserve"> Unit Awards </w:t>
      </w:r>
    </w:p>
    <w:p w:rsidR="000C3D52" w:rsidRPr="00F03B27" w:rsidRDefault="00CE1701" w:rsidP="00CE1701">
      <w:pPr>
        <w:pStyle w:val="ListParagraph"/>
        <w:numPr>
          <w:ilvl w:val="0"/>
          <w:numId w:val="45"/>
        </w:numPr>
      </w:pPr>
      <w:r w:rsidRPr="00A95E2F">
        <w:t>Po</w:t>
      </w:r>
      <w:r>
        <w:t>st 16 ASDAN Transition Challenge.</w:t>
      </w:r>
    </w:p>
    <w:sectPr w:rsidR="000C3D52" w:rsidRPr="00F03B27" w:rsidSect="001D3DC6">
      <w:foot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EBC" w:rsidRDefault="00EC3EBC" w:rsidP="006665B7">
      <w:pPr>
        <w:spacing w:after="0" w:line="240" w:lineRule="auto"/>
      </w:pPr>
      <w:r>
        <w:separator/>
      </w:r>
    </w:p>
  </w:endnote>
  <w:endnote w:type="continuationSeparator" w:id="0">
    <w:p w:rsidR="00EC3EBC" w:rsidRDefault="00EC3EBC" w:rsidP="00666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229235"/>
      <w:docPartObj>
        <w:docPartGallery w:val="Page Numbers (Bottom of Page)"/>
        <w:docPartUnique/>
      </w:docPartObj>
    </w:sdtPr>
    <w:sdtEndPr>
      <w:rPr>
        <w:noProof/>
      </w:rPr>
    </w:sdtEndPr>
    <w:sdtContent>
      <w:p w:rsidR="00EC3EBC" w:rsidRDefault="00EC3EBC">
        <w:pPr>
          <w:pStyle w:val="Footer"/>
        </w:pPr>
        <w:r>
          <w:fldChar w:fldCharType="begin"/>
        </w:r>
        <w:r>
          <w:instrText xml:space="preserve"> PAGE   \* MERGEFORMAT </w:instrText>
        </w:r>
        <w:r>
          <w:fldChar w:fldCharType="separate"/>
        </w:r>
        <w:r w:rsidR="002B0D71">
          <w:rPr>
            <w:noProof/>
          </w:rPr>
          <w:t>4</w:t>
        </w:r>
        <w:r>
          <w:rPr>
            <w:noProof/>
          </w:rPr>
          <w:fldChar w:fldCharType="end"/>
        </w:r>
      </w:p>
    </w:sdtContent>
  </w:sdt>
  <w:p w:rsidR="00EC3EBC" w:rsidRDefault="00EC3EBC" w:rsidP="006665B7">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EBC" w:rsidRDefault="00EC3EBC" w:rsidP="006665B7">
      <w:pPr>
        <w:spacing w:after="0" w:line="240" w:lineRule="auto"/>
      </w:pPr>
      <w:r>
        <w:separator/>
      </w:r>
    </w:p>
  </w:footnote>
  <w:footnote w:type="continuationSeparator" w:id="0">
    <w:p w:rsidR="00EC3EBC" w:rsidRDefault="00EC3EBC" w:rsidP="00666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1195"/>
    <w:multiLevelType w:val="hybridMultilevel"/>
    <w:tmpl w:val="53E01B50"/>
    <w:lvl w:ilvl="0" w:tplc="283E2BA8">
      <w:start w:val="1"/>
      <w:numFmt w:val="bullet"/>
      <w:lvlText w:val="•"/>
      <w:lvlJc w:val="left"/>
      <w:pPr>
        <w:tabs>
          <w:tab w:val="num" w:pos="720"/>
        </w:tabs>
        <w:ind w:left="720" w:hanging="360"/>
      </w:pPr>
      <w:rPr>
        <w:rFonts w:ascii="Arial" w:hAnsi="Arial" w:hint="default"/>
      </w:rPr>
    </w:lvl>
    <w:lvl w:ilvl="1" w:tplc="1FC08D2E" w:tentative="1">
      <w:start w:val="1"/>
      <w:numFmt w:val="bullet"/>
      <w:lvlText w:val="•"/>
      <w:lvlJc w:val="left"/>
      <w:pPr>
        <w:tabs>
          <w:tab w:val="num" w:pos="1440"/>
        </w:tabs>
        <w:ind w:left="1440" w:hanging="360"/>
      </w:pPr>
      <w:rPr>
        <w:rFonts w:ascii="Arial" w:hAnsi="Arial" w:hint="default"/>
      </w:rPr>
    </w:lvl>
    <w:lvl w:ilvl="2" w:tplc="9A02B944" w:tentative="1">
      <w:start w:val="1"/>
      <w:numFmt w:val="bullet"/>
      <w:lvlText w:val="•"/>
      <w:lvlJc w:val="left"/>
      <w:pPr>
        <w:tabs>
          <w:tab w:val="num" w:pos="2160"/>
        </w:tabs>
        <w:ind w:left="2160" w:hanging="360"/>
      </w:pPr>
      <w:rPr>
        <w:rFonts w:ascii="Arial" w:hAnsi="Arial" w:hint="default"/>
      </w:rPr>
    </w:lvl>
    <w:lvl w:ilvl="3" w:tplc="14183E00" w:tentative="1">
      <w:start w:val="1"/>
      <w:numFmt w:val="bullet"/>
      <w:lvlText w:val="•"/>
      <w:lvlJc w:val="left"/>
      <w:pPr>
        <w:tabs>
          <w:tab w:val="num" w:pos="2880"/>
        </w:tabs>
        <w:ind w:left="2880" w:hanging="360"/>
      </w:pPr>
      <w:rPr>
        <w:rFonts w:ascii="Arial" w:hAnsi="Arial" w:hint="default"/>
      </w:rPr>
    </w:lvl>
    <w:lvl w:ilvl="4" w:tplc="082CD8A4" w:tentative="1">
      <w:start w:val="1"/>
      <w:numFmt w:val="bullet"/>
      <w:lvlText w:val="•"/>
      <w:lvlJc w:val="left"/>
      <w:pPr>
        <w:tabs>
          <w:tab w:val="num" w:pos="3600"/>
        </w:tabs>
        <w:ind w:left="3600" w:hanging="360"/>
      </w:pPr>
      <w:rPr>
        <w:rFonts w:ascii="Arial" w:hAnsi="Arial" w:hint="default"/>
      </w:rPr>
    </w:lvl>
    <w:lvl w:ilvl="5" w:tplc="93B07526" w:tentative="1">
      <w:start w:val="1"/>
      <w:numFmt w:val="bullet"/>
      <w:lvlText w:val="•"/>
      <w:lvlJc w:val="left"/>
      <w:pPr>
        <w:tabs>
          <w:tab w:val="num" w:pos="4320"/>
        </w:tabs>
        <w:ind w:left="4320" w:hanging="360"/>
      </w:pPr>
      <w:rPr>
        <w:rFonts w:ascii="Arial" w:hAnsi="Arial" w:hint="default"/>
      </w:rPr>
    </w:lvl>
    <w:lvl w:ilvl="6" w:tplc="C03A2952" w:tentative="1">
      <w:start w:val="1"/>
      <w:numFmt w:val="bullet"/>
      <w:lvlText w:val="•"/>
      <w:lvlJc w:val="left"/>
      <w:pPr>
        <w:tabs>
          <w:tab w:val="num" w:pos="5040"/>
        </w:tabs>
        <w:ind w:left="5040" w:hanging="360"/>
      </w:pPr>
      <w:rPr>
        <w:rFonts w:ascii="Arial" w:hAnsi="Arial" w:hint="default"/>
      </w:rPr>
    </w:lvl>
    <w:lvl w:ilvl="7" w:tplc="808AA81E" w:tentative="1">
      <w:start w:val="1"/>
      <w:numFmt w:val="bullet"/>
      <w:lvlText w:val="•"/>
      <w:lvlJc w:val="left"/>
      <w:pPr>
        <w:tabs>
          <w:tab w:val="num" w:pos="5760"/>
        </w:tabs>
        <w:ind w:left="5760" w:hanging="360"/>
      </w:pPr>
      <w:rPr>
        <w:rFonts w:ascii="Arial" w:hAnsi="Arial" w:hint="default"/>
      </w:rPr>
    </w:lvl>
    <w:lvl w:ilvl="8" w:tplc="EFE24A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3E19A9"/>
    <w:multiLevelType w:val="hybridMultilevel"/>
    <w:tmpl w:val="165E6A02"/>
    <w:lvl w:ilvl="0" w:tplc="79AC53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0357F"/>
    <w:multiLevelType w:val="hybridMultilevel"/>
    <w:tmpl w:val="F4A64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E2CE6"/>
    <w:multiLevelType w:val="hybridMultilevel"/>
    <w:tmpl w:val="622A7990"/>
    <w:lvl w:ilvl="0" w:tplc="79AC53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26226"/>
    <w:multiLevelType w:val="hybridMultilevel"/>
    <w:tmpl w:val="8CB46F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2527AC8"/>
    <w:multiLevelType w:val="hybridMultilevel"/>
    <w:tmpl w:val="50180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726FE7"/>
    <w:multiLevelType w:val="hybridMultilevel"/>
    <w:tmpl w:val="823815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437C6"/>
    <w:multiLevelType w:val="hybridMultilevel"/>
    <w:tmpl w:val="BB84604A"/>
    <w:lvl w:ilvl="0" w:tplc="79AC53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B612E"/>
    <w:multiLevelType w:val="hybridMultilevel"/>
    <w:tmpl w:val="72C2E9A4"/>
    <w:lvl w:ilvl="0" w:tplc="79AC53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C81FFA"/>
    <w:multiLevelType w:val="hybridMultilevel"/>
    <w:tmpl w:val="F0B28ADE"/>
    <w:lvl w:ilvl="0" w:tplc="08090005">
      <w:start w:val="1"/>
      <w:numFmt w:val="bullet"/>
      <w:lvlText w:val=""/>
      <w:lvlJc w:val="left"/>
      <w:pPr>
        <w:ind w:left="776" w:hanging="360"/>
      </w:pPr>
      <w:rPr>
        <w:rFonts w:ascii="Wingdings" w:hAnsi="Wingdings"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0" w15:restartNumberingAfterBreak="0">
    <w:nsid w:val="1F7F0E43"/>
    <w:multiLevelType w:val="hybridMultilevel"/>
    <w:tmpl w:val="ACD60A3E"/>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FB64C1"/>
    <w:multiLevelType w:val="hybridMultilevel"/>
    <w:tmpl w:val="198C9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AA60A3"/>
    <w:multiLevelType w:val="hybridMultilevel"/>
    <w:tmpl w:val="1B864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8479FF"/>
    <w:multiLevelType w:val="hybridMultilevel"/>
    <w:tmpl w:val="DFF8DD4E"/>
    <w:lvl w:ilvl="0" w:tplc="74008188">
      <w:start w:val="1"/>
      <w:numFmt w:val="bullet"/>
      <w:lvlText w:val="•"/>
      <w:lvlJc w:val="left"/>
      <w:pPr>
        <w:tabs>
          <w:tab w:val="num" w:pos="720"/>
        </w:tabs>
        <w:ind w:left="720" w:hanging="360"/>
      </w:pPr>
      <w:rPr>
        <w:rFonts w:ascii="Arial" w:hAnsi="Arial" w:hint="default"/>
      </w:rPr>
    </w:lvl>
    <w:lvl w:ilvl="1" w:tplc="A5B22C98" w:tentative="1">
      <w:start w:val="1"/>
      <w:numFmt w:val="bullet"/>
      <w:lvlText w:val="•"/>
      <w:lvlJc w:val="left"/>
      <w:pPr>
        <w:tabs>
          <w:tab w:val="num" w:pos="1440"/>
        </w:tabs>
        <w:ind w:left="1440" w:hanging="360"/>
      </w:pPr>
      <w:rPr>
        <w:rFonts w:ascii="Arial" w:hAnsi="Arial" w:hint="default"/>
      </w:rPr>
    </w:lvl>
    <w:lvl w:ilvl="2" w:tplc="4F7A6010" w:tentative="1">
      <w:start w:val="1"/>
      <w:numFmt w:val="bullet"/>
      <w:lvlText w:val="•"/>
      <w:lvlJc w:val="left"/>
      <w:pPr>
        <w:tabs>
          <w:tab w:val="num" w:pos="2160"/>
        </w:tabs>
        <w:ind w:left="2160" w:hanging="360"/>
      </w:pPr>
      <w:rPr>
        <w:rFonts w:ascii="Arial" w:hAnsi="Arial" w:hint="default"/>
      </w:rPr>
    </w:lvl>
    <w:lvl w:ilvl="3" w:tplc="9B8A7CD4" w:tentative="1">
      <w:start w:val="1"/>
      <w:numFmt w:val="bullet"/>
      <w:lvlText w:val="•"/>
      <w:lvlJc w:val="left"/>
      <w:pPr>
        <w:tabs>
          <w:tab w:val="num" w:pos="2880"/>
        </w:tabs>
        <w:ind w:left="2880" w:hanging="360"/>
      </w:pPr>
      <w:rPr>
        <w:rFonts w:ascii="Arial" w:hAnsi="Arial" w:hint="default"/>
      </w:rPr>
    </w:lvl>
    <w:lvl w:ilvl="4" w:tplc="54140684" w:tentative="1">
      <w:start w:val="1"/>
      <w:numFmt w:val="bullet"/>
      <w:lvlText w:val="•"/>
      <w:lvlJc w:val="left"/>
      <w:pPr>
        <w:tabs>
          <w:tab w:val="num" w:pos="3600"/>
        </w:tabs>
        <w:ind w:left="3600" w:hanging="360"/>
      </w:pPr>
      <w:rPr>
        <w:rFonts w:ascii="Arial" w:hAnsi="Arial" w:hint="default"/>
      </w:rPr>
    </w:lvl>
    <w:lvl w:ilvl="5" w:tplc="637ABB68" w:tentative="1">
      <w:start w:val="1"/>
      <w:numFmt w:val="bullet"/>
      <w:lvlText w:val="•"/>
      <w:lvlJc w:val="left"/>
      <w:pPr>
        <w:tabs>
          <w:tab w:val="num" w:pos="4320"/>
        </w:tabs>
        <w:ind w:left="4320" w:hanging="360"/>
      </w:pPr>
      <w:rPr>
        <w:rFonts w:ascii="Arial" w:hAnsi="Arial" w:hint="default"/>
      </w:rPr>
    </w:lvl>
    <w:lvl w:ilvl="6" w:tplc="1726759E" w:tentative="1">
      <w:start w:val="1"/>
      <w:numFmt w:val="bullet"/>
      <w:lvlText w:val="•"/>
      <w:lvlJc w:val="left"/>
      <w:pPr>
        <w:tabs>
          <w:tab w:val="num" w:pos="5040"/>
        </w:tabs>
        <w:ind w:left="5040" w:hanging="360"/>
      </w:pPr>
      <w:rPr>
        <w:rFonts w:ascii="Arial" w:hAnsi="Arial" w:hint="default"/>
      </w:rPr>
    </w:lvl>
    <w:lvl w:ilvl="7" w:tplc="C1E2A08E" w:tentative="1">
      <w:start w:val="1"/>
      <w:numFmt w:val="bullet"/>
      <w:lvlText w:val="•"/>
      <w:lvlJc w:val="left"/>
      <w:pPr>
        <w:tabs>
          <w:tab w:val="num" w:pos="5760"/>
        </w:tabs>
        <w:ind w:left="5760" w:hanging="360"/>
      </w:pPr>
      <w:rPr>
        <w:rFonts w:ascii="Arial" w:hAnsi="Arial" w:hint="default"/>
      </w:rPr>
    </w:lvl>
    <w:lvl w:ilvl="8" w:tplc="D9F8BD0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9FC704F"/>
    <w:multiLevelType w:val="hybridMultilevel"/>
    <w:tmpl w:val="C3A885E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2FA45972"/>
    <w:multiLevelType w:val="hybridMultilevel"/>
    <w:tmpl w:val="7EF4D8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31C51EFA"/>
    <w:multiLevelType w:val="hybridMultilevel"/>
    <w:tmpl w:val="4572A9D8"/>
    <w:lvl w:ilvl="0" w:tplc="5F92F3A2">
      <w:start w:val="1"/>
      <w:numFmt w:val="bullet"/>
      <w:lvlText w:val="•"/>
      <w:lvlJc w:val="left"/>
      <w:pPr>
        <w:tabs>
          <w:tab w:val="num" w:pos="720"/>
        </w:tabs>
        <w:ind w:left="720" w:hanging="360"/>
      </w:pPr>
      <w:rPr>
        <w:rFonts w:ascii="Arial" w:hAnsi="Arial" w:hint="default"/>
      </w:rPr>
    </w:lvl>
    <w:lvl w:ilvl="1" w:tplc="2DCE90DC" w:tentative="1">
      <w:start w:val="1"/>
      <w:numFmt w:val="bullet"/>
      <w:lvlText w:val="•"/>
      <w:lvlJc w:val="left"/>
      <w:pPr>
        <w:tabs>
          <w:tab w:val="num" w:pos="1440"/>
        </w:tabs>
        <w:ind w:left="1440" w:hanging="360"/>
      </w:pPr>
      <w:rPr>
        <w:rFonts w:ascii="Arial" w:hAnsi="Arial" w:hint="default"/>
      </w:rPr>
    </w:lvl>
    <w:lvl w:ilvl="2" w:tplc="ECAAB2CE" w:tentative="1">
      <w:start w:val="1"/>
      <w:numFmt w:val="bullet"/>
      <w:lvlText w:val="•"/>
      <w:lvlJc w:val="left"/>
      <w:pPr>
        <w:tabs>
          <w:tab w:val="num" w:pos="2160"/>
        </w:tabs>
        <w:ind w:left="2160" w:hanging="360"/>
      </w:pPr>
      <w:rPr>
        <w:rFonts w:ascii="Arial" w:hAnsi="Arial" w:hint="default"/>
      </w:rPr>
    </w:lvl>
    <w:lvl w:ilvl="3" w:tplc="13088650" w:tentative="1">
      <w:start w:val="1"/>
      <w:numFmt w:val="bullet"/>
      <w:lvlText w:val="•"/>
      <w:lvlJc w:val="left"/>
      <w:pPr>
        <w:tabs>
          <w:tab w:val="num" w:pos="2880"/>
        </w:tabs>
        <w:ind w:left="2880" w:hanging="360"/>
      </w:pPr>
      <w:rPr>
        <w:rFonts w:ascii="Arial" w:hAnsi="Arial" w:hint="default"/>
      </w:rPr>
    </w:lvl>
    <w:lvl w:ilvl="4" w:tplc="3000BEB8" w:tentative="1">
      <w:start w:val="1"/>
      <w:numFmt w:val="bullet"/>
      <w:lvlText w:val="•"/>
      <w:lvlJc w:val="left"/>
      <w:pPr>
        <w:tabs>
          <w:tab w:val="num" w:pos="3600"/>
        </w:tabs>
        <w:ind w:left="3600" w:hanging="360"/>
      </w:pPr>
      <w:rPr>
        <w:rFonts w:ascii="Arial" w:hAnsi="Arial" w:hint="default"/>
      </w:rPr>
    </w:lvl>
    <w:lvl w:ilvl="5" w:tplc="1EC021A0" w:tentative="1">
      <w:start w:val="1"/>
      <w:numFmt w:val="bullet"/>
      <w:lvlText w:val="•"/>
      <w:lvlJc w:val="left"/>
      <w:pPr>
        <w:tabs>
          <w:tab w:val="num" w:pos="4320"/>
        </w:tabs>
        <w:ind w:left="4320" w:hanging="360"/>
      </w:pPr>
      <w:rPr>
        <w:rFonts w:ascii="Arial" w:hAnsi="Arial" w:hint="default"/>
      </w:rPr>
    </w:lvl>
    <w:lvl w:ilvl="6" w:tplc="71321A2E" w:tentative="1">
      <w:start w:val="1"/>
      <w:numFmt w:val="bullet"/>
      <w:lvlText w:val="•"/>
      <w:lvlJc w:val="left"/>
      <w:pPr>
        <w:tabs>
          <w:tab w:val="num" w:pos="5040"/>
        </w:tabs>
        <w:ind w:left="5040" w:hanging="360"/>
      </w:pPr>
      <w:rPr>
        <w:rFonts w:ascii="Arial" w:hAnsi="Arial" w:hint="default"/>
      </w:rPr>
    </w:lvl>
    <w:lvl w:ilvl="7" w:tplc="D5F25126" w:tentative="1">
      <w:start w:val="1"/>
      <w:numFmt w:val="bullet"/>
      <w:lvlText w:val="•"/>
      <w:lvlJc w:val="left"/>
      <w:pPr>
        <w:tabs>
          <w:tab w:val="num" w:pos="5760"/>
        </w:tabs>
        <w:ind w:left="5760" w:hanging="360"/>
      </w:pPr>
      <w:rPr>
        <w:rFonts w:ascii="Arial" w:hAnsi="Arial" w:hint="default"/>
      </w:rPr>
    </w:lvl>
    <w:lvl w:ilvl="8" w:tplc="AE24074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44F65DC"/>
    <w:multiLevelType w:val="hybridMultilevel"/>
    <w:tmpl w:val="F3B4D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E0191A"/>
    <w:multiLevelType w:val="multilevel"/>
    <w:tmpl w:val="426EBFF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9" w15:restartNumberingAfterBreak="0">
    <w:nsid w:val="3EC12440"/>
    <w:multiLevelType w:val="hybridMultilevel"/>
    <w:tmpl w:val="CAFEFAFE"/>
    <w:lvl w:ilvl="0" w:tplc="79AC53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0B360C"/>
    <w:multiLevelType w:val="hybridMultilevel"/>
    <w:tmpl w:val="A7BA3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533C02"/>
    <w:multiLevelType w:val="hybridMultilevel"/>
    <w:tmpl w:val="A308F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2365208"/>
    <w:multiLevelType w:val="hybridMultilevel"/>
    <w:tmpl w:val="7400C842"/>
    <w:lvl w:ilvl="0" w:tplc="A518F45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D80B2C"/>
    <w:multiLevelType w:val="hybridMultilevel"/>
    <w:tmpl w:val="6A666DA2"/>
    <w:lvl w:ilvl="0" w:tplc="08090005">
      <w:start w:val="1"/>
      <w:numFmt w:val="bullet"/>
      <w:lvlText w:val=""/>
      <w:lvlJc w:val="left"/>
      <w:pPr>
        <w:ind w:left="360" w:hanging="360"/>
      </w:pPr>
      <w:rPr>
        <w:rFonts w:ascii="Wingdings" w:hAnsi="Wingdings" w:hint="default"/>
      </w:rPr>
    </w:lvl>
    <w:lvl w:ilvl="1" w:tplc="6C50B452">
      <w:numFmt w:val="bullet"/>
      <w:lvlText w:val="•"/>
      <w:lvlJc w:val="left"/>
      <w:pPr>
        <w:ind w:left="1080" w:hanging="360"/>
      </w:pPr>
      <w:rPr>
        <w:rFonts w:ascii="Calibri" w:eastAsiaTheme="minorHAnsi" w:hAnsi="Calibri" w:cs="Calibri" w:hint="default"/>
      </w:rPr>
    </w:lvl>
    <w:lvl w:ilvl="2" w:tplc="B6E05E7E">
      <w:numFmt w:val="bullet"/>
      <w:lvlText w:val="-"/>
      <w:lvlJc w:val="left"/>
      <w:pPr>
        <w:ind w:left="1764" w:hanging="324"/>
      </w:pPr>
      <w:rPr>
        <w:rFonts w:ascii="Calibri" w:eastAsiaTheme="minorHAnsi" w:hAnsi="Calibri" w:cstheme="minorBid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8C97A90"/>
    <w:multiLevelType w:val="hybridMultilevel"/>
    <w:tmpl w:val="6F26A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762004"/>
    <w:multiLevelType w:val="hybridMultilevel"/>
    <w:tmpl w:val="75883DDA"/>
    <w:lvl w:ilvl="0" w:tplc="79AC539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4E320963"/>
    <w:multiLevelType w:val="hybridMultilevel"/>
    <w:tmpl w:val="7570E7EE"/>
    <w:lvl w:ilvl="0" w:tplc="79AC53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B92777"/>
    <w:multiLevelType w:val="hybridMultilevel"/>
    <w:tmpl w:val="5EFAF9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D7200F"/>
    <w:multiLevelType w:val="hybridMultilevel"/>
    <w:tmpl w:val="26C600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A36071"/>
    <w:multiLevelType w:val="hybridMultilevel"/>
    <w:tmpl w:val="C4CEB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91A0367"/>
    <w:multiLevelType w:val="hybridMultilevel"/>
    <w:tmpl w:val="856A974A"/>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31" w15:restartNumberingAfterBreak="0">
    <w:nsid w:val="5A1A6EB2"/>
    <w:multiLevelType w:val="hybridMultilevel"/>
    <w:tmpl w:val="09A42986"/>
    <w:lvl w:ilvl="0" w:tplc="5D2269BE">
      <w:start w:val="1"/>
      <w:numFmt w:val="bullet"/>
      <w:lvlText w:val="•"/>
      <w:lvlJc w:val="left"/>
      <w:pPr>
        <w:tabs>
          <w:tab w:val="num" w:pos="720"/>
        </w:tabs>
        <w:ind w:left="720" w:hanging="360"/>
      </w:pPr>
      <w:rPr>
        <w:rFonts w:ascii="Arial" w:hAnsi="Arial" w:hint="default"/>
      </w:rPr>
    </w:lvl>
    <w:lvl w:ilvl="1" w:tplc="1F9AC710" w:tentative="1">
      <w:start w:val="1"/>
      <w:numFmt w:val="bullet"/>
      <w:lvlText w:val="•"/>
      <w:lvlJc w:val="left"/>
      <w:pPr>
        <w:tabs>
          <w:tab w:val="num" w:pos="1440"/>
        </w:tabs>
        <w:ind w:left="1440" w:hanging="360"/>
      </w:pPr>
      <w:rPr>
        <w:rFonts w:ascii="Arial" w:hAnsi="Arial" w:hint="default"/>
      </w:rPr>
    </w:lvl>
    <w:lvl w:ilvl="2" w:tplc="2782FC6E" w:tentative="1">
      <w:start w:val="1"/>
      <w:numFmt w:val="bullet"/>
      <w:lvlText w:val="•"/>
      <w:lvlJc w:val="left"/>
      <w:pPr>
        <w:tabs>
          <w:tab w:val="num" w:pos="2160"/>
        </w:tabs>
        <w:ind w:left="2160" w:hanging="360"/>
      </w:pPr>
      <w:rPr>
        <w:rFonts w:ascii="Arial" w:hAnsi="Arial" w:hint="default"/>
      </w:rPr>
    </w:lvl>
    <w:lvl w:ilvl="3" w:tplc="B016CCD8" w:tentative="1">
      <w:start w:val="1"/>
      <w:numFmt w:val="bullet"/>
      <w:lvlText w:val="•"/>
      <w:lvlJc w:val="left"/>
      <w:pPr>
        <w:tabs>
          <w:tab w:val="num" w:pos="2880"/>
        </w:tabs>
        <w:ind w:left="2880" w:hanging="360"/>
      </w:pPr>
      <w:rPr>
        <w:rFonts w:ascii="Arial" w:hAnsi="Arial" w:hint="default"/>
      </w:rPr>
    </w:lvl>
    <w:lvl w:ilvl="4" w:tplc="27124FE6" w:tentative="1">
      <w:start w:val="1"/>
      <w:numFmt w:val="bullet"/>
      <w:lvlText w:val="•"/>
      <w:lvlJc w:val="left"/>
      <w:pPr>
        <w:tabs>
          <w:tab w:val="num" w:pos="3600"/>
        </w:tabs>
        <w:ind w:left="3600" w:hanging="360"/>
      </w:pPr>
      <w:rPr>
        <w:rFonts w:ascii="Arial" w:hAnsi="Arial" w:hint="default"/>
      </w:rPr>
    </w:lvl>
    <w:lvl w:ilvl="5" w:tplc="AC3E4DFC" w:tentative="1">
      <w:start w:val="1"/>
      <w:numFmt w:val="bullet"/>
      <w:lvlText w:val="•"/>
      <w:lvlJc w:val="left"/>
      <w:pPr>
        <w:tabs>
          <w:tab w:val="num" w:pos="4320"/>
        </w:tabs>
        <w:ind w:left="4320" w:hanging="360"/>
      </w:pPr>
      <w:rPr>
        <w:rFonts w:ascii="Arial" w:hAnsi="Arial" w:hint="default"/>
      </w:rPr>
    </w:lvl>
    <w:lvl w:ilvl="6" w:tplc="4B183C76" w:tentative="1">
      <w:start w:val="1"/>
      <w:numFmt w:val="bullet"/>
      <w:lvlText w:val="•"/>
      <w:lvlJc w:val="left"/>
      <w:pPr>
        <w:tabs>
          <w:tab w:val="num" w:pos="5040"/>
        </w:tabs>
        <w:ind w:left="5040" w:hanging="360"/>
      </w:pPr>
      <w:rPr>
        <w:rFonts w:ascii="Arial" w:hAnsi="Arial" w:hint="default"/>
      </w:rPr>
    </w:lvl>
    <w:lvl w:ilvl="7" w:tplc="E654CB6A" w:tentative="1">
      <w:start w:val="1"/>
      <w:numFmt w:val="bullet"/>
      <w:lvlText w:val="•"/>
      <w:lvlJc w:val="left"/>
      <w:pPr>
        <w:tabs>
          <w:tab w:val="num" w:pos="5760"/>
        </w:tabs>
        <w:ind w:left="5760" w:hanging="360"/>
      </w:pPr>
      <w:rPr>
        <w:rFonts w:ascii="Arial" w:hAnsi="Arial" w:hint="default"/>
      </w:rPr>
    </w:lvl>
    <w:lvl w:ilvl="8" w:tplc="4332202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AFA720D"/>
    <w:multiLevelType w:val="hybridMultilevel"/>
    <w:tmpl w:val="393CF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D9A1F36"/>
    <w:multiLevelType w:val="hybridMultilevel"/>
    <w:tmpl w:val="0E5663C6"/>
    <w:lvl w:ilvl="0" w:tplc="A518F45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CF47A1"/>
    <w:multiLevelType w:val="hybridMultilevel"/>
    <w:tmpl w:val="6504B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8363FD3"/>
    <w:multiLevelType w:val="hybridMultilevel"/>
    <w:tmpl w:val="6FBE37D8"/>
    <w:lvl w:ilvl="0" w:tplc="A518F45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C124610"/>
    <w:multiLevelType w:val="hybridMultilevel"/>
    <w:tmpl w:val="0ECE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3906DA"/>
    <w:multiLevelType w:val="hybridMultilevel"/>
    <w:tmpl w:val="302A27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3B6942"/>
    <w:multiLevelType w:val="hybridMultilevel"/>
    <w:tmpl w:val="C9A42E5C"/>
    <w:lvl w:ilvl="0" w:tplc="A518F45A">
      <w:start w:val="1"/>
      <w:numFmt w:val="bullet"/>
      <w:lvlText w:val=""/>
      <w:lvlJc w:val="left"/>
      <w:pPr>
        <w:ind w:left="412" w:hanging="360"/>
      </w:pPr>
      <w:rPr>
        <w:rFonts w:ascii="Symbol" w:hAnsi="Symbol" w:hint="default"/>
        <w:color w:val="auto"/>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39" w15:restartNumberingAfterBreak="0">
    <w:nsid w:val="6CEB4679"/>
    <w:multiLevelType w:val="hybridMultilevel"/>
    <w:tmpl w:val="8BEAF3A8"/>
    <w:lvl w:ilvl="0" w:tplc="79AC53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BC7FDF"/>
    <w:multiLevelType w:val="hybridMultilevel"/>
    <w:tmpl w:val="A5BEE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7742D8"/>
    <w:multiLevelType w:val="hybridMultilevel"/>
    <w:tmpl w:val="1128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CD6F2C"/>
    <w:multiLevelType w:val="hybridMultilevel"/>
    <w:tmpl w:val="7C2AF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7583A27"/>
    <w:multiLevelType w:val="hybridMultilevel"/>
    <w:tmpl w:val="6262B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7F24856"/>
    <w:multiLevelType w:val="hybridMultilevel"/>
    <w:tmpl w:val="794A8A46"/>
    <w:lvl w:ilvl="0" w:tplc="79AC53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8"/>
  </w:num>
  <w:num w:numId="4">
    <w:abstractNumId w:val="10"/>
  </w:num>
  <w:num w:numId="5">
    <w:abstractNumId w:val="27"/>
  </w:num>
  <w:num w:numId="6">
    <w:abstractNumId w:val="36"/>
  </w:num>
  <w:num w:numId="7">
    <w:abstractNumId w:val="23"/>
  </w:num>
  <w:num w:numId="8">
    <w:abstractNumId w:val="6"/>
  </w:num>
  <w:num w:numId="9">
    <w:abstractNumId w:val="37"/>
  </w:num>
  <w:num w:numId="10">
    <w:abstractNumId w:val="28"/>
  </w:num>
  <w:num w:numId="11">
    <w:abstractNumId w:val="9"/>
  </w:num>
  <w:num w:numId="12">
    <w:abstractNumId w:val="30"/>
  </w:num>
  <w:num w:numId="13">
    <w:abstractNumId w:val="41"/>
  </w:num>
  <w:num w:numId="14">
    <w:abstractNumId w:val="20"/>
  </w:num>
  <w:num w:numId="15">
    <w:abstractNumId w:val="29"/>
  </w:num>
  <w:num w:numId="16">
    <w:abstractNumId w:val="16"/>
  </w:num>
  <w:num w:numId="17">
    <w:abstractNumId w:val="31"/>
  </w:num>
  <w:num w:numId="18">
    <w:abstractNumId w:val="13"/>
  </w:num>
  <w:num w:numId="19">
    <w:abstractNumId w:val="0"/>
  </w:num>
  <w:num w:numId="20">
    <w:abstractNumId w:val="32"/>
  </w:num>
  <w:num w:numId="21">
    <w:abstractNumId w:val="42"/>
  </w:num>
  <w:num w:numId="22">
    <w:abstractNumId w:val="24"/>
  </w:num>
  <w:num w:numId="23">
    <w:abstractNumId w:val="11"/>
  </w:num>
  <w:num w:numId="24">
    <w:abstractNumId w:val="12"/>
  </w:num>
  <w:num w:numId="25">
    <w:abstractNumId w:val="17"/>
  </w:num>
  <w:num w:numId="26">
    <w:abstractNumId w:val="5"/>
  </w:num>
  <w:num w:numId="27">
    <w:abstractNumId w:val="35"/>
  </w:num>
  <w:num w:numId="28">
    <w:abstractNumId w:val="38"/>
  </w:num>
  <w:num w:numId="29">
    <w:abstractNumId w:val="22"/>
  </w:num>
  <w:num w:numId="30">
    <w:abstractNumId w:val="33"/>
  </w:num>
  <w:num w:numId="31">
    <w:abstractNumId w:val="8"/>
  </w:num>
  <w:num w:numId="32">
    <w:abstractNumId w:val="1"/>
  </w:num>
  <w:num w:numId="33">
    <w:abstractNumId w:val="25"/>
  </w:num>
  <w:num w:numId="34">
    <w:abstractNumId w:val="26"/>
  </w:num>
  <w:num w:numId="35">
    <w:abstractNumId w:val="7"/>
  </w:num>
  <w:num w:numId="36">
    <w:abstractNumId w:val="34"/>
  </w:num>
  <w:num w:numId="37">
    <w:abstractNumId w:val="44"/>
  </w:num>
  <w:num w:numId="38">
    <w:abstractNumId w:val="21"/>
  </w:num>
  <w:num w:numId="39">
    <w:abstractNumId w:val="43"/>
  </w:num>
  <w:num w:numId="40">
    <w:abstractNumId w:val="40"/>
  </w:num>
  <w:num w:numId="41">
    <w:abstractNumId w:val="19"/>
  </w:num>
  <w:num w:numId="42">
    <w:abstractNumId w:val="3"/>
  </w:num>
  <w:num w:numId="43">
    <w:abstractNumId w:val="39"/>
  </w:num>
  <w:num w:numId="44">
    <w:abstractNumId w:val="14"/>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C6"/>
    <w:rsid w:val="0000651C"/>
    <w:rsid w:val="00012EDF"/>
    <w:rsid w:val="000210D1"/>
    <w:rsid w:val="000241E1"/>
    <w:rsid w:val="00037C87"/>
    <w:rsid w:val="0004045A"/>
    <w:rsid w:val="00052678"/>
    <w:rsid w:val="00054CB1"/>
    <w:rsid w:val="00064E19"/>
    <w:rsid w:val="0008279F"/>
    <w:rsid w:val="00087544"/>
    <w:rsid w:val="000A099B"/>
    <w:rsid w:val="000B28E4"/>
    <w:rsid w:val="000B41E3"/>
    <w:rsid w:val="000B7379"/>
    <w:rsid w:val="000C3D52"/>
    <w:rsid w:val="000D2172"/>
    <w:rsid w:val="000D449F"/>
    <w:rsid w:val="000D7635"/>
    <w:rsid w:val="000D7EB6"/>
    <w:rsid w:val="000E337D"/>
    <w:rsid w:val="000F0883"/>
    <w:rsid w:val="000F5CCB"/>
    <w:rsid w:val="00106999"/>
    <w:rsid w:val="00110167"/>
    <w:rsid w:val="0012402B"/>
    <w:rsid w:val="00131EBF"/>
    <w:rsid w:val="00145588"/>
    <w:rsid w:val="00154338"/>
    <w:rsid w:val="001560DC"/>
    <w:rsid w:val="00160538"/>
    <w:rsid w:val="00163ADE"/>
    <w:rsid w:val="00167015"/>
    <w:rsid w:val="00171760"/>
    <w:rsid w:val="00180BE4"/>
    <w:rsid w:val="001823EC"/>
    <w:rsid w:val="001A4918"/>
    <w:rsid w:val="001A52F2"/>
    <w:rsid w:val="001A536D"/>
    <w:rsid w:val="001B09F6"/>
    <w:rsid w:val="001B14E6"/>
    <w:rsid w:val="001D29AE"/>
    <w:rsid w:val="001D3DC6"/>
    <w:rsid w:val="001D656E"/>
    <w:rsid w:val="00206FD3"/>
    <w:rsid w:val="00225251"/>
    <w:rsid w:val="002341FB"/>
    <w:rsid w:val="00240BF1"/>
    <w:rsid w:val="00250F61"/>
    <w:rsid w:val="002527A4"/>
    <w:rsid w:val="00254655"/>
    <w:rsid w:val="00267272"/>
    <w:rsid w:val="00273277"/>
    <w:rsid w:val="00295780"/>
    <w:rsid w:val="002A3C35"/>
    <w:rsid w:val="002A458A"/>
    <w:rsid w:val="002B0D71"/>
    <w:rsid w:val="002D134E"/>
    <w:rsid w:val="002D6823"/>
    <w:rsid w:val="002F08E9"/>
    <w:rsid w:val="0030466E"/>
    <w:rsid w:val="00307F1D"/>
    <w:rsid w:val="00311FA2"/>
    <w:rsid w:val="00312ACC"/>
    <w:rsid w:val="00312F64"/>
    <w:rsid w:val="00312FE7"/>
    <w:rsid w:val="003245BF"/>
    <w:rsid w:val="00327CD7"/>
    <w:rsid w:val="00335977"/>
    <w:rsid w:val="00342FFA"/>
    <w:rsid w:val="00347A14"/>
    <w:rsid w:val="00350BE9"/>
    <w:rsid w:val="00357148"/>
    <w:rsid w:val="0035748C"/>
    <w:rsid w:val="00361D1E"/>
    <w:rsid w:val="003824B3"/>
    <w:rsid w:val="00392121"/>
    <w:rsid w:val="003971DF"/>
    <w:rsid w:val="003A2FBD"/>
    <w:rsid w:val="003A4869"/>
    <w:rsid w:val="003B3ADA"/>
    <w:rsid w:val="003C101E"/>
    <w:rsid w:val="003D3ED7"/>
    <w:rsid w:val="003F2800"/>
    <w:rsid w:val="0040252C"/>
    <w:rsid w:val="00412A53"/>
    <w:rsid w:val="00416294"/>
    <w:rsid w:val="0043058F"/>
    <w:rsid w:val="00435B17"/>
    <w:rsid w:val="004405FE"/>
    <w:rsid w:val="00442351"/>
    <w:rsid w:val="00444E47"/>
    <w:rsid w:val="004458BF"/>
    <w:rsid w:val="00465389"/>
    <w:rsid w:val="0046643F"/>
    <w:rsid w:val="00480035"/>
    <w:rsid w:val="004948A0"/>
    <w:rsid w:val="004A6C1E"/>
    <w:rsid w:val="004D2F55"/>
    <w:rsid w:val="004D4BF2"/>
    <w:rsid w:val="004E3B6B"/>
    <w:rsid w:val="004E3C85"/>
    <w:rsid w:val="004F0197"/>
    <w:rsid w:val="004F44A0"/>
    <w:rsid w:val="0050654E"/>
    <w:rsid w:val="00521BA4"/>
    <w:rsid w:val="00536BBA"/>
    <w:rsid w:val="005405C3"/>
    <w:rsid w:val="0054387F"/>
    <w:rsid w:val="005520B1"/>
    <w:rsid w:val="00555F80"/>
    <w:rsid w:val="00571443"/>
    <w:rsid w:val="0057264D"/>
    <w:rsid w:val="00580BA4"/>
    <w:rsid w:val="005A543F"/>
    <w:rsid w:val="005B290E"/>
    <w:rsid w:val="005B4988"/>
    <w:rsid w:val="005C14F9"/>
    <w:rsid w:val="005D2169"/>
    <w:rsid w:val="005F5123"/>
    <w:rsid w:val="00623FB8"/>
    <w:rsid w:val="00635FD2"/>
    <w:rsid w:val="00650FEF"/>
    <w:rsid w:val="00651556"/>
    <w:rsid w:val="00651711"/>
    <w:rsid w:val="006665B7"/>
    <w:rsid w:val="0066685D"/>
    <w:rsid w:val="006701A5"/>
    <w:rsid w:val="00677CBA"/>
    <w:rsid w:val="006818ED"/>
    <w:rsid w:val="00683007"/>
    <w:rsid w:val="00687226"/>
    <w:rsid w:val="006924C8"/>
    <w:rsid w:val="00694643"/>
    <w:rsid w:val="00695C08"/>
    <w:rsid w:val="006A2C97"/>
    <w:rsid w:val="006C7B44"/>
    <w:rsid w:val="006D0881"/>
    <w:rsid w:val="006D0E50"/>
    <w:rsid w:val="006D5329"/>
    <w:rsid w:val="006D5486"/>
    <w:rsid w:val="006F5960"/>
    <w:rsid w:val="0073416E"/>
    <w:rsid w:val="00735977"/>
    <w:rsid w:val="00736CB1"/>
    <w:rsid w:val="007478C7"/>
    <w:rsid w:val="00747ACF"/>
    <w:rsid w:val="00754D72"/>
    <w:rsid w:val="00755C24"/>
    <w:rsid w:val="00766C65"/>
    <w:rsid w:val="00773740"/>
    <w:rsid w:val="00773FC5"/>
    <w:rsid w:val="007740F6"/>
    <w:rsid w:val="00774A40"/>
    <w:rsid w:val="00783307"/>
    <w:rsid w:val="0078764C"/>
    <w:rsid w:val="007C735B"/>
    <w:rsid w:val="007D4905"/>
    <w:rsid w:val="007D57CE"/>
    <w:rsid w:val="007E0EE1"/>
    <w:rsid w:val="007E412A"/>
    <w:rsid w:val="007E75CE"/>
    <w:rsid w:val="00803FB9"/>
    <w:rsid w:val="00814CF1"/>
    <w:rsid w:val="00817858"/>
    <w:rsid w:val="00830504"/>
    <w:rsid w:val="00833503"/>
    <w:rsid w:val="00833955"/>
    <w:rsid w:val="0083462D"/>
    <w:rsid w:val="0084366A"/>
    <w:rsid w:val="008541A7"/>
    <w:rsid w:val="00854A18"/>
    <w:rsid w:val="0085737B"/>
    <w:rsid w:val="008573B0"/>
    <w:rsid w:val="00877150"/>
    <w:rsid w:val="00886026"/>
    <w:rsid w:val="00886850"/>
    <w:rsid w:val="0089020F"/>
    <w:rsid w:val="008A51C2"/>
    <w:rsid w:val="008B31F2"/>
    <w:rsid w:val="008B3B78"/>
    <w:rsid w:val="008D1FDD"/>
    <w:rsid w:val="008D5C4E"/>
    <w:rsid w:val="008E2453"/>
    <w:rsid w:val="008E766C"/>
    <w:rsid w:val="008F4D98"/>
    <w:rsid w:val="009151F0"/>
    <w:rsid w:val="00922306"/>
    <w:rsid w:val="0094105A"/>
    <w:rsid w:val="009442B4"/>
    <w:rsid w:val="00951554"/>
    <w:rsid w:val="009572C9"/>
    <w:rsid w:val="00964A44"/>
    <w:rsid w:val="00965004"/>
    <w:rsid w:val="009655FE"/>
    <w:rsid w:val="00970550"/>
    <w:rsid w:val="00971720"/>
    <w:rsid w:val="00972E9E"/>
    <w:rsid w:val="009747F5"/>
    <w:rsid w:val="00985A55"/>
    <w:rsid w:val="00986B24"/>
    <w:rsid w:val="0099788B"/>
    <w:rsid w:val="009B0E1C"/>
    <w:rsid w:val="009C038C"/>
    <w:rsid w:val="009C3129"/>
    <w:rsid w:val="009C3C9D"/>
    <w:rsid w:val="009C552C"/>
    <w:rsid w:val="009D4220"/>
    <w:rsid w:val="009E43DF"/>
    <w:rsid w:val="009F03C7"/>
    <w:rsid w:val="009F1B63"/>
    <w:rsid w:val="009F6DAD"/>
    <w:rsid w:val="00A01B90"/>
    <w:rsid w:val="00A030E4"/>
    <w:rsid w:val="00A04AE6"/>
    <w:rsid w:val="00A05A09"/>
    <w:rsid w:val="00A153EE"/>
    <w:rsid w:val="00A21FD1"/>
    <w:rsid w:val="00A23398"/>
    <w:rsid w:val="00A3664F"/>
    <w:rsid w:val="00A5084F"/>
    <w:rsid w:val="00A54EDA"/>
    <w:rsid w:val="00A56B64"/>
    <w:rsid w:val="00A633AB"/>
    <w:rsid w:val="00A7391C"/>
    <w:rsid w:val="00A7798F"/>
    <w:rsid w:val="00A85BE2"/>
    <w:rsid w:val="00A93344"/>
    <w:rsid w:val="00A94FE9"/>
    <w:rsid w:val="00AC45DE"/>
    <w:rsid w:val="00AC7FA6"/>
    <w:rsid w:val="00AD6203"/>
    <w:rsid w:val="00AE5CA4"/>
    <w:rsid w:val="00AE6630"/>
    <w:rsid w:val="00B01DE6"/>
    <w:rsid w:val="00B42A3C"/>
    <w:rsid w:val="00B52BC1"/>
    <w:rsid w:val="00B5451E"/>
    <w:rsid w:val="00B72427"/>
    <w:rsid w:val="00B76146"/>
    <w:rsid w:val="00B96996"/>
    <w:rsid w:val="00BA4A09"/>
    <w:rsid w:val="00BB1590"/>
    <w:rsid w:val="00BB3F71"/>
    <w:rsid w:val="00BB7857"/>
    <w:rsid w:val="00BE3D8E"/>
    <w:rsid w:val="00BF2445"/>
    <w:rsid w:val="00BF5BF3"/>
    <w:rsid w:val="00C27247"/>
    <w:rsid w:val="00C36799"/>
    <w:rsid w:val="00C40AC5"/>
    <w:rsid w:val="00C42737"/>
    <w:rsid w:val="00C450FE"/>
    <w:rsid w:val="00C51CA7"/>
    <w:rsid w:val="00C803E4"/>
    <w:rsid w:val="00C9545B"/>
    <w:rsid w:val="00CB563D"/>
    <w:rsid w:val="00CE0101"/>
    <w:rsid w:val="00CE1701"/>
    <w:rsid w:val="00D004F1"/>
    <w:rsid w:val="00D05E71"/>
    <w:rsid w:val="00D1129F"/>
    <w:rsid w:val="00D24A1E"/>
    <w:rsid w:val="00D33392"/>
    <w:rsid w:val="00D434EB"/>
    <w:rsid w:val="00D4449F"/>
    <w:rsid w:val="00D47571"/>
    <w:rsid w:val="00D57A54"/>
    <w:rsid w:val="00D65A0D"/>
    <w:rsid w:val="00D7343A"/>
    <w:rsid w:val="00D74080"/>
    <w:rsid w:val="00D80A72"/>
    <w:rsid w:val="00D8478E"/>
    <w:rsid w:val="00D86E36"/>
    <w:rsid w:val="00D91F3C"/>
    <w:rsid w:val="00D96272"/>
    <w:rsid w:val="00DA547D"/>
    <w:rsid w:val="00DA7BB8"/>
    <w:rsid w:val="00DB7E09"/>
    <w:rsid w:val="00DC2A8B"/>
    <w:rsid w:val="00DD4125"/>
    <w:rsid w:val="00DE1912"/>
    <w:rsid w:val="00DF1AB0"/>
    <w:rsid w:val="00DF38AF"/>
    <w:rsid w:val="00DF64FB"/>
    <w:rsid w:val="00E30400"/>
    <w:rsid w:val="00E30C5D"/>
    <w:rsid w:val="00E75A02"/>
    <w:rsid w:val="00E81125"/>
    <w:rsid w:val="00E94F30"/>
    <w:rsid w:val="00E96D78"/>
    <w:rsid w:val="00EB1654"/>
    <w:rsid w:val="00EB434F"/>
    <w:rsid w:val="00EC3915"/>
    <w:rsid w:val="00EC3EBC"/>
    <w:rsid w:val="00ED0A64"/>
    <w:rsid w:val="00ED227B"/>
    <w:rsid w:val="00EF1A48"/>
    <w:rsid w:val="00EF68D9"/>
    <w:rsid w:val="00F03B27"/>
    <w:rsid w:val="00F11FE8"/>
    <w:rsid w:val="00F166C6"/>
    <w:rsid w:val="00F22A15"/>
    <w:rsid w:val="00F24073"/>
    <w:rsid w:val="00F32EC3"/>
    <w:rsid w:val="00F36D20"/>
    <w:rsid w:val="00F46520"/>
    <w:rsid w:val="00F565BE"/>
    <w:rsid w:val="00F73CF4"/>
    <w:rsid w:val="00F766EB"/>
    <w:rsid w:val="00F943A7"/>
    <w:rsid w:val="00F95D01"/>
    <w:rsid w:val="00FA1CAB"/>
    <w:rsid w:val="00FB02C8"/>
    <w:rsid w:val="00FB32CB"/>
    <w:rsid w:val="00FC0368"/>
    <w:rsid w:val="00FC5CFB"/>
    <w:rsid w:val="00FE3F4D"/>
    <w:rsid w:val="00FE4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362C7"/>
  <w15:docId w15:val="{72629DD3-478A-4AA5-8D5C-E004A657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125"/>
  </w:style>
  <w:style w:type="paragraph" w:styleId="Heading2">
    <w:name w:val="heading 2"/>
    <w:basedOn w:val="Normal"/>
    <w:link w:val="Heading2Char"/>
    <w:uiPriority w:val="9"/>
    <w:qFormat/>
    <w:rsid w:val="000C3D5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DC6"/>
    <w:rPr>
      <w:rFonts w:ascii="Tahoma" w:hAnsi="Tahoma" w:cs="Tahoma"/>
      <w:sz w:val="16"/>
      <w:szCs w:val="16"/>
    </w:rPr>
  </w:style>
  <w:style w:type="paragraph" w:styleId="Header">
    <w:name w:val="header"/>
    <w:basedOn w:val="Normal"/>
    <w:link w:val="HeaderChar"/>
    <w:uiPriority w:val="99"/>
    <w:unhideWhenUsed/>
    <w:rsid w:val="006665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5B7"/>
  </w:style>
  <w:style w:type="paragraph" w:styleId="Footer">
    <w:name w:val="footer"/>
    <w:basedOn w:val="Normal"/>
    <w:link w:val="FooterChar"/>
    <w:uiPriority w:val="99"/>
    <w:unhideWhenUsed/>
    <w:rsid w:val="00666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5B7"/>
  </w:style>
  <w:style w:type="paragraph" w:styleId="ListParagraph">
    <w:name w:val="List Paragraph"/>
    <w:basedOn w:val="Normal"/>
    <w:uiPriority w:val="34"/>
    <w:qFormat/>
    <w:rsid w:val="00B52BC1"/>
    <w:pPr>
      <w:ind w:left="720"/>
      <w:contextualSpacing/>
    </w:pPr>
  </w:style>
  <w:style w:type="character" w:customStyle="1" w:styleId="Heading2Char">
    <w:name w:val="Heading 2 Char"/>
    <w:basedOn w:val="DefaultParagraphFont"/>
    <w:link w:val="Heading2"/>
    <w:uiPriority w:val="9"/>
    <w:rsid w:val="000C3D52"/>
    <w:rPr>
      <w:rFonts w:ascii="Times New Roman" w:eastAsia="Times New Roman" w:hAnsi="Times New Roman" w:cs="Times New Roman"/>
      <w:b/>
      <w:bCs/>
      <w:sz w:val="36"/>
      <w:szCs w:val="36"/>
      <w:lang w:eastAsia="en-GB"/>
    </w:rPr>
  </w:style>
  <w:style w:type="table" w:styleId="TableGrid">
    <w:name w:val="Table Grid"/>
    <w:basedOn w:val="TableNormal"/>
    <w:uiPriority w:val="39"/>
    <w:rsid w:val="00B01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Grid-Accent1Char">
    <w:name w:val="Colorful Grid - Accent 1 Char"/>
    <w:link w:val="ColorfulGrid-Accent1"/>
    <w:uiPriority w:val="29"/>
    <w:semiHidden/>
    <w:rsid w:val="007740F6"/>
    <w:rPr>
      <w:b/>
      <w:i/>
      <w:color w:val="849B2C"/>
      <w:sz w:val="24"/>
      <w:szCs w:val="21"/>
    </w:rPr>
  </w:style>
  <w:style w:type="table" w:styleId="ColorfulGrid-Accent1">
    <w:name w:val="Colorful Grid Accent 1"/>
    <w:basedOn w:val="TableNormal"/>
    <w:link w:val="ColorfulGrid-Accent1Char"/>
    <w:uiPriority w:val="29"/>
    <w:semiHidden/>
    <w:unhideWhenUsed/>
    <w:rsid w:val="007740F6"/>
    <w:pPr>
      <w:spacing w:after="0" w:line="240" w:lineRule="auto"/>
    </w:pPr>
    <w:rPr>
      <w:b/>
      <w:i/>
      <w:color w:val="849B2C"/>
      <w:sz w:val="24"/>
      <w:szCs w:val="2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607565">
      <w:bodyDiv w:val="1"/>
      <w:marLeft w:val="0"/>
      <w:marRight w:val="0"/>
      <w:marTop w:val="0"/>
      <w:marBottom w:val="0"/>
      <w:divBdr>
        <w:top w:val="none" w:sz="0" w:space="0" w:color="auto"/>
        <w:left w:val="none" w:sz="0" w:space="0" w:color="auto"/>
        <w:bottom w:val="none" w:sz="0" w:space="0" w:color="auto"/>
        <w:right w:val="none" w:sz="0" w:space="0" w:color="auto"/>
      </w:divBdr>
      <w:divsChild>
        <w:div w:id="136848048">
          <w:marLeft w:val="0"/>
          <w:marRight w:val="0"/>
          <w:marTop w:val="120"/>
          <w:marBottom w:val="0"/>
          <w:divBdr>
            <w:top w:val="none" w:sz="0" w:space="0" w:color="auto"/>
            <w:left w:val="none" w:sz="0" w:space="0" w:color="auto"/>
            <w:bottom w:val="none" w:sz="0" w:space="0" w:color="auto"/>
            <w:right w:val="none" w:sz="0" w:space="0" w:color="auto"/>
          </w:divBdr>
        </w:div>
      </w:divsChild>
    </w:div>
    <w:div w:id="1514145654">
      <w:bodyDiv w:val="1"/>
      <w:marLeft w:val="0"/>
      <w:marRight w:val="0"/>
      <w:marTop w:val="0"/>
      <w:marBottom w:val="0"/>
      <w:divBdr>
        <w:top w:val="none" w:sz="0" w:space="0" w:color="auto"/>
        <w:left w:val="none" w:sz="0" w:space="0" w:color="auto"/>
        <w:bottom w:val="none" w:sz="0" w:space="0" w:color="auto"/>
        <w:right w:val="none" w:sz="0" w:space="0" w:color="auto"/>
      </w:divBdr>
    </w:div>
    <w:div w:id="1648977880">
      <w:bodyDiv w:val="1"/>
      <w:marLeft w:val="0"/>
      <w:marRight w:val="0"/>
      <w:marTop w:val="0"/>
      <w:marBottom w:val="0"/>
      <w:divBdr>
        <w:top w:val="none" w:sz="0" w:space="0" w:color="auto"/>
        <w:left w:val="none" w:sz="0" w:space="0" w:color="auto"/>
        <w:bottom w:val="none" w:sz="0" w:space="0" w:color="auto"/>
        <w:right w:val="none" w:sz="0" w:space="0" w:color="auto"/>
      </w:divBdr>
      <w:divsChild>
        <w:div w:id="507521693">
          <w:marLeft w:val="0"/>
          <w:marRight w:val="0"/>
          <w:marTop w:val="120"/>
          <w:marBottom w:val="0"/>
          <w:divBdr>
            <w:top w:val="none" w:sz="0" w:space="0" w:color="auto"/>
            <w:left w:val="none" w:sz="0" w:space="0" w:color="auto"/>
            <w:bottom w:val="none" w:sz="0" w:space="0" w:color="auto"/>
            <w:right w:val="none" w:sz="0" w:space="0" w:color="auto"/>
          </w:divBdr>
        </w:div>
      </w:divsChild>
    </w:div>
    <w:div w:id="1696543703">
      <w:bodyDiv w:val="1"/>
      <w:marLeft w:val="0"/>
      <w:marRight w:val="0"/>
      <w:marTop w:val="0"/>
      <w:marBottom w:val="0"/>
      <w:divBdr>
        <w:top w:val="none" w:sz="0" w:space="0" w:color="auto"/>
        <w:left w:val="none" w:sz="0" w:space="0" w:color="auto"/>
        <w:bottom w:val="none" w:sz="0" w:space="0" w:color="auto"/>
        <w:right w:val="none" w:sz="0" w:space="0" w:color="auto"/>
      </w:divBdr>
    </w:div>
    <w:div w:id="1760640418">
      <w:bodyDiv w:val="1"/>
      <w:marLeft w:val="0"/>
      <w:marRight w:val="0"/>
      <w:marTop w:val="0"/>
      <w:marBottom w:val="0"/>
      <w:divBdr>
        <w:top w:val="none" w:sz="0" w:space="0" w:color="auto"/>
        <w:left w:val="none" w:sz="0" w:space="0" w:color="auto"/>
        <w:bottom w:val="none" w:sz="0" w:space="0" w:color="auto"/>
        <w:right w:val="none" w:sz="0" w:space="0" w:color="auto"/>
      </w:divBdr>
      <w:divsChild>
        <w:div w:id="260376456">
          <w:marLeft w:val="0"/>
          <w:marRight w:val="0"/>
          <w:marTop w:val="120"/>
          <w:marBottom w:val="0"/>
          <w:divBdr>
            <w:top w:val="none" w:sz="0" w:space="0" w:color="auto"/>
            <w:left w:val="none" w:sz="0" w:space="0" w:color="auto"/>
            <w:bottom w:val="none" w:sz="0" w:space="0" w:color="auto"/>
            <w:right w:val="none" w:sz="0" w:space="0" w:color="auto"/>
          </w:divBdr>
        </w:div>
      </w:divsChild>
    </w:div>
    <w:div w:id="1798062583">
      <w:bodyDiv w:val="1"/>
      <w:marLeft w:val="0"/>
      <w:marRight w:val="0"/>
      <w:marTop w:val="0"/>
      <w:marBottom w:val="0"/>
      <w:divBdr>
        <w:top w:val="none" w:sz="0" w:space="0" w:color="auto"/>
        <w:left w:val="none" w:sz="0" w:space="0" w:color="auto"/>
        <w:bottom w:val="none" w:sz="0" w:space="0" w:color="auto"/>
        <w:right w:val="none" w:sz="0" w:space="0" w:color="auto"/>
      </w:divBdr>
      <w:divsChild>
        <w:div w:id="196472310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BF4C7F-9AAC-4870-B4A9-115F1C780EBB}" type="doc">
      <dgm:prSet loTypeId="urn:microsoft.com/office/officeart/2005/8/layout/chart3" loCatId="relationship" qsTypeId="urn:microsoft.com/office/officeart/2005/8/quickstyle/simple1" qsCatId="simple" csTypeId="urn:microsoft.com/office/officeart/2005/8/colors/accent1_2" csCatId="accent1" phldr="1"/>
      <dgm:spPr/>
    </dgm:pt>
    <dgm:pt modelId="{9BB87145-26CF-4E2C-B0CA-5AE6B06F9594}">
      <dgm:prSet phldrT="[Text]"/>
      <dgm:spPr>
        <a:solidFill>
          <a:srgbClr val="0070C0"/>
        </a:solidFill>
      </dgm:spPr>
      <dgm:t>
        <a:bodyPr/>
        <a:lstStyle/>
        <a:p>
          <a:r>
            <a:rPr lang="en-GB">
              <a:solidFill>
                <a:schemeClr val="bg1"/>
              </a:solidFill>
            </a:rPr>
            <a:t>Cognition and Challenge</a:t>
          </a:r>
        </a:p>
      </dgm:t>
    </dgm:pt>
    <dgm:pt modelId="{532B24C5-34E6-4663-ADFC-CE1B57AA6F90}" type="parTrans" cxnId="{1D22AF7E-3D6A-4A0A-B2D8-AE6D12B77144}">
      <dgm:prSet/>
      <dgm:spPr/>
      <dgm:t>
        <a:bodyPr/>
        <a:lstStyle/>
        <a:p>
          <a:endParaRPr lang="en-GB"/>
        </a:p>
      </dgm:t>
    </dgm:pt>
    <dgm:pt modelId="{5545FFF4-6FC4-4FAF-B286-A7F17A0FF22A}" type="sibTrans" cxnId="{1D22AF7E-3D6A-4A0A-B2D8-AE6D12B77144}">
      <dgm:prSet/>
      <dgm:spPr/>
      <dgm:t>
        <a:bodyPr/>
        <a:lstStyle/>
        <a:p>
          <a:endParaRPr lang="en-GB"/>
        </a:p>
      </dgm:t>
    </dgm:pt>
    <dgm:pt modelId="{8A919E5A-729A-4507-BD3F-CBCC0341BEA5}">
      <dgm:prSet phldrT="[Text]"/>
      <dgm:spPr>
        <a:solidFill>
          <a:srgbClr val="FFFF00"/>
        </a:solidFill>
      </dgm:spPr>
      <dgm:t>
        <a:bodyPr/>
        <a:lstStyle/>
        <a:p>
          <a:r>
            <a:rPr lang="en-GB">
              <a:solidFill>
                <a:sysClr val="windowText" lastClr="000000"/>
              </a:solidFill>
            </a:rPr>
            <a:t>Communication, Interaction and Literacy</a:t>
          </a:r>
          <a:endParaRPr lang="en-GB"/>
        </a:p>
      </dgm:t>
    </dgm:pt>
    <dgm:pt modelId="{CF6D9DD9-82E4-4138-9889-930F3C117511}" type="parTrans" cxnId="{85A9CCD9-635A-4959-960E-0030F60A8233}">
      <dgm:prSet/>
      <dgm:spPr/>
      <dgm:t>
        <a:bodyPr/>
        <a:lstStyle/>
        <a:p>
          <a:endParaRPr lang="en-GB"/>
        </a:p>
      </dgm:t>
    </dgm:pt>
    <dgm:pt modelId="{35953D57-884A-40F9-AD28-820A00059686}" type="sibTrans" cxnId="{85A9CCD9-635A-4959-960E-0030F60A8233}">
      <dgm:prSet/>
      <dgm:spPr/>
      <dgm:t>
        <a:bodyPr/>
        <a:lstStyle/>
        <a:p>
          <a:endParaRPr lang="en-GB"/>
        </a:p>
      </dgm:t>
    </dgm:pt>
    <dgm:pt modelId="{C1A01A97-FA9F-4E15-96AA-C8DB30EA72D4}">
      <dgm:prSet phldrT="[Text]"/>
      <dgm:spPr>
        <a:solidFill>
          <a:srgbClr val="FF9900"/>
        </a:solidFill>
      </dgm:spPr>
      <dgm:t>
        <a:bodyPr/>
        <a:lstStyle/>
        <a:p>
          <a:r>
            <a:rPr lang="en-GB">
              <a:solidFill>
                <a:sysClr val="windowText" lastClr="000000"/>
              </a:solidFill>
            </a:rPr>
            <a:t>Self Determination and Independence</a:t>
          </a:r>
        </a:p>
      </dgm:t>
    </dgm:pt>
    <dgm:pt modelId="{68E0EB7E-D45B-422C-9F79-09104F5EA7D9}" type="parTrans" cxnId="{2A0CD9F0-546C-4BFE-A016-997511FF3091}">
      <dgm:prSet/>
      <dgm:spPr/>
      <dgm:t>
        <a:bodyPr/>
        <a:lstStyle/>
        <a:p>
          <a:endParaRPr lang="en-GB"/>
        </a:p>
      </dgm:t>
    </dgm:pt>
    <dgm:pt modelId="{EA7624BC-4E36-42CA-B474-29447DE0BBFA}" type="sibTrans" cxnId="{2A0CD9F0-546C-4BFE-A016-997511FF3091}">
      <dgm:prSet/>
      <dgm:spPr/>
      <dgm:t>
        <a:bodyPr/>
        <a:lstStyle/>
        <a:p>
          <a:endParaRPr lang="en-GB"/>
        </a:p>
      </dgm:t>
    </dgm:pt>
    <dgm:pt modelId="{6C2291C9-6898-4CC6-BC05-7E6F849C4BEA}">
      <dgm:prSet/>
      <dgm:spPr>
        <a:solidFill>
          <a:srgbClr val="FF0000"/>
        </a:solidFill>
      </dgm:spPr>
      <dgm:t>
        <a:bodyPr/>
        <a:lstStyle/>
        <a:p>
          <a:r>
            <a:rPr lang="en-GB"/>
            <a:t>Physical and Sensory Wellbeing</a:t>
          </a:r>
        </a:p>
      </dgm:t>
    </dgm:pt>
    <dgm:pt modelId="{97D6F8FC-C92F-4DDF-B8B7-208293BD49EE}" type="parTrans" cxnId="{B945D1F6-1EBC-4E49-9667-98089989E8F0}">
      <dgm:prSet/>
      <dgm:spPr/>
      <dgm:t>
        <a:bodyPr/>
        <a:lstStyle/>
        <a:p>
          <a:endParaRPr lang="en-GB"/>
        </a:p>
      </dgm:t>
    </dgm:pt>
    <dgm:pt modelId="{0505D2DC-C847-431E-9029-2263221E4E9A}" type="sibTrans" cxnId="{B945D1F6-1EBC-4E49-9667-98089989E8F0}">
      <dgm:prSet/>
      <dgm:spPr/>
      <dgm:t>
        <a:bodyPr/>
        <a:lstStyle/>
        <a:p>
          <a:endParaRPr lang="en-GB"/>
        </a:p>
      </dgm:t>
    </dgm:pt>
    <dgm:pt modelId="{E66B1E1B-2080-4B5D-9AF9-768DE19C63B3}">
      <dgm:prSet/>
      <dgm:spPr>
        <a:solidFill>
          <a:schemeClr val="accent4">
            <a:lumMod val="75000"/>
          </a:schemeClr>
        </a:solidFill>
      </dgm:spPr>
      <dgm:t>
        <a:bodyPr/>
        <a:lstStyle/>
        <a:p>
          <a:r>
            <a:rPr lang="en-GB"/>
            <a:t>Creative</a:t>
          </a:r>
        </a:p>
      </dgm:t>
    </dgm:pt>
    <dgm:pt modelId="{2C6F8186-AFCB-4E8F-BC3A-A76CCE826FFE}" type="parTrans" cxnId="{CF973553-BC61-4219-82C7-CA6D8307B065}">
      <dgm:prSet/>
      <dgm:spPr/>
      <dgm:t>
        <a:bodyPr/>
        <a:lstStyle/>
        <a:p>
          <a:endParaRPr lang="en-GB"/>
        </a:p>
      </dgm:t>
    </dgm:pt>
    <dgm:pt modelId="{A9326882-59EB-4962-B3C8-2CB2E74AB501}" type="sibTrans" cxnId="{CF973553-BC61-4219-82C7-CA6D8307B065}">
      <dgm:prSet/>
      <dgm:spPr/>
      <dgm:t>
        <a:bodyPr/>
        <a:lstStyle/>
        <a:p>
          <a:endParaRPr lang="en-GB"/>
        </a:p>
      </dgm:t>
    </dgm:pt>
    <dgm:pt modelId="{875B2B9B-970C-4733-A8CA-7D683E484A47}">
      <dgm:prSet/>
      <dgm:spPr>
        <a:solidFill>
          <a:srgbClr val="92D050"/>
        </a:solidFill>
      </dgm:spPr>
      <dgm:t>
        <a:bodyPr/>
        <a:lstStyle/>
        <a:p>
          <a:r>
            <a:rPr lang="en-GB">
              <a:solidFill>
                <a:sysClr val="windowText" lastClr="000000"/>
              </a:solidFill>
            </a:rPr>
            <a:t>Personal and Emotional Wellbeing</a:t>
          </a:r>
        </a:p>
      </dgm:t>
    </dgm:pt>
    <dgm:pt modelId="{F112C95A-1DA9-4675-9E84-09EA80D82DC0}" type="sibTrans" cxnId="{1244E05D-255B-447D-A052-E583029B094E}">
      <dgm:prSet/>
      <dgm:spPr/>
      <dgm:t>
        <a:bodyPr/>
        <a:lstStyle/>
        <a:p>
          <a:endParaRPr lang="en-GB"/>
        </a:p>
      </dgm:t>
    </dgm:pt>
    <dgm:pt modelId="{A0564627-D315-4F94-92DA-AA0C728C0DEC}" type="parTrans" cxnId="{1244E05D-255B-447D-A052-E583029B094E}">
      <dgm:prSet/>
      <dgm:spPr/>
      <dgm:t>
        <a:bodyPr/>
        <a:lstStyle/>
        <a:p>
          <a:endParaRPr lang="en-GB"/>
        </a:p>
      </dgm:t>
    </dgm:pt>
    <dgm:pt modelId="{95A1CFFA-05B7-4962-8DF4-247BFA424CE2}" type="pres">
      <dgm:prSet presAssocID="{61BF4C7F-9AAC-4870-B4A9-115F1C780EBB}" presName="compositeShape" presStyleCnt="0">
        <dgm:presLayoutVars>
          <dgm:chMax val="7"/>
          <dgm:dir/>
          <dgm:resizeHandles val="exact"/>
        </dgm:presLayoutVars>
      </dgm:prSet>
      <dgm:spPr/>
    </dgm:pt>
    <dgm:pt modelId="{C7D4E02F-A179-4C45-A784-4C61E1F1E333}" type="pres">
      <dgm:prSet presAssocID="{61BF4C7F-9AAC-4870-B4A9-115F1C780EBB}" presName="wedge1" presStyleLbl="node1" presStyleIdx="0" presStyleCnt="6" custLinFactNeighborX="-1981" custLinFactNeighborY="2861"/>
      <dgm:spPr/>
      <dgm:t>
        <a:bodyPr/>
        <a:lstStyle/>
        <a:p>
          <a:endParaRPr lang="en-GB"/>
        </a:p>
      </dgm:t>
    </dgm:pt>
    <dgm:pt modelId="{12AB7504-8FB7-45E7-A247-9370127A3FC9}" type="pres">
      <dgm:prSet presAssocID="{61BF4C7F-9AAC-4870-B4A9-115F1C780EBB}" presName="wedge1Tx" presStyleLbl="node1" presStyleIdx="0" presStyleCnt="6">
        <dgm:presLayoutVars>
          <dgm:chMax val="0"/>
          <dgm:chPref val="0"/>
          <dgm:bulletEnabled val="1"/>
        </dgm:presLayoutVars>
      </dgm:prSet>
      <dgm:spPr/>
      <dgm:t>
        <a:bodyPr/>
        <a:lstStyle/>
        <a:p>
          <a:endParaRPr lang="en-GB"/>
        </a:p>
      </dgm:t>
    </dgm:pt>
    <dgm:pt modelId="{F3A2C8B6-CFF2-4E27-939F-666D7179F63B}" type="pres">
      <dgm:prSet presAssocID="{61BF4C7F-9AAC-4870-B4A9-115F1C780EBB}" presName="wedge2" presStyleLbl="node1" presStyleIdx="1" presStyleCnt="6"/>
      <dgm:spPr/>
      <dgm:t>
        <a:bodyPr/>
        <a:lstStyle/>
        <a:p>
          <a:endParaRPr lang="en-GB"/>
        </a:p>
      </dgm:t>
    </dgm:pt>
    <dgm:pt modelId="{86E9204F-9A01-4304-AFE7-A095ECE270CA}" type="pres">
      <dgm:prSet presAssocID="{61BF4C7F-9AAC-4870-B4A9-115F1C780EBB}" presName="wedge2Tx" presStyleLbl="node1" presStyleIdx="1" presStyleCnt="6">
        <dgm:presLayoutVars>
          <dgm:chMax val="0"/>
          <dgm:chPref val="0"/>
          <dgm:bulletEnabled val="1"/>
        </dgm:presLayoutVars>
      </dgm:prSet>
      <dgm:spPr/>
      <dgm:t>
        <a:bodyPr/>
        <a:lstStyle/>
        <a:p>
          <a:endParaRPr lang="en-GB"/>
        </a:p>
      </dgm:t>
    </dgm:pt>
    <dgm:pt modelId="{92133BAA-733F-42A2-974A-711C1BBCB523}" type="pres">
      <dgm:prSet presAssocID="{61BF4C7F-9AAC-4870-B4A9-115F1C780EBB}" presName="wedge3" presStyleLbl="node1" presStyleIdx="2" presStyleCnt="6"/>
      <dgm:spPr/>
      <dgm:t>
        <a:bodyPr/>
        <a:lstStyle/>
        <a:p>
          <a:endParaRPr lang="en-GB"/>
        </a:p>
      </dgm:t>
    </dgm:pt>
    <dgm:pt modelId="{C5D813A9-02E7-4B3F-979C-36D9F3891D30}" type="pres">
      <dgm:prSet presAssocID="{61BF4C7F-9AAC-4870-B4A9-115F1C780EBB}" presName="wedge3Tx" presStyleLbl="node1" presStyleIdx="2" presStyleCnt="6">
        <dgm:presLayoutVars>
          <dgm:chMax val="0"/>
          <dgm:chPref val="0"/>
          <dgm:bulletEnabled val="1"/>
        </dgm:presLayoutVars>
      </dgm:prSet>
      <dgm:spPr/>
      <dgm:t>
        <a:bodyPr/>
        <a:lstStyle/>
        <a:p>
          <a:endParaRPr lang="en-GB"/>
        </a:p>
      </dgm:t>
    </dgm:pt>
    <dgm:pt modelId="{3A34C711-4D9F-4BFB-8E90-7FFFA8DCFD39}" type="pres">
      <dgm:prSet presAssocID="{61BF4C7F-9AAC-4870-B4A9-115F1C780EBB}" presName="wedge4" presStyleLbl="node1" presStyleIdx="3" presStyleCnt="6"/>
      <dgm:spPr/>
      <dgm:t>
        <a:bodyPr/>
        <a:lstStyle/>
        <a:p>
          <a:endParaRPr lang="en-GB"/>
        </a:p>
      </dgm:t>
    </dgm:pt>
    <dgm:pt modelId="{3FFE3DD7-8290-42DC-A32A-FDCACA4C157E}" type="pres">
      <dgm:prSet presAssocID="{61BF4C7F-9AAC-4870-B4A9-115F1C780EBB}" presName="wedge4Tx" presStyleLbl="node1" presStyleIdx="3" presStyleCnt="6">
        <dgm:presLayoutVars>
          <dgm:chMax val="0"/>
          <dgm:chPref val="0"/>
          <dgm:bulletEnabled val="1"/>
        </dgm:presLayoutVars>
      </dgm:prSet>
      <dgm:spPr/>
      <dgm:t>
        <a:bodyPr/>
        <a:lstStyle/>
        <a:p>
          <a:endParaRPr lang="en-GB"/>
        </a:p>
      </dgm:t>
    </dgm:pt>
    <dgm:pt modelId="{43D09646-0A90-4175-971A-31CCFCC618C5}" type="pres">
      <dgm:prSet presAssocID="{61BF4C7F-9AAC-4870-B4A9-115F1C780EBB}" presName="wedge5" presStyleLbl="node1" presStyleIdx="4" presStyleCnt="6"/>
      <dgm:spPr/>
      <dgm:t>
        <a:bodyPr/>
        <a:lstStyle/>
        <a:p>
          <a:endParaRPr lang="en-GB"/>
        </a:p>
      </dgm:t>
    </dgm:pt>
    <dgm:pt modelId="{12A04D5A-297E-4055-80F0-5E0615180189}" type="pres">
      <dgm:prSet presAssocID="{61BF4C7F-9AAC-4870-B4A9-115F1C780EBB}" presName="wedge5Tx" presStyleLbl="node1" presStyleIdx="4" presStyleCnt="6">
        <dgm:presLayoutVars>
          <dgm:chMax val="0"/>
          <dgm:chPref val="0"/>
          <dgm:bulletEnabled val="1"/>
        </dgm:presLayoutVars>
      </dgm:prSet>
      <dgm:spPr/>
      <dgm:t>
        <a:bodyPr/>
        <a:lstStyle/>
        <a:p>
          <a:endParaRPr lang="en-GB"/>
        </a:p>
      </dgm:t>
    </dgm:pt>
    <dgm:pt modelId="{C970F844-90CC-4DA1-B823-FEAE26226469}" type="pres">
      <dgm:prSet presAssocID="{61BF4C7F-9AAC-4870-B4A9-115F1C780EBB}" presName="wedge6" presStyleLbl="node1" presStyleIdx="5" presStyleCnt="6"/>
      <dgm:spPr/>
      <dgm:t>
        <a:bodyPr/>
        <a:lstStyle/>
        <a:p>
          <a:endParaRPr lang="en-GB"/>
        </a:p>
      </dgm:t>
    </dgm:pt>
    <dgm:pt modelId="{B8913B2E-366D-4983-8F48-18943D003224}" type="pres">
      <dgm:prSet presAssocID="{61BF4C7F-9AAC-4870-B4A9-115F1C780EBB}" presName="wedge6Tx" presStyleLbl="node1" presStyleIdx="5" presStyleCnt="6">
        <dgm:presLayoutVars>
          <dgm:chMax val="0"/>
          <dgm:chPref val="0"/>
          <dgm:bulletEnabled val="1"/>
        </dgm:presLayoutVars>
      </dgm:prSet>
      <dgm:spPr/>
      <dgm:t>
        <a:bodyPr/>
        <a:lstStyle/>
        <a:p>
          <a:endParaRPr lang="en-GB"/>
        </a:p>
      </dgm:t>
    </dgm:pt>
  </dgm:ptLst>
  <dgm:cxnLst>
    <dgm:cxn modelId="{1244E05D-255B-447D-A052-E583029B094E}" srcId="{61BF4C7F-9AAC-4870-B4A9-115F1C780EBB}" destId="{875B2B9B-970C-4733-A8CA-7D683E484A47}" srcOrd="4" destOrd="0" parTransId="{A0564627-D315-4F94-92DA-AA0C728C0DEC}" sibTransId="{F112C95A-1DA9-4675-9E84-09EA80D82DC0}"/>
    <dgm:cxn modelId="{CF973553-BC61-4219-82C7-CA6D8307B065}" srcId="{61BF4C7F-9AAC-4870-B4A9-115F1C780EBB}" destId="{E66B1E1B-2080-4B5D-9AF9-768DE19C63B3}" srcOrd="5" destOrd="0" parTransId="{2C6F8186-AFCB-4E8F-BC3A-A76CCE826FFE}" sibTransId="{A9326882-59EB-4962-B3C8-2CB2E74AB501}"/>
    <dgm:cxn modelId="{6A64152E-16F2-4E6A-8D4E-0DE0F9452792}" type="presOf" srcId="{E66B1E1B-2080-4B5D-9AF9-768DE19C63B3}" destId="{C970F844-90CC-4DA1-B823-FEAE26226469}" srcOrd="0" destOrd="0" presId="urn:microsoft.com/office/officeart/2005/8/layout/chart3"/>
    <dgm:cxn modelId="{FECB05B8-8D03-4497-B787-6BD00778D1F6}" type="presOf" srcId="{C1A01A97-FA9F-4E15-96AA-C8DB30EA72D4}" destId="{92133BAA-733F-42A2-974A-711C1BBCB523}" srcOrd="0" destOrd="0" presId="urn:microsoft.com/office/officeart/2005/8/layout/chart3"/>
    <dgm:cxn modelId="{EB52E8C4-7FF7-4DD6-92E5-021AAF339DF6}" type="presOf" srcId="{9BB87145-26CF-4E2C-B0CA-5AE6B06F9594}" destId="{12AB7504-8FB7-45E7-A247-9370127A3FC9}" srcOrd="1" destOrd="0" presId="urn:microsoft.com/office/officeart/2005/8/layout/chart3"/>
    <dgm:cxn modelId="{2A0CD9F0-546C-4BFE-A016-997511FF3091}" srcId="{61BF4C7F-9AAC-4870-B4A9-115F1C780EBB}" destId="{C1A01A97-FA9F-4E15-96AA-C8DB30EA72D4}" srcOrd="2" destOrd="0" parTransId="{68E0EB7E-D45B-422C-9F79-09104F5EA7D9}" sibTransId="{EA7624BC-4E36-42CA-B474-29447DE0BBFA}"/>
    <dgm:cxn modelId="{85A9CCD9-635A-4959-960E-0030F60A8233}" srcId="{61BF4C7F-9AAC-4870-B4A9-115F1C780EBB}" destId="{8A919E5A-729A-4507-BD3F-CBCC0341BEA5}" srcOrd="1" destOrd="0" parTransId="{CF6D9DD9-82E4-4138-9889-930F3C117511}" sibTransId="{35953D57-884A-40F9-AD28-820A00059686}"/>
    <dgm:cxn modelId="{F98F15B5-4F85-47EE-9E86-65F7D64F8172}" type="presOf" srcId="{C1A01A97-FA9F-4E15-96AA-C8DB30EA72D4}" destId="{C5D813A9-02E7-4B3F-979C-36D9F3891D30}" srcOrd="1" destOrd="0" presId="urn:microsoft.com/office/officeart/2005/8/layout/chart3"/>
    <dgm:cxn modelId="{DC47EEEA-6C46-47AA-AF91-3CC5EE2F866F}" type="presOf" srcId="{8A919E5A-729A-4507-BD3F-CBCC0341BEA5}" destId="{F3A2C8B6-CFF2-4E27-939F-666D7179F63B}" srcOrd="0" destOrd="0" presId="urn:microsoft.com/office/officeart/2005/8/layout/chart3"/>
    <dgm:cxn modelId="{5D8C1DF8-F2AD-463C-9C45-1D22CA6E6B9F}" type="presOf" srcId="{6C2291C9-6898-4CC6-BC05-7E6F849C4BEA}" destId="{3FFE3DD7-8290-42DC-A32A-FDCACA4C157E}" srcOrd="1" destOrd="0" presId="urn:microsoft.com/office/officeart/2005/8/layout/chart3"/>
    <dgm:cxn modelId="{A657D9C8-087F-4B7D-BD6F-12118CB7F2B1}" type="presOf" srcId="{875B2B9B-970C-4733-A8CA-7D683E484A47}" destId="{43D09646-0A90-4175-971A-31CCFCC618C5}" srcOrd="0" destOrd="0" presId="urn:microsoft.com/office/officeart/2005/8/layout/chart3"/>
    <dgm:cxn modelId="{8C6AFEEB-16E1-4346-8F26-D54612B8F338}" type="presOf" srcId="{6C2291C9-6898-4CC6-BC05-7E6F849C4BEA}" destId="{3A34C711-4D9F-4BFB-8E90-7FFFA8DCFD39}" srcOrd="0" destOrd="0" presId="urn:microsoft.com/office/officeart/2005/8/layout/chart3"/>
    <dgm:cxn modelId="{D717D3F5-55F2-4E3E-9235-9D73E768D875}" type="presOf" srcId="{61BF4C7F-9AAC-4870-B4A9-115F1C780EBB}" destId="{95A1CFFA-05B7-4962-8DF4-247BFA424CE2}" srcOrd="0" destOrd="0" presId="urn:microsoft.com/office/officeart/2005/8/layout/chart3"/>
    <dgm:cxn modelId="{78938E90-F156-4592-B219-34B1390D14DA}" type="presOf" srcId="{9BB87145-26CF-4E2C-B0CA-5AE6B06F9594}" destId="{C7D4E02F-A179-4C45-A784-4C61E1F1E333}" srcOrd="0" destOrd="0" presId="urn:microsoft.com/office/officeart/2005/8/layout/chart3"/>
    <dgm:cxn modelId="{1D22AF7E-3D6A-4A0A-B2D8-AE6D12B77144}" srcId="{61BF4C7F-9AAC-4870-B4A9-115F1C780EBB}" destId="{9BB87145-26CF-4E2C-B0CA-5AE6B06F9594}" srcOrd="0" destOrd="0" parTransId="{532B24C5-34E6-4663-ADFC-CE1B57AA6F90}" sibTransId="{5545FFF4-6FC4-4FAF-B286-A7F17A0FF22A}"/>
    <dgm:cxn modelId="{E6D64284-B974-4DB8-B5DA-4EEAD44B014A}" type="presOf" srcId="{E66B1E1B-2080-4B5D-9AF9-768DE19C63B3}" destId="{B8913B2E-366D-4983-8F48-18943D003224}" srcOrd="1" destOrd="0" presId="urn:microsoft.com/office/officeart/2005/8/layout/chart3"/>
    <dgm:cxn modelId="{3EB564D4-D2D7-42B4-8087-AAD473D30422}" type="presOf" srcId="{875B2B9B-970C-4733-A8CA-7D683E484A47}" destId="{12A04D5A-297E-4055-80F0-5E0615180189}" srcOrd="1" destOrd="0" presId="urn:microsoft.com/office/officeart/2005/8/layout/chart3"/>
    <dgm:cxn modelId="{0D187141-D301-40AE-8A28-C9F98241EC55}" type="presOf" srcId="{8A919E5A-729A-4507-BD3F-CBCC0341BEA5}" destId="{86E9204F-9A01-4304-AFE7-A095ECE270CA}" srcOrd="1" destOrd="0" presId="urn:microsoft.com/office/officeart/2005/8/layout/chart3"/>
    <dgm:cxn modelId="{B945D1F6-1EBC-4E49-9667-98089989E8F0}" srcId="{61BF4C7F-9AAC-4870-B4A9-115F1C780EBB}" destId="{6C2291C9-6898-4CC6-BC05-7E6F849C4BEA}" srcOrd="3" destOrd="0" parTransId="{97D6F8FC-C92F-4DDF-B8B7-208293BD49EE}" sibTransId="{0505D2DC-C847-431E-9029-2263221E4E9A}"/>
    <dgm:cxn modelId="{8016DBF7-ED83-44C2-A0B4-E76D75BCBCB2}" type="presParOf" srcId="{95A1CFFA-05B7-4962-8DF4-247BFA424CE2}" destId="{C7D4E02F-A179-4C45-A784-4C61E1F1E333}" srcOrd="0" destOrd="0" presId="urn:microsoft.com/office/officeart/2005/8/layout/chart3"/>
    <dgm:cxn modelId="{993F5E2E-4211-4195-A412-954F37C2F867}" type="presParOf" srcId="{95A1CFFA-05B7-4962-8DF4-247BFA424CE2}" destId="{12AB7504-8FB7-45E7-A247-9370127A3FC9}" srcOrd="1" destOrd="0" presId="urn:microsoft.com/office/officeart/2005/8/layout/chart3"/>
    <dgm:cxn modelId="{61DF73FB-14F6-41D7-A475-DC17898B1BF0}" type="presParOf" srcId="{95A1CFFA-05B7-4962-8DF4-247BFA424CE2}" destId="{F3A2C8B6-CFF2-4E27-939F-666D7179F63B}" srcOrd="2" destOrd="0" presId="urn:microsoft.com/office/officeart/2005/8/layout/chart3"/>
    <dgm:cxn modelId="{73BC0F5F-0E6B-4D8C-9BE7-8D18FF8CDAC6}" type="presParOf" srcId="{95A1CFFA-05B7-4962-8DF4-247BFA424CE2}" destId="{86E9204F-9A01-4304-AFE7-A095ECE270CA}" srcOrd="3" destOrd="0" presId="urn:microsoft.com/office/officeart/2005/8/layout/chart3"/>
    <dgm:cxn modelId="{C47BDEDA-04AF-4FEA-AD9E-14133B18C602}" type="presParOf" srcId="{95A1CFFA-05B7-4962-8DF4-247BFA424CE2}" destId="{92133BAA-733F-42A2-974A-711C1BBCB523}" srcOrd="4" destOrd="0" presId="urn:microsoft.com/office/officeart/2005/8/layout/chart3"/>
    <dgm:cxn modelId="{643F03D3-DF07-4862-B93E-45F899C52BB0}" type="presParOf" srcId="{95A1CFFA-05B7-4962-8DF4-247BFA424CE2}" destId="{C5D813A9-02E7-4B3F-979C-36D9F3891D30}" srcOrd="5" destOrd="0" presId="urn:microsoft.com/office/officeart/2005/8/layout/chart3"/>
    <dgm:cxn modelId="{49815520-8057-4C20-B5D3-D32BEE1F9AE6}" type="presParOf" srcId="{95A1CFFA-05B7-4962-8DF4-247BFA424CE2}" destId="{3A34C711-4D9F-4BFB-8E90-7FFFA8DCFD39}" srcOrd="6" destOrd="0" presId="urn:microsoft.com/office/officeart/2005/8/layout/chart3"/>
    <dgm:cxn modelId="{B0E0B582-5B20-44C1-A555-09CD62CDEF81}" type="presParOf" srcId="{95A1CFFA-05B7-4962-8DF4-247BFA424CE2}" destId="{3FFE3DD7-8290-42DC-A32A-FDCACA4C157E}" srcOrd="7" destOrd="0" presId="urn:microsoft.com/office/officeart/2005/8/layout/chart3"/>
    <dgm:cxn modelId="{A435E37D-B9A8-44DA-BF5B-9F52230F7641}" type="presParOf" srcId="{95A1CFFA-05B7-4962-8DF4-247BFA424CE2}" destId="{43D09646-0A90-4175-971A-31CCFCC618C5}" srcOrd="8" destOrd="0" presId="urn:microsoft.com/office/officeart/2005/8/layout/chart3"/>
    <dgm:cxn modelId="{D5A86358-9231-4BA1-8C9E-0781FFC9332A}" type="presParOf" srcId="{95A1CFFA-05B7-4962-8DF4-247BFA424CE2}" destId="{12A04D5A-297E-4055-80F0-5E0615180189}" srcOrd="9" destOrd="0" presId="urn:microsoft.com/office/officeart/2005/8/layout/chart3"/>
    <dgm:cxn modelId="{359579F7-0E86-4A9D-AF7F-0FDD4A17F536}" type="presParOf" srcId="{95A1CFFA-05B7-4962-8DF4-247BFA424CE2}" destId="{C970F844-90CC-4DA1-B823-FEAE26226469}" srcOrd="10" destOrd="0" presId="urn:microsoft.com/office/officeart/2005/8/layout/chart3"/>
    <dgm:cxn modelId="{EF639526-FA1E-411F-9177-2237DA881DA8}" type="presParOf" srcId="{95A1CFFA-05B7-4962-8DF4-247BFA424CE2}" destId="{B8913B2E-366D-4983-8F48-18943D003224}" srcOrd="11" destOrd="0" presId="urn:microsoft.com/office/officeart/2005/8/layout/chart3"/>
  </dgm:cxnLst>
  <dgm:bg/>
  <dgm:whole>
    <a:ln>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4307C99-E8E7-474A-9751-9C1768816E65}" type="doc">
      <dgm:prSet loTypeId="urn:microsoft.com/office/officeart/2005/8/layout/architecture" loCatId="relationship" qsTypeId="urn:microsoft.com/office/officeart/2005/8/quickstyle/simple1" qsCatId="simple" csTypeId="urn:microsoft.com/office/officeart/2005/8/colors/accent1_2" csCatId="accent1" phldr="1"/>
      <dgm:spPr/>
      <dgm:t>
        <a:bodyPr/>
        <a:lstStyle/>
        <a:p>
          <a:endParaRPr lang="en-US"/>
        </a:p>
      </dgm:t>
    </dgm:pt>
    <dgm:pt modelId="{14EBE431-F176-4787-9A1A-686103CA77D4}">
      <dgm:prSet phldrT="[Text]" custT="1"/>
      <dgm:spPr>
        <a:solidFill>
          <a:srgbClr val="3366FF"/>
        </a:solidFill>
      </dgm:spPr>
      <dgm:t>
        <a:bodyPr/>
        <a:lstStyle/>
        <a:p>
          <a:r>
            <a:rPr lang="en-US" sz="1400" b="1">
              <a:solidFill>
                <a:schemeClr val="bg1"/>
              </a:solidFill>
            </a:rPr>
            <a:t>Cognition and Challenge through holistic learning </a:t>
          </a:r>
        </a:p>
        <a:p>
          <a:r>
            <a:rPr lang="en-US" sz="1400" b="1">
              <a:solidFill>
                <a:schemeClr val="bg1"/>
              </a:solidFill>
            </a:rPr>
            <a:t>Pre-Formal</a:t>
          </a:r>
        </a:p>
      </dgm:t>
    </dgm:pt>
    <dgm:pt modelId="{C559BEF3-7CFF-4329-AC60-64791DD0854F}" type="parTrans" cxnId="{F430627A-6AF1-4ACC-A5E7-FEF5FF98ADC3}">
      <dgm:prSet/>
      <dgm:spPr/>
      <dgm:t>
        <a:bodyPr/>
        <a:lstStyle/>
        <a:p>
          <a:endParaRPr lang="en-US"/>
        </a:p>
      </dgm:t>
    </dgm:pt>
    <dgm:pt modelId="{AF54568E-B5BA-46D5-9CC2-3672B59CD766}" type="sibTrans" cxnId="{F430627A-6AF1-4ACC-A5E7-FEF5FF98ADC3}">
      <dgm:prSet/>
      <dgm:spPr/>
      <dgm:t>
        <a:bodyPr/>
        <a:lstStyle/>
        <a:p>
          <a:endParaRPr lang="en-US"/>
        </a:p>
      </dgm:t>
    </dgm:pt>
    <dgm:pt modelId="{BF0236E0-E380-4B52-BDE2-DCD280D1AF9E}">
      <dgm:prSet phldrT="[Text]" custT="1"/>
      <dgm:spPr>
        <a:solidFill>
          <a:srgbClr val="99CCFF"/>
        </a:solidFill>
      </dgm:spPr>
      <dgm:t>
        <a:bodyPr/>
        <a:lstStyle/>
        <a:p>
          <a:r>
            <a:rPr lang="en-US" sz="1200" b="1">
              <a:solidFill>
                <a:sysClr val="windowText" lastClr="000000"/>
              </a:solidFill>
            </a:rPr>
            <a:t>Computing</a:t>
          </a:r>
        </a:p>
        <a:p>
          <a:r>
            <a:rPr lang="en-US" sz="1200" b="1">
              <a:solidFill>
                <a:sysClr val="windowText" lastClr="000000"/>
              </a:solidFill>
            </a:rPr>
            <a:t>Formal</a:t>
          </a:r>
        </a:p>
      </dgm:t>
    </dgm:pt>
    <dgm:pt modelId="{CE0DCB83-E96A-4D9E-8878-5BABA7BC36D6}" type="parTrans" cxnId="{F6B8D801-4EAF-4826-88A3-86466E6B9491}">
      <dgm:prSet/>
      <dgm:spPr/>
      <dgm:t>
        <a:bodyPr/>
        <a:lstStyle/>
        <a:p>
          <a:endParaRPr lang="en-US"/>
        </a:p>
      </dgm:t>
    </dgm:pt>
    <dgm:pt modelId="{FDC60D24-7399-4848-968F-F4448AC81AB0}" type="sibTrans" cxnId="{F6B8D801-4EAF-4826-88A3-86466E6B9491}">
      <dgm:prSet/>
      <dgm:spPr/>
      <dgm:t>
        <a:bodyPr/>
        <a:lstStyle/>
        <a:p>
          <a:endParaRPr lang="en-US"/>
        </a:p>
      </dgm:t>
    </dgm:pt>
    <dgm:pt modelId="{00400BA3-DF66-47F2-B722-4A9C668AA419}">
      <dgm:prSet phldrT="[Text]" custT="1"/>
      <dgm:spPr>
        <a:solidFill>
          <a:srgbClr val="99CCFF"/>
        </a:solidFill>
      </dgm:spPr>
      <dgm:t>
        <a:bodyPr/>
        <a:lstStyle/>
        <a:p>
          <a:r>
            <a:rPr lang="en-US" sz="1300" b="1">
              <a:solidFill>
                <a:sysClr val="windowText" lastClr="000000"/>
              </a:solidFill>
            </a:rPr>
            <a:t>Humanities</a:t>
          </a:r>
        </a:p>
        <a:p>
          <a:r>
            <a:rPr lang="en-US" sz="1300" b="1">
              <a:solidFill>
                <a:sysClr val="windowText" lastClr="000000"/>
              </a:solidFill>
            </a:rPr>
            <a:t>Formal</a:t>
          </a:r>
        </a:p>
      </dgm:t>
    </dgm:pt>
    <dgm:pt modelId="{21A621DA-24BD-4F86-A146-3FE6BD8C5203}" type="parTrans" cxnId="{183CB4AC-696F-4763-A362-CE94A564E0D6}">
      <dgm:prSet/>
      <dgm:spPr/>
      <dgm:t>
        <a:bodyPr/>
        <a:lstStyle/>
        <a:p>
          <a:endParaRPr lang="en-US"/>
        </a:p>
      </dgm:t>
    </dgm:pt>
    <dgm:pt modelId="{98255899-E8D9-4996-81DE-7B5417ED86CD}" type="sibTrans" cxnId="{183CB4AC-696F-4763-A362-CE94A564E0D6}">
      <dgm:prSet/>
      <dgm:spPr/>
      <dgm:t>
        <a:bodyPr/>
        <a:lstStyle/>
        <a:p>
          <a:endParaRPr lang="en-US"/>
        </a:p>
      </dgm:t>
    </dgm:pt>
    <dgm:pt modelId="{1A4075C9-441B-474C-8487-F5B8F48C2658}">
      <dgm:prSet phldrT="[Text]" custT="1"/>
      <dgm:spPr>
        <a:solidFill>
          <a:srgbClr val="6699FF"/>
        </a:solidFill>
      </dgm:spPr>
      <dgm:t>
        <a:bodyPr/>
        <a:lstStyle/>
        <a:p>
          <a:r>
            <a:rPr lang="en-US" sz="1300" b="1">
              <a:solidFill>
                <a:sysClr val="windowText" lastClr="000000"/>
              </a:solidFill>
            </a:rPr>
            <a:t>Mathematics</a:t>
          </a:r>
        </a:p>
        <a:p>
          <a:r>
            <a:rPr lang="en-US" sz="1300" b="1">
              <a:solidFill>
                <a:sysClr val="windowText" lastClr="000000"/>
              </a:solidFill>
            </a:rPr>
            <a:t>Semi-Formal</a:t>
          </a:r>
        </a:p>
      </dgm:t>
    </dgm:pt>
    <dgm:pt modelId="{4451FE8F-234D-4FA1-A200-C88DF65000AD}" type="parTrans" cxnId="{A68495F5-4F8C-460C-A0C5-00E6F6FBA9E5}">
      <dgm:prSet/>
      <dgm:spPr/>
      <dgm:t>
        <a:bodyPr/>
        <a:lstStyle/>
        <a:p>
          <a:endParaRPr lang="en-US"/>
        </a:p>
      </dgm:t>
    </dgm:pt>
    <dgm:pt modelId="{832B3BBD-DFA6-46C5-A1E3-9022551047F7}" type="sibTrans" cxnId="{A68495F5-4F8C-460C-A0C5-00E6F6FBA9E5}">
      <dgm:prSet/>
      <dgm:spPr/>
      <dgm:t>
        <a:bodyPr/>
        <a:lstStyle/>
        <a:p>
          <a:endParaRPr lang="en-US"/>
        </a:p>
      </dgm:t>
    </dgm:pt>
    <dgm:pt modelId="{A5C23393-B0F6-4287-8382-397762493E91}">
      <dgm:prSet phldrT="[Text]" custT="1"/>
      <dgm:spPr>
        <a:solidFill>
          <a:srgbClr val="99CCFF"/>
        </a:solidFill>
      </dgm:spPr>
      <dgm:t>
        <a:bodyPr/>
        <a:lstStyle/>
        <a:p>
          <a:r>
            <a:rPr lang="en-US" sz="1300" b="1">
              <a:solidFill>
                <a:sysClr val="windowText" lastClr="000000"/>
              </a:solidFill>
            </a:rPr>
            <a:t>Mathematics</a:t>
          </a:r>
        </a:p>
        <a:p>
          <a:r>
            <a:rPr lang="en-US" sz="1300" b="1">
              <a:solidFill>
                <a:sysClr val="windowText" lastClr="000000"/>
              </a:solidFill>
            </a:rPr>
            <a:t>Formal</a:t>
          </a:r>
        </a:p>
      </dgm:t>
    </dgm:pt>
    <dgm:pt modelId="{0672C5E7-62FC-4C80-AD9E-E4B79870601A}" type="parTrans" cxnId="{CCF58D0C-2CE8-45CB-B49E-1E9040F97541}">
      <dgm:prSet/>
      <dgm:spPr/>
      <dgm:t>
        <a:bodyPr/>
        <a:lstStyle/>
        <a:p>
          <a:endParaRPr lang="en-US"/>
        </a:p>
      </dgm:t>
    </dgm:pt>
    <dgm:pt modelId="{372C23FC-ACB4-4D75-B803-B34E35F189DA}" type="sibTrans" cxnId="{CCF58D0C-2CE8-45CB-B49E-1E9040F97541}">
      <dgm:prSet/>
      <dgm:spPr/>
      <dgm:t>
        <a:bodyPr/>
        <a:lstStyle/>
        <a:p>
          <a:endParaRPr lang="en-US"/>
        </a:p>
      </dgm:t>
    </dgm:pt>
    <dgm:pt modelId="{B3C54DC7-3FD6-4280-A595-2726F5BCD037}">
      <dgm:prSet custT="1"/>
      <dgm:spPr>
        <a:solidFill>
          <a:srgbClr val="6699FF"/>
        </a:solidFill>
      </dgm:spPr>
      <dgm:t>
        <a:bodyPr/>
        <a:lstStyle/>
        <a:p>
          <a:r>
            <a:rPr lang="en-US" sz="1300" b="1">
              <a:solidFill>
                <a:sysClr val="windowText" lastClr="000000"/>
              </a:solidFill>
            </a:rPr>
            <a:t>Humanities</a:t>
          </a:r>
        </a:p>
        <a:p>
          <a:r>
            <a:rPr lang="en-US" sz="1300" b="1">
              <a:solidFill>
                <a:sysClr val="windowText" lastClr="000000"/>
              </a:solidFill>
            </a:rPr>
            <a:t>Semi-Formal</a:t>
          </a:r>
        </a:p>
      </dgm:t>
    </dgm:pt>
    <dgm:pt modelId="{85785967-EF58-4282-90FA-0E14A4EA36C8}" type="parTrans" cxnId="{0CFB71A7-909B-417A-A82B-0BDB7A8FC778}">
      <dgm:prSet/>
      <dgm:spPr/>
      <dgm:t>
        <a:bodyPr/>
        <a:lstStyle/>
        <a:p>
          <a:endParaRPr lang="en-US"/>
        </a:p>
      </dgm:t>
    </dgm:pt>
    <dgm:pt modelId="{9FD09E24-56CC-4102-96FE-69AFCEBE68EF}" type="sibTrans" cxnId="{0CFB71A7-909B-417A-A82B-0BDB7A8FC778}">
      <dgm:prSet/>
      <dgm:spPr/>
      <dgm:t>
        <a:bodyPr/>
        <a:lstStyle/>
        <a:p>
          <a:endParaRPr lang="en-US"/>
        </a:p>
      </dgm:t>
    </dgm:pt>
    <dgm:pt modelId="{9F65E7CD-BEFA-4F49-BD0C-99E1A5A7D7C7}">
      <dgm:prSet custT="1">
        <dgm:style>
          <a:lnRef idx="1">
            <a:schemeClr val="accent1"/>
          </a:lnRef>
          <a:fillRef idx="2">
            <a:schemeClr val="accent1"/>
          </a:fillRef>
          <a:effectRef idx="1">
            <a:schemeClr val="accent1"/>
          </a:effectRef>
          <a:fontRef idx="minor">
            <a:schemeClr val="dk1"/>
          </a:fontRef>
        </dgm:style>
      </dgm:prSet>
      <dgm:spPr>
        <a:gradFill rotWithShape="0">
          <a:gsLst>
            <a:gs pos="0">
              <a:schemeClr val="accent1">
                <a:lumMod val="5000"/>
                <a:lumOff val="95000"/>
              </a:schemeClr>
            </a:gs>
            <a:gs pos="65000">
              <a:srgbClr val="6699FF"/>
            </a:gs>
            <a:gs pos="83000">
              <a:srgbClr val="6699FF"/>
            </a:gs>
            <a:gs pos="100000">
              <a:srgbClr val="3366FF"/>
            </a:gs>
          </a:gsLst>
          <a:lin ang="5400000" scaled="1"/>
        </a:gradFill>
      </dgm:spPr>
      <dgm:t>
        <a:bodyPr vert="vert"/>
        <a:lstStyle/>
        <a:p>
          <a:r>
            <a:rPr lang="en-US" sz="1100" b="1">
              <a:solidFill>
                <a:sysClr val="windowText" lastClr="000000"/>
              </a:solidFill>
            </a:rPr>
            <a:t>M6 / E3                       BG1/E1   SS3             SS1     P4                                        P1</a:t>
          </a:r>
        </a:p>
      </dgm:t>
    </dgm:pt>
    <dgm:pt modelId="{B7E72169-8DAE-4EAB-8802-BF8A6B1C5D77}" type="parTrans" cxnId="{A173BDDA-70A0-4C33-91D2-CC936F61D5D1}">
      <dgm:prSet/>
      <dgm:spPr/>
      <dgm:t>
        <a:bodyPr/>
        <a:lstStyle/>
        <a:p>
          <a:endParaRPr lang="en-US"/>
        </a:p>
      </dgm:t>
    </dgm:pt>
    <dgm:pt modelId="{4D040448-0BA6-4FA1-88D2-43DC10726069}" type="sibTrans" cxnId="{A173BDDA-70A0-4C33-91D2-CC936F61D5D1}">
      <dgm:prSet/>
      <dgm:spPr/>
      <dgm:t>
        <a:bodyPr/>
        <a:lstStyle/>
        <a:p>
          <a:endParaRPr lang="en-US"/>
        </a:p>
      </dgm:t>
    </dgm:pt>
    <dgm:pt modelId="{E9C8F0D6-DC83-4C92-A69B-F8BC2CEA9F68}">
      <dgm:prSet custT="1"/>
      <dgm:spPr>
        <a:solidFill>
          <a:srgbClr val="6699FF"/>
        </a:solidFill>
      </dgm:spPr>
      <dgm:t>
        <a:bodyPr/>
        <a:lstStyle/>
        <a:p>
          <a:r>
            <a:rPr lang="en-US" sz="1200" b="1">
              <a:solidFill>
                <a:sysClr val="windowText" lastClr="000000"/>
              </a:solidFill>
            </a:rPr>
            <a:t>Computing</a:t>
          </a:r>
        </a:p>
        <a:p>
          <a:r>
            <a:rPr lang="en-US" sz="1200" b="1">
              <a:solidFill>
                <a:sysClr val="windowText" lastClr="000000"/>
              </a:solidFill>
            </a:rPr>
            <a:t>Semi-Formal</a:t>
          </a:r>
        </a:p>
      </dgm:t>
    </dgm:pt>
    <dgm:pt modelId="{D3E2BDEA-9A10-4203-925F-E3EB297C07E3}" type="parTrans" cxnId="{B55D0332-2804-4882-9910-E069BE2C03B9}">
      <dgm:prSet/>
      <dgm:spPr/>
      <dgm:t>
        <a:bodyPr/>
        <a:lstStyle/>
        <a:p>
          <a:endParaRPr lang="en-US"/>
        </a:p>
      </dgm:t>
    </dgm:pt>
    <dgm:pt modelId="{60E650DF-9E38-4F0F-AEF9-CC706DBA4462}" type="sibTrans" cxnId="{B55D0332-2804-4882-9910-E069BE2C03B9}">
      <dgm:prSet/>
      <dgm:spPr/>
      <dgm:t>
        <a:bodyPr/>
        <a:lstStyle/>
        <a:p>
          <a:endParaRPr lang="en-US"/>
        </a:p>
      </dgm:t>
    </dgm:pt>
    <dgm:pt modelId="{2389DA59-A422-4B68-B12A-C7B4464DB28A}">
      <dgm:prSet custT="1"/>
      <dgm:spPr>
        <a:solidFill>
          <a:srgbClr val="99CCFF"/>
        </a:solidFill>
      </dgm:spPr>
      <dgm:t>
        <a:bodyPr/>
        <a:lstStyle/>
        <a:p>
          <a:r>
            <a:rPr lang="en-US" sz="1300" b="1">
              <a:solidFill>
                <a:sysClr val="windowText" lastClr="000000"/>
              </a:solidFill>
            </a:rPr>
            <a:t>Science </a:t>
          </a:r>
        </a:p>
        <a:p>
          <a:r>
            <a:rPr lang="en-US" sz="1300" b="1">
              <a:solidFill>
                <a:sysClr val="windowText" lastClr="000000"/>
              </a:solidFill>
            </a:rPr>
            <a:t> Formal</a:t>
          </a:r>
          <a:endParaRPr lang="en-US" sz="1300"/>
        </a:p>
      </dgm:t>
    </dgm:pt>
    <dgm:pt modelId="{F723FDFA-2177-4B1D-AF4B-4AC77380325F}" type="parTrans" cxnId="{E52AE5C7-E939-4D91-82D3-41B6BACCED8C}">
      <dgm:prSet/>
      <dgm:spPr/>
      <dgm:t>
        <a:bodyPr/>
        <a:lstStyle/>
        <a:p>
          <a:endParaRPr lang="en-US"/>
        </a:p>
      </dgm:t>
    </dgm:pt>
    <dgm:pt modelId="{F63842BD-DCF4-4DF9-92DC-29D1B95BCEA4}" type="sibTrans" cxnId="{E52AE5C7-E939-4D91-82D3-41B6BACCED8C}">
      <dgm:prSet/>
      <dgm:spPr/>
      <dgm:t>
        <a:bodyPr/>
        <a:lstStyle/>
        <a:p>
          <a:endParaRPr lang="en-US"/>
        </a:p>
      </dgm:t>
    </dgm:pt>
    <dgm:pt modelId="{79AAA8FB-2389-43D7-A5B2-1E3B25FF25BA}">
      <dgm:prSet custT="1"/>
      <dgm:spPr>
        <a:solidFill>
          <a:srgbClr val="6699FF"/>
        </a:solidFill>
      </dgm:spPr>
      <dgm:t>
        <a:bodyPr/>
        <a:lstStyle/>
        <a:p>
          <a:r>
            <a:rPr lang="en-US" sz="1300" b="1">
              <a:solidFill>
                <a:sysClr val="windowText" lastClr="000000"/>
              </a:solidFill>
            </a:rPr>
            <a:t>Science </a:t>
          </a:r>
        </a:p>
        <a:p>
          <a:r>
            <a:rPr lang="en-US" sz="1300" b="1">
              <a:solidFill>
                <a:sysClr val="windowText" lastClr="000000"/>
              </a:solidFill>
            </a:rPr>
            <a:t>Semi- Formal</a:t>
          </a:r>
        </a:p>
      </dgm:t>
    </dgm:pt>
    <dgm:pt modelId="{47CA4CB0-CD2F-42C2-BDF5-A22BE45111F3}" type="parTrans" cxnId="{403E841E-C964-4404-B9DA-1790DCCF9CC5}">
      <dgm:prSet/>
      <dgm:spPr/>
      <dgm:t>
        <a:bodyPr/>
        <a:lstStyle/>
        <a:p>
          <a:endParaRPr lang="en-US"/>
        </a:p>
      </dgm:t>
    </dgm:pt>
    <dgm:pt modelId="{EA684F19-1E09-4582-9F0F-74FB925A79AC}" type="sibTrans" cxnId="{403E841E-C964-4404-B9DA-1790DCCF9CC5}">
      <dgm:prSet/>
      <dgm:spPr/>
      <dgm:t>
        <a:bodyPr/>
        <a:lstStyle/>
        <a:p>
          <a:endParaRPr lang="en-US"/>
        </a:p>
      </dgm:t>
    </dgm:pt>
    <dgm:pt modelId="{20F23B1F-2B39-4342-BBEB-24CA70F495A2}" type="pres">
      <dgm:prSet presAssocID="{A4307C99-E8E7-474A-9751-9C1768816E65}" presName="Name0" presStyleCnt="0">
        <dgm:presLayoutVars>
          <dgm:chPref val="1"/>
          <dgm:dir/>
          <dgm:animOne val="branch"/>
          <dgm:animLvl val="lvl"/>
          <dgm:resizeHandles/>
        </dgm:presLayoutVars>
      </dgm:prSet>
      <dgm:spPr/>
      <dgm:t>
        <a:bodyPr/>
        <a:lstStyle/>
        <a:p>
          <a:endParaRPr lang="en-US"/>
        </a:p>
      </dgm:t>
    </dgm:pt>
    <dgm:pt modelId="{10C7D16B-101D-42DB-AB2D-4A6BAE3D4CA1}" type="pres">
      <dgm:prSet presAssocID="{9F65E7CD-BEFA-4F49-BD0C-99E1A5A7D7C7}" presName="vertOne" presStyleCnt="0"/>
      <dgm:spPr/>
    </dgm:pt>
    <dgm:pt modelId="{687DBAC2-D25E-4739-B4A4-18234211A6FA}" type="pres">
      <dgm:prSet presAssocID="{9F65E7CD-BEFA-4F49-BD0C-99E1A5A7D7C7}" presName="txOne" presStyleLbl="node0" presStyleIdx="0" presStyleCnt="2" custScaleX="44917" custScaleY="354039" custLinFactX="40568" custLinFactNeighborX="100000" custLinFactNeighborY="2831">
        <dgm:presLayoutVars>
          <dgm:chPref val="3"/>
        </dgm:presLayoutVars>
      </dgm:prSet>
      <dgm:spPr>
        <a:prstGeom prst="upArrow">
          <a:avLst/>
        </a:prstGeom>
      </dgm:spPr>
      <dgm:t>
        <a:bodyPr/>
        <a:lstStyle/>
        <a:p>
          <a:endParaRPr lang="en-US"/>
        </a:p>
      </dgm:t>
    </dgm:pt>
    <dgm:pt modelId="{3C49A982-88AD-46FC-8D21-68F2D71D9703}" type="pres">
      <dgm:prSet presAssocID="{9F65E7CD-BEFA-4F49-BD0C-99E1A5A7D7C7}" presName="horzOne" presStyleCnt="0"/>
      <dgm:spPr/>
    </dgm:pt>
    <dgm:pt modelId="{219EA255-762B-467D-A1A7-38F222D4750A}" type="pres">
      <dgm:prSet presAssocID="{4D040448-0BA6-4FA1-88D2-43DC10726069}" presName="sibSpaceOne" presStyleCnt="0"/>
      <dgm:spPr/>
    </dgm:pt>
    <dgm:pt modelId="{250250DA-DA7E-4580-A8C8-7A84715C847C}" type="pres">
      <dgm:prSet presAssocID="{14EBE431-F176-4787-9A1A-686103CA77D4}" presName="vertOne" presStyleCnt="0"/>
      <dgm:spPr/>
    </dgm:pt>
    <dgm:pt modelId="{98F9D448-2A9E-4D5F-91D9-CA8F4B939DFD}" type="pres">
      <dgm:prSet presAssocID="{14EBE431-F176-4787-9A1A-686103CA77D4}" presName="txOne" presStyleLbl="node0" presStyleIdx="1" presStyleCnt="2" custScaleX="64805" custScaleY="100413" custLinFactNeighborX="17121" custLinFactNeighborY="-47741">
        <dgm:presLayoutVars>
          <dgm:chPref val="3"/>
        </dgm:presLayoutVars>
      </dgm:prSet>
      <dgm:spPr/>
      <dgm:t>
        <a:bodyPr/>
        <a:lstStyle/>
        <a:p>
          <a:endParaRPr lang="en-US"/>
        </a:p>
      </dgm:t>
    </dgm:pt>
    <dgm:pt modelId="{F15198DE-8F7F-47CD-8C67-15F5BFF2348B}" type="pres">
      <dgm:prSet presAssocID="{14EBE431-F176-4787-9A1A-686103CA77D4}" presName="parTransOne" presStyleCnt="0"/>
      <dgm:spPr/>
    </dgm:pt>
    <dgm:pt modelId="{27E87F35-9BD3-4C62-98D9-534990C16227}" type="pres">
      <dgm:prSet presAssocID="{14EBE431-F176-4787-9A1A-686103CA77D4}" presName="horzOne" presStyleCnt="0"/>
      <dgm:spPr/>
    </dgm:pt>
    <dgm:pt modelId="{3B04359F-3A25-4EB1-AB47-18533A8EEF6F}" type="pres">
      <dgm:prSet presAssocID="{E9C8F0D6-DC83-4C92-A69B-F8BC2CEA9F68}" presName="vertTwo" presStyleCnt="0"/>
      <dgm:spPr/>
    </dgm:pt>
    <dgm:pt modelId="{C6C932C1-DCE6-4BA7-A798-ACA539F5E1C7}" type="pres">
      <dgm:prSet presAssocID="{E9C8F0D6-DC83-4C92-A69B-F8BC2CEA9F68}" presName="txTwo" presStyleLbl="node2" presStyleIdx="0" presStyleCnt="4" custScaleX="56672" custScaleY="84621" custLinFactX="27807" custLinFactNeighborX="100000" custLinFactNeighborY="10325">
        <dgm:presLayoutVars>
          <dgm:chPref val="3"/>
        </dgm:presLayoutVars>
      </dgm:prSet>
      <dgm:spPr/>
      <dgm:t>
        <a:bodyPr/>
        <a:lstStyle/>
        <a:p>
          <a:endParaRPr lang="en-US"/>
        </a:p>
      </dgm:t>
    </dgm:pt>
    <dgm:pt modelId="{4F917C05-CB60-447F-BAED-6BEBC0F3177D}" type="pres">
      <dgm:prSet presAssocID="{E9C8F0D6-DC83-4C92-A69B-F8BC2CEA9F68}" presName="horzTwo" presStyleCnt="0"/>
      <dgm:spPr/>
    </dgm:pt>
    <dgm:pt modelId="{B171789A-127D-4E1E-B450-A2A59D3E7612}" type="pres">
      <dgm:prSet presAssocID="{60E650DF-9E38-4F0F-AEF9-CC706DBA4462}" presName="sibSpaceTwo" presStyleCnt="0"/>
      <dgm:spPr/>
    </dgm:pt>
    <dgm:pt modelId="{588F2515-A4DB-41B0-9A8D-EE2633C929CB}" type="pres">
      <dgm:prSet presAssocID="{B3C54DC7-3FD6-4280-A595-2726F5BCD037}" presName="vertTwo" presStyleCnt="0"/>
      <dgm:spPr/>
    </dgm:pt>
    <dgm:pt modelId="{38F665B8-DB4F-4442-A246-70C76524A8B4}" type="pres">
      <dgm:prSet presAssocID="{B3C54DC7-3FD6-4280-A595-2726F5BCD037}" presName="txTwo" presStyleLbl="node2" presStyleIdx="1" presStyleCnt="4" custScaleX="45269" custScaleY="87135" custLinFactNeighborX="78028" custLinFactNeighborY="36811">
        <dgm:presLayoutVars>
          <dgm:chPref val="3"/>
        </dgm:presLayoutVars>
      </dgm:prSet>
      <dgm:spPr/>
      <dgm:t>
        <a:bodyPr/>
        <a:lstStyle/>
        <a:p>
          <a:endParaRPr lang="en-US"/>
        </a:p>
      </dgm:t>
    </dgm:pt>
    <dgm:pt modelId="{2116BF35-ECAD-466C-BF4D-DFE127A0217B}" type="pres">
      <dgm:prSet presAssocID="{B3C54DC7-3FD6-4280-A595-2726F5BCD037}" presName="parTransTwo" presStyleCnt="0"/>
      <dgm:spPr/>
    </dgm:pt>
    <dgm:pt modelId="{69CE6A5F-3131-4FDF-B82B-2724D394249B}" type="pres">
      <dgm:prSet presAssocID="{B3C54DC7-3FD6-4280-A595-2726F5BCD037}" presName="horzTwo" presStyleCnt="0"/>
      <dgm:spPr/>
    </dgm:pt>
    <dgm:pt modelId="{3C692F5D-E4CA-42C5-AEDA-EC10D7538D0A}" type="pres">
      <dgm:prSet presAssocID="{BF0236E0-E380-4B52-BDE2-DCD280D1AF9E}" presName="vertThree" presStyleCnt="0"/>
      <dgm:spPr/>
    </dgm:pt>
    <dgm:pt modelId="{63F98935-70B0-447E-9B98-4D4C9CD94BB8}" type="pres">
      <dgm:prSet presAssocID="{BF0236E0-E380-4B52-BDE2-DCD280D1AF9E}" presName="txThree" presStyleLbl="node3" presStyleIdx="0" presStyleCnt="4" custScaleX="58617" custScaleY="85620" custLinFactNeighborX="59119" custLinFactNeighborY="41036">
        <dgm:presLayoutVars>
          <dgm:chPref val="3"/>
        </dgm:presLayoutVars>
      </dgm:prSet>
      <dgm:spPr/>
      <dgm:t>
        <a:bodyPr/>
        <a:lstStyle/>
        <a:p>
          <a:endParaRPr lang="en-US"/>
        </a:p>
      </dgm:t>
    </dgm:pt>
    <dgm:pt modelId="{AD1F1523-AF9A-452F-89C3-5E448D3D5A05}" type="pres">
      <dgm:prSet presAssocID="{BF0236E0-E380-4B52-BDE2-DCD280D1AF9E}" presName="horzThree" presStyleCnt="0"/>
      <dgm:spPr/>
    </dgm:pt>
    <dgm:pt modelId="{F6CB2100-FD02-4B86-A709-FC1077BE7C44}" type="pres">
      <dgm:prSet presAssocID="{FDC60D24-7399-4848-968F-F4448AC81AB0}" presName="sibSpaceThree" presStyleCnt="0"/>
      <dgm:spPr/>
    </dgm:pt>
    <dgm:pt modelId="{AECD5E03-F943-4D7D-A580-74B0CD2B944E}" type="pres">
      <dgm:prSet presAssocID="{00400BA3-DF66-47F2-B722-4A9C668AA419}" presName="vertThree" presStyleCnt="0"/>
      <dgm:spPr/>
    </dgm:pt>
    <dgm:pt modelId="{AC67769D-4246-41B5-AC12-9C426B37B7D7}" type="pres">
      <dgm:prSet presAssocID="{00400BA3-DF66-47F2-B722-4A9C668AA419}" presName="txThree" presStyleLbl="node3" presStyleIdx="1" presStyleCnt="4" custScaleX="52706" custScaleY="87521" custLinFactNeighborX="57795" custLinFactNeighborY="44058">
        <dgm:presLayoutVars>
          <dgm:chPref val="3"/>
        </dgm:presLayoutVars>
      </dgm:prSet>
      <dgm:spPr/>
      <dgm:t>
        <a:bodyPr/>
        <a:lstStyle/>
        <a:p>
          <a:endParaRPr lang="en-US"/>
        </a:p>
      </dgm:t>
    </dgm:pt>
    <dgm:pt modelId="{1D13D938-BEC8-4051-9267-7FCABE10FB8E}" type="pres">
      <dgm:prSet presAssocID="{00400BA3-DF66-47F2-B722-4A9C668AA419}" presName="horzThree" presStyleCnt="0"/>
      <dgm:spPr/>
    </dgm:pt>
    <dgm:pt modelId="{C21B8EF9-FB29-4691-A474-13CFB23B1901}" type="pres">
      <dgm:prSet presAssocID="{9FD09E24-56CC-4102-96FE-69AFCEBE68EF}" presName="sibSpaceTwo" presStyleCnt="0"/>
      <dgm:spPr/>
    </dgm:pt>
    <dgm:pt modelId="{78D2074B-6D22-41FD-99CF-95A1156F096E}" type="pres">
      <dgm:prSet presAssocID="{79AAA8FB-2389-43D7-A5B2-1E3B25FF25BA}" presName="vertTwo" presStyleCnt="0"/>
      <dgm:spPr/>
    </dgm:pt>
    <dgm:pt modelId="{BC4B5478-C36B-473C-929F-3C91A68F65B8}" type="pres">
      <dgm:prSet presAssocID="{79AAA8FB-2389-43D7-A5B2-1E3B25FF25BA}" presName="txTwo" presStyleLbl="node2" presStyleIdx="2" presStyleCnt="4" custScaleX="55794" custScaleY="83873" custLinFactNeighborX="55218" custLinFactNeighborY="11422">
        <dgm:presLayoutVars>
          <dgm:chPref val="3"/>
        </dgm:presLayoutVars>
      </dgm:prSet>
      <dgm:spPr/>
      <dgm:t>
        <a:bodyPr/>
        <a:lstStyle/>
        <a:p>
          <a:endParaRPr lang="en-US"/>
        </a:p>
      </dgm:t>
    </dgm:pt>
    <dgm:pt modelId="{719E2BE6-27E3-469F-AED0-FBEBCC72C0D8}" type="pres">
      <dgm:prSet presAssocID="{79AAA8FB-2389-43D7-A5B2-1E3B25FF25BA}" presName="horzTwo" presStyleCnt="0"/>
      <dgm:spPr/>
    </dgm:pt>
    <dgm:pt modelId="{5E323969-5CDC-4159-B112-F941C2D6EBF4}" type="pres">
      <dgm:prSet presAssocID="{EA684F19-1E09-4582-9F0F-74FB925A79AC}" presName="sibSpaceTwo" presStyleCnt="0"/>
      <dgm:spPr/>
    </dgm:pt>
    <dgm:pt modelId="{C08E7D67-7377-48DC-A971-2AFD34A355C7}" type="pres">
      <dgm:prSet presAssocID="{1A4075C9-441B-474C-8487-F5B8F48C2658}" presName="vertTwo" presStyleCnt="0"/>
      <dgm:spPr/>
    </dgm:pt>
    <dgm:pt modelId="{9B174CB9-B54E-41F3-B8E0-8C3CA266C554}" type="pres">
      <dgm:prSet presAssocID="{1A4075C9-441B-474C-8487-F5B8F48C2658}" presName="txTwo" presStyleLbl="node2" presStyleIdx="3" presStyleCnt="4" custScaleX="51182" custScaleY="80446" custLinFactNeighborX="18410" custLinFactNeighborY="35592">
        <dgm:presLayoutVars>
          <dgm:chPref val="3"/>
        </dgm:presLayoutVars>
      </dgm:prSet>
      <dgm:spPr/>
      <dgm:t>
        <a:bodyPr/>
        <a:lstStyle/>
        <a:p>
          <a:endParaRPr lang="en-US"/>
        </a:p>
      </dgm:t>
    </dgm:pt>
    <dgm:pt modelId="{73BD1C02-D3CA-49D2-83EF-5766D34F2F5D}" type="pres">
      <dgm:prSet presAssocID="{1A4075C9-441B-474C-8487-F5B8F48C2658}" presName="parTransTwo" presStyleCnt="0"/>
      <dgm:spPr/>
    </dgm:pt>
    <dgm:pt modelId="{BE99F59D-14C1-4A15-B67D-3C9FDA11C14B}" type="pres">
      <dgm:prSet presAssocID="{1A4075C9-441B-474C-8487-F5B8F48C2658}" presName="horzTwo" presStyleCnt="0"/>
      <dgm:spPr/>
    </dgm:pt>
    <dgm:pt modelId="{DC23FCD6-A3AA-467B-BC37-E7D4E37A8912}" type="pres">
      <dgm:prSet presAssocID="{2389DA59-A422-4B68-B12A-C7B4464DB28A}" presName="vertThree" presStyleCnt="0"/>
      <dgm:spPr/>
    </dgm:pt>
    <dgm:pt modelId="{F22F1CFF-8E59-4FF0-8EE8-BDCAEB616325}" type="pres">
      <dgm:prSet presAssocID="{2389DA59-A422-4B68-B12A-C7B4464DB28A}" presName="txThree" presStyleLbl="node3" presStyleIdx="2" presStyleCnt="4" custScaleX="52093" custScaleY="84734" custLinFactNeighborX="-6253" custLinFactNeighborY="32924">
        <dgm:presLayoutVars>
          <dgm:chPref val="3"/>
        </dgm:presLayoutVars>
      </dgm:prSet>
      <dgm:spPr/>
      <dgm:t>
        <a:bodyPr/>
        <a:lstStyle/>
        <a:p>
          <a:endParaRPr lang="en-US"/>
        </a:p>
      </dgm:t>
    </dgm:pt>
    <dgm:pt modelId="{26A29CC1-BD85-43A7-ABBB-3B7F9518E822}" type="pres">
      <dgm:prSet presAssocID="{2389DA59-A422-4B68-B12A-C7B4464DB28A}" presName="horzThree" presStyleCnt="0"/>
      <dgm:spPr/>
    </dgm:pt>
    <dgm:pt modelId="{F10082E5-1CCA-4172-9FE5-B10E8E8B1667}" type="pres">
      <dgm:prSet presAssocID="{F63842BD-DCF4-4DF9-92DC-29D1B95BCEA4}" presName="sibSpaceThree" presStyleCnt="0"/>
      <dgm:spPr/>
    </dgm:pt>
    <dgm:pt modelId="{86BB788D-1B41-4781-BC8E-6273682296DA}" type="pres">
      <dgm:prSet presAssocID="{A5C23393-B0F6-4287-8382-397762493E91}" presName="vertThree" presStyleCnt="0"/>
      <dgm:spPr/>
    </dgm:pt>
    <dgm:pt modelId="{C2DCF7EB-9AC8-43E3-A1B5-03D777F00409}" type="pres">
      <dgm:prSet presAssocID="{A5C23393-B0F6-4287-8382-397762493E91}" presName="txThree" presStyleLbl="node3" presStyleIdx="3" presStyleCnt="4" custScaleX="65881" custScaleY="85823" custLinFactNeighborX="-7166" custLinFactNeighborY="36585">
        <dgm:presLayoutVars>
          <dgm:chPref val="3"/>
        </dgm:presLayoutVars>
      </dgm:prSet>
      <dgm:spPr/>
      <dgm:t>
        <a:bodyPr/>
        <a:lstStyle/>
        <a:p>
          <a:endParaRPr lang="en-US"/>
        </a:p>
      </dgm:t>
    </dgm:pt>
    <dgm:pt modelId="{DEEBAEEC-7256-4783-98E1-A326FB37FA2F}" type="pres">
      <dgm:prSet presAssocID="{A5C23393-B0F6-4287-8382-397762493E91}" presName="horzThree" presStyleCnt="0"/>
      <dgm:spPr/>
    </dgm:pt>
  </dgm:ptLst>
  <dgm:cxnLst>
    <dgm:cxn modelId="{AB04F03C-E768-4595-91B0-0CCB3AB45BD5}" type="presOf" srcId="{1A4075C9-441B-474C-8487-F5B8F48C2658}" destId="{9B174CB9-B54E-41F3-B8E0-8C3CA266C554}" srcOrd="0" destOrd="0" presId="urn:microsoft.com/office/officeart/2005/8/layout/architecture"/>
    <dgm:cxn modelId="{29A8A87D-F18B-4086-B91A-93EA43D34C39}" type="presOf" srcId="{2389DA59-A422-4B68-B12A-C7B4464DB28A}" destId="{F22F1CFF-8E59-4FF0-8EE8-BDCAEB616325}" srcOrd="0" destOrd="0" presId="urn:microsoft.com/office/officeart/2005/8/layout/architecture"/>
    <dgm:cxn modelId="{A35C389A-0F64-486B-98FD-299A9B5CC86C}" type="presOf" srcId="{B3C54DC7-3FD6-4280-A595-2726F5BCD037}" destId="{38F665B8-DB4F-4442-A246-70C76524A8B4}" srcOrd="0" destOrd="0" presId="urn:microsoft.com/office/officeart/2005/8/layout/architecture"/>
    <dgm:cxn modelId="{0F4E0A6D-5F07-4D5A-AD16-D94DFD5DBDF4}" type="presOf" srcId="{00400BA3-DF66-47F2-B722-4A9C668AA419}" destId="{AC67769D-4246-41B5-AC12-9C426B37B7D7}" srcOrd="0" destOrd="0" presId="urn:microsoft.com/office/officeart/2005/8/layout/architecture"/>
    <dgm:cxn modelId="{0CFB71A7-909B-417A-A82B-0BDB7A8FC778}" srcId="{14EBE431-F176-4787-9A1A-686103CA77D4}" destId="{B3C54DC7-3FD6-4280-A595-2726F5BCD037}" srcOrd="1" destOrd="0" parTransId="{85785967-EF58-4282-90FA-0E14A4EA36C8}" sibTransId="{9FD09E24-56CC-4102-96FE-69AFCEBE68EF}"/>
    <dgm:cxn modelId="{403E841E-C964-4404-B9DA-1790DCCF9CC5}" srcId="{14EBE431-F176-4787-9A1A-686103CA77D4}" destId="{79AAA8FB-2389-43D7-A5B2-1E3B25FF25BA}" srcOrd="2" destOrd="0" parTransId="{47CA4CB0-CD2F-42C2-BDF5-A22BE45111F3}" sibTransId="{EA684F19-1E09-4582-9F0F-74FB925A79AC}"/>
    <dgm:cxn modelId="{B78E8981-64B5-4771-B2FD-42F67F3212F6}" type="presOf" srcId="{14EBE431-F176-4787-9A1A-686103CA77D4}" destId="{98F9D448-2A9E-4D5F-91D9-CA8F4B939DFD}" srcOrd="0" destOrd="0" presId="urn:microsoft.com/office/officeart/2005/8/layout/architecture"/>
    <dgm:cxn modelId="{B55D0332-2804-4882-9910-E069BE2C03B9}" srcId="{14EBE431-F176-4787-9A1A-686103CA77D4}" destId="{E9C8F0D6-DC83-4C92-A69B-F8BC2CEA9F68}" srcOrd="0" destOrd="0" parTransId="{D3E2BDEA-9A10-4203-925F-E3EB297C07E3}" sibTransId="{60E650DF-9E38-4F0F-AEF9-CC706DBA4462}"/>
    <dgm:cxn modelId="{258C2B97-D4DB-4827-AB78-B9568406650F}" type="presOf" srcId="{BF0236E0-E380-4B52-BDE2-DCD280D1AF9E}" destId="{63F98935-70B0-447E-9B98-4D4C9CD94BB8}" srcOrd="0" destOrd="0" presId="urn:microsoft.com/office/officeart/2005/8/layout/architecture"/>
    <dgm:cxn modelId="{E52AE5C7-E939-4D91-82D3-41B6BACCED8C}" srcId="{1A4075C9-441B-474C-8487-F5B8F48C2658}" destId="{2389DA59-A422-4B68-B12A-C7B4464DB28A}" srcOrd="0" destOrd="0" parTransId="{F723FDFA-2177-4B1D-AF4B-4AC77380325F}" sibTransId="{F63842BD-DCF4-4DF9-92DC-29D1B95BCEA4}"/>
    <dgm:cxn modelId="{F430627A-6AF1-4ACC-A5E7-FEF5FF98ADC3}" srcId="{A4307C99-E8E7-474A-9751-9C1768816E65}" destId="{14EBE431-F176-4787-9A1A-686103CA77D4}" srcOrd="1" destOrd="0" parTransId="{C559BEF3-7CFF-4329-AC60-64791DD0854F}" sibTransId="{AF54568E-B5BA-46D5-9CC2-3672B59CD766}"/>
    <dgm:cxn modelId="{5A267CA1-D339-45A3-8918-C26F01DE44F9}" type="presOf" srcId="{A4307C99-E8E7-474A-9751-9C1768816E65}" destId="{20F23B1F-2B39-4342-BBEB-24CA70F495A2}" srcOrd="0" destOrd="0" presId="urn:microsoft.com/office/officeart/2005/8/layout/architecture"/>
    <dgm:cxn modelId="{F6B8D801-4EAF-4826-88A3-86466E6B9491}" srcId="{B3C54DC7-3FD6-4280-A595-2726F5BCD037}" destId="{BF0236E0-E380-4B52-BDE2-DCD280D1AF9E}" srcOrd="0" destOrd="0" parTransId="{CE0DCB83-E96A-4D9E-8878-5BABA7BC36D6}" sibTransId="{FDC60D24-7399-4848-968F-F4448AC81AB0}"/>
    <dgm:cxn modelId="{CCF58D0C-2CE8-45CB-B49E-1E9040F97541}" srcId="{1A4075C9-441B-474C-8487-F5B8F48C2658}" destId="{A5C23393-B0F6-4287-8382-397762493E91}" srcOrd="1" destOrd="0" parTransId="{0672C5E7-62FC-4C80-AD9E-E4B79870601A}" sibTransId="{372C23FC-ACB4-4D75-B803-B34E35F189DA}"/>
    <dgm:cxn modelId="{0F3CEA93-0516-477C-B25F-9FCE7A2972A1}" type="presOf" srcId="{A5C23393-B0F6-4287-8382-397762493E91}" destId="{C2DCF7EB-9AC8-43E3-A1B5-03D777F00409}" srcOrd="0" destOrd="0" presId="urn:microsoft.com/office/officeart/2005/8/layout/architecture"/>
    <dgm:cxn modelId="{183CB4AC-696F-4763-A362-CE94A564E0D6}" srcId="{B3C54DC7-3FD6-4280-A595-2726F5BCD037}" destId="{00400BA3-DF66-47F2-B722-4A9C668AA419}" srcOrd="1" destOrd="0" parTransId="{21A621DA-24BD-4F86-A146-3FE6BD8C5203}" sibTransId="{98255899-E8D9-4996-81DE-7B5417ED86CD}"/>
    <dgm:cxn modelId="{EBF06400-F80E-4025-991F-E6EB2F928B52}" type="presOf" srcId="{79AAA8FB-2389-43D7-A5B2-1E3B25FF25BA}" destId="{BC4B5478-C36B-473C-929F-3C91A68F65B8}" srcOrd="0" destOrd="0" presId="urn:microsoft.com/office/officeart/2005/8/layout/architecture"/>
    <dgm:cxn modelId="{71E40113-7310-4D49-A96F-D53A81D8A7C7}" type="presOf" srcId="{E9C8F0D6-DC83-4C92-A69B-F8BC2CEA9F68}" destId="{C6C932C1-DCE6-4BA7-A798-ACA539F5E1C7}" srcOrd="0" destOrd="0" presId="urn:microsoft.com/office/officeart/2005/8/layout/architecture"/>
    <dgm:cxn modelId="{A68495F5-4F8C-460C-A0C5-00E6F6FBA9E5}" srcId="{14EBE431-F176-4787-9A1A-686103CA77D4}" destId="{1A4075C9-441B-474C-8487-F5B8F48C2658}" srcOrd="3" destOrd="0" parTransId="{4451FE8F-234D-4FA1-A200-C88DF65000AD}" sibTransId="{832B3BBD-DFA6-46C5-A1E3-9022551047F7}"/>
    <dgm:cxn modelId="{A173BDDA-70A0-4C33-91D2-CC936F61D5D1}" srcId="{A4307C99-E8E7-474A-9751-9C1768816E65}" destId="{9F65E7CD-BEFA-4F49-BD0C-99E1A5A7D7C7}" srcOrd="0" destOrd="0" parTransId="{B7E72169-8DAE-4EAB-8802-BF8A6B1C5D77}" sibTransId="{4D040448-0BA6-4FA1-88D2-43DC10726069}"/>
    <dgm:cxn modelId="{578B7B24-1281-400A-8D08-274CAA68D022}" type="presOf" srcId="{9F65E7CD-BEFA-4F49-BD0C-99E1A5A7D7C7}" destId="{687DBAC2-D25E-4739-B4A4-18234211A6FA}" srcOrd="0" destOrd="0" presId="urn:microsoft.com/office/officeart/2005/8/layout/architecture"/>
    <dgm:cxn modelId="{0D663860-A04F-467E-8462-B41F2AA41CA0}" type="presParOf" srcId="{20F23B1F-2B39-4342-BBEB-24CA70F495A2}" destId="{10C7D16B-101D-42DB-AB2D-4A6BAE3D4CA1}" srcOrd="0" destOrd="0" presId="urn:microsoft.com/office/officeart/2005/8/layout/architecture"/>
    <dgm:cxn modelId="{1977CA9E-EB8A-4164-A469-384F9C0CB8F1}" type="presParOf" srcId="{10C7D16B-101D-42DB-AB2D-4A6BAE3D4CA1}" destId="{687DBAC2-D25E-4739-B4A4-18234211A6FA}" srcOrd="0" destOrd="0" presId="urn:microsoft.com/office/officeart/2005/8/layout/architecture"/>
    <dgm:cxn modelId="{59AA65C5-2033-41D2-82F0-9628E50146EA}" type="presParOf" srcId="{10C7D16B-101D-42DB-AB2D-4A6BAE3D4CA1}" destId="{3C49A982-88AD-46FC-8D21-68F2D71D9703}" srcOrd="1" destOrd="0" presId="urn:microsoft.com/office/officeart/2005/8/layout/architecture"/>
    <dgm:cxn modelId="{F2D763E0-2760-4A85-B2B3-376AE0D8EA0F}" type="presParOf" srcId="{20F23B1F-2B39-4342-BBEB-24CA70F495A2}" destId="{219EA255-762B-467D-A1A7-38F222D4750A}" srcOrd="1" destOrd="0" presId="urn:microsoft.com/office/officeart/2005/8/layout/architecture"/>
    <dgm:cxn modelId="{A8C09BAC-837E-4B27-8A18-EC73A1EBDE25}" type="presParOf" srcId="{20F23B1F-2B39-4342-BBEB-24CA70F495A2}" destId="{250250DA-DA7E-4580-A8C8-7A84715C847C}" srcOrd="2" destOrd="0" presId="urn:microsoft.com/office/officeart/2005/8/layout/architecture"/>
    <dgm:cxn modelId="{DF57F629-AA34-437A-9E98-9B5A881C82CB}" type="presParOf" srcId="{250250DA-DA7E-4580-A8C8-7A84715C847C}" destId="{98F9D448-2A9E-4D5F-91D9-CA8F4B939DFD}" srcOrd="0" destOrd="0" presId="urn:microsoft.com/office/officeart/2005/8/layout/architecture"/>
    <dgm:cxn modelId="{E85E1FA5-8CC1-48E8-B450-BAB79C4FA65C}" type="presParOf" srcId="{250250DA-DA7E-4580-A8C8-7A84715C847C}" destId="{F15198DE-8F7F-47CD-8C67-15F5BFF2348B}" srcOrd="1" destOrd="0" presId="urn:microsoft.com/office/officeart/2005/8/layout/architecture"/>
    <dgm:cxn modelId="{48EC3990-CDFE-4B20-8CED-F6C9A89E7BDF}" type="presParOf" srcId="{250250DA-DA7E-4580-A8C8-7A84715C847C}" destId="{27E87F35-9BD3-4C62-98D9-534990C16227}" srcOrd="2" destOrd="0" presId="urn:microsoft.com/office/officeart/2005/8/layout/architecture"/>
    <dgm:cxn modelId="{C3F62533-EE2A-4993-9329-46838F69017D}" type="presParOf" srcId="{27E87F35-9BD3-4C62-98D9-534990C16227}" destId="{3B04359F-3A25-4EB1-AB47-18533A8EEF6F}" srcOrd="0" destOrd="0" presId="urn:microsoft.com/office/officeart/2005/8/layout/architecture"/>
    <dgm:cxn modelId="{94336D1C-1C4A-4E4C-BAA0-77A288D8B40B}" type="presParOf" srcId="{3B04359F-3A25-4EB1-AB47-18533A8EEF6F}" destId="{C6C932C1-DCE6-4BA7-A798-ACA539F5E1C7}" srcOrd="0" destOrd="0" presId="urn:microsoft.com/office/officeart/2005/8/layout/architecture"/>
    <dgm:cxn modelId="{0BC6AE30-5AEE-4397-A8D9-76FA74A4D163}" type="presParOf" srcId="{3B04359F-3A25-4EB1-AB47-18533A8EEF6F}" destId="{4F917C05-CB60-447F-BAED-6BEBC0F3177D}" srcOrd="1" destOrd="0" presId="urn:microsoft.com/office/officeart/2005/8/layout/architecture"/>
    <dgm:cxn modelId="{49197A40-F1F0-4977-BEC2-4A7A429EC3CA}" type="presParOf" srcId="{27E87F35-9BD3-4C62-98D9-534990C16227}" destId="{B171789A-127D-4E1E-B450-A2A59D3E7612}" srcOrd="1" destOrd="0" presId="urn:microsoft.com/office/officeart/2005/8/layout/architecture"/>
    <dgm:cxn modelId="{FD81FDB2-559C-4D5B-8A34-CCD04FF97965}" type="presParOf" srcId="{27E87F35-9BD3-4C62-98D9-534990C16227}" destId="{588F2515-A4DB-41B0-9A8D-EE2633C929CB}" srcOrd="2" destOrd="0" presId="urn:microsoft.com/office/officeart/2005/8/layout/architecture"/>
    <dgm:cxn modelId="{480CD2A8-F27A-4643-B919-FFA7F6BEBE36}" type="presParOf" srcId="{588F2515-A4DB-41B0-9A8D-EE2633C929CB}" destId="{38F665B8-DB4F-4442-A246-70C76524A8B4}" srcOrd="0" destOrd="0" presId="urn:microsoft.com/office/officeart/2005/8/layout/architecture"/>
    <dgm:cxn modelId="{60A9C9CF-6D24-47EC-9913-95253EE07205}" type="presParOf" srcId="{588F2515-A4DB-41B0-9A8D-EE2633C929CB}" destId="{2116BF35-ECAD-466C-BF4D-DFE127A0217B}" srcOrd="1" destOrd="0" presId="urn:microsoft.com/office/officeart/2005/8/layout/architecture"/>
    <dgm:cxn modelId="{1F0A06D1-2486-42A1-AEBD-33957996AE47}" type="presParOf" srcId="{588F2515-A4DB-41B0-9A8D-EE2633C929CB}" destId="{69CE6A5F-3131-4FDF-B82B-2724D394249B}" srcOrd="2" destOrd="0" presId="urn:microsoft.com/office/officeart/2005/8/layout/architecture"/>
    <dgm:cxn modelId="{B02B5278-F076-4F4E-A361-46841462D197}" type="presParOf" srcId="{69CE6A5F-3131-4FDF-B82B-2724D394249B}" destId="{3C692F5D-E4CA-42C5-AEDA-EC10D7538D0A}" srcOrd="0" destOrd="0" presId="urn:microsoft.com/office/officeart/2005/8/layout/architecture"/>
    <dgm:cxn modelId="{5F0A7CD3-32CF-4D55-B6FC-BE1CDC84C44C}" type="presParOf" srcId="{3C692F5D-E4CA-42C5-AEDA-EC10D7538D0A}" destId="{63F98935-70B0-447E-9B98-4D4C9CD94BB8}" srcOrd="0" destOrd="0" presId="urn:microsoft.com/office/officeart/2005/8/layout/architecture"/>
    <dgm:cxn modelId="{B40548E8-A85F-49DF-BB02-B14E2C1E7CF8}" type="presParOf" srcId="{3C692F5D-E4CA-42C5-AEDA-EC10D7538D0A}" destId="{AD1F1523-AF9A-452F-89C3-5E448D3D5A05}" srcOrd="1" destOrd="0" presId="urn:microsoft.com/office/officeart/2005/8/layout/architecture"/>
    <dgm:cxn modelId="{A7CD84EE-16AA-4B47-980A-A375194733E2}" type="presParOf" srcId="{69CE6A5F-3131-4FDF-B82B-2724D394249B}" destId="{F6CB2100-FD02-4B86-A709-FC1077BE7C44}" srcOrd="1" destOrd="0" presId="urn:microsoft.com/office/officeart/2005/8/layout/architecture"/>
    <dgm:cxn modelId="{F1291527-EEAB-46BF-A25C-21B3FB03E59A}" type="presParOf" srcId="{69CE6A5F-3131-4FDF-B82B-2724D394249B}" destId="{AECD5E03-F943-4D7D-A580-74B0CD2B944E}" srcOrd="2" destOrd="0" presId="urn:microsoft.com/office/officeart/2005/8/layout/architecture"/>
    <dgm:cxn modelId="{6E7419CE-7029-4139-9BE0-44EF19FE4F54}" type="presParOf" srcId="{AECD5E03-F943-4D7D-A580-74B0CD2B944E}" destId="{AC67769D-4246-41B5-AC12-9C426B37B7D7}" srcOrd="0" destOrd="0" presId="urn:microsoft.com/office/officeart/2005/8/layout/architecture"/>
    <dgm:cxn modelId="{C6468DA7-E278-428E-B43D-C379C89315DB}" type="presParOf" srcId="{AECD5E03-F943-4D7D-A580-74B0CD2B944E}" destId="{1D13D938-BEC8-4051-9267-7FCABE10FB8E}" srcOrd="1" destOrd="0" presId="urn:microsoft.com/office/officeart/2005/8/layout/architecture"/>
    <dgm:cxn modelId="{29DF3B2A-546F-4AC3-9A6C-05EF313958C6}" type="presParOf" srcId="{27E87F35-9BD3-4C62-98D9-534990C16227}" destId="{C21B8EF9-FB29-4691-A474-13CFB23B1901}" srcOrd="3" destOrd="0" presId="urn:microsoft.com/office/officeart/2005/8/layout/architecture"/>
    <dgm:cxn modelId="{11206135-A320-4F17-A27C-83151B4FACFC}" type="presParOf" srcId="{27E87F35-9BD3-4C62-98D9-534990C16227}" destId="{78D2074B-6D22-41FD-99CF-95A1156F096E}" srcOrd="4" destOrd="0" presId="urn:microsoft.com/office/officeart/2005/8/layout/architecture"/>
    <dgm:cxn modelId="{FB33AF1D-8726-4376-87E3-D310721B4656}" type="presParOf" srcId="{78D2074B-6D22-41FD-99CF-95A1156F096E}" destId="{BC4B5478-C36B-473C-929F-3C91A68F65B8}" srcOrd="0" destOrd="0" presId="urn:microsoft.com/office/officeart/2005/8/layout/architecture"/>
    <dgm:cxn modelId="{40E2D927-A29A-4332-A51E-0DDB851A59E1}" type="presParOf" srcId="{78D2074B-6D22-41FD-99CF-95A1156F096E}" destId="{719E2BE6-27E3-469F-AED0-FBEBCC72C0D8}" srcOrd="1" destOrd="0" presId="urn:microsoft.com/office/officeart/2005/8/layout/architecture"/>
    <dgm:cxn modelId="{69BDF578-E440-4206-8505-7DAE868D59B7}" type="presParOf" srcId="{27E87F35-9BD3-4C62-98D9-534990C16227}" destId="{5E323969-5CDC-4159-B112-F941C2D6EBF4}" srcOrd="5" destOrd="0" presId="urn:microsoft.com/office/officeart/2005/8/layout/architecture"/>
    <dgm:cxn modelId="{8274766B-37F5-40D3-9A40-66232BC6FEEC}" type="presParOf" srcId="{27E87F35-9BD3-4C62-98D9-534990C16227}" destId="{C08E7D67-7377-48DC-A971-2AFD34A355C7}" srcOrd="6" destOrd="0" presId="urn:microsoft.com/office/officeart/2005/8/layout/architecture"/>
    <dgm:cxn modelId="{34CA5060-F8A7-4709-964B-D3B5EA1EABAA}" type="presParOf" srcId="{C08E7D67-7377-48DC-A971-2AFD34A355C7}" destId="{9B174CB9-B54E-41F3-B8E0-8C3CA266C554}" srcOrd="0" destOrd="0" presId="urn:microsoft.com/office/officeart/2005/8/layout/architecture"/>
    <dgm:cxn modelId="{D59842CF-B224-47CB-8B37-48A7CF820B41}" type="presParOf" srcId="{C08E7D67-7377-48DC-A971-2AFD34A355C7}" destId="{73BD1C02-D3CA-49D2-83EF-5766D34F2F5D}" srcOrd="1" destOrd="0" presId="urn:microsoft.com/office/officeart/2005/8/layout/architecture"/>
    <dgm:cxn modelId="{AE08A7C3-AAAA-4117-828E-01A94AD3D960}" type="presParOf" srcId="{C08E7D67-7377-48DC-A971-2AFD34A355C7}" destId="{BE99F59D-14C1-4A15-B67D-3C9FDA11C14B}" srcOrd="2" destOrd="0" presId="urn:microsoft.com/office/officeart/2005/8/layout/architecture"/>
    <dgm:cxn modelId="{F62261BB-2229-47C3-AC36-7AD92F048217}" type="presParOf" srcId="{BE99F59D-14C1-4A15-B67D-3C9FDA11C14B}" destId="{DC23FCD6-A3AA-467B-BC37-E7D4E37A8912}" srcOrd="0" destOrd="0" presId="urn:microsoft.com/office/officeart/2005/8/layout/architecture"/>
    <dgm:cxn modelId="{1979B7B5-73CA-4006-95A5-5400D0D97895}" type="presParOf" srcId="{DC23FCD6-A3AA-467B-BC37-E7D4E37A8912}" destId="{F22F1CFF-8E59-4FF0-8EE8-BDCAEB616325}" srcOrd="0" destOrd="0" presId="urn:microsoft.com/office/officeart/2005/8/layout/architecture"/>
    <dgm:cxn modelId="{DE1B4AEF-A845-439E-A14E-26BB96DB27EB}" type="presParOf" srcId="{DC23FCD6-A3AA-467B-BC37-E7D4E37A8912}" destId="{26A29CC1-BD85-43A7-ABBB-3B7F9518E822}" srcOrd="1" destOrd="0" presId="urn:microsoft.com/office/officeart/2005/8/layout/architecture"/>
    <dgm:cxn modelId="{18EE2084-51D6-4C43-B0C2-CC4D262868F3}" type="presParOf" srcId="{BE99F59D-14C1-4A15-B67D-3C9FDA11C14B}" destId="{F10082E5-1CCA-4172-9FE5-B10E8E8B1667}" srcOrd="1" destOrd="0" presId="urn:microsoft.com/office/officeart/2005/8/layout/architecture"/>
    <dgm:cxn modelId="{65B879D6-0585-4A97-A110-3BAFB80998E7}" type="presParOf" srcId="{BE99F59D-14C1-4A15-B67D-3C9FDA11C14B}" destId="{86BB788D-1B41-4781-BC8E-6273682296DA}" srcOrd="2" destOrd="0" presId="urn:microsoft.com/office/officeart/2005/8/layout/architecture"/>
    <dgm:cxn modelId="{F67432B8-BE06-4EC9-94B7-1D9FD45314A7}" type="presParOf" srcId="{86BB788D-1B41-4781-BC8E-6273682296DA}" destId="{C2DCF7EB-9AC8-43E3-A1B5-03D777F00409}" srcOrd="0" destOrd="0" presId="urn:microsoft.com/office/officeart/2005/8/layout/architecture"/>
    <dgm:cxn modelId="{21715EF0-081F-4737-9AA4-59875B7D0C24}" type="presParOf" srcId="{86BB788D-1B41-4781-BC8E-6273682296DA}" destId="{DEEBAEEC-7256-4783-98E1-A326FB37FA2F}" srcOrd="1" destOrd="0" presId="urn:microsoft.com/office/officeart/2005/8/layout/architecture"/>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D4E02F-A179-4C45-A784-4C61E1F1E333}">
      <dsp:nvSpPr>
        <dsp:cNvPr id="0" name=""/>
        <dsp:cNvSpPr/>
      </dsp:nvSpPr>
      <dsp:spPr>
        <a:xfrm>
          <a:off x="2338768" y="424518"/>
          <a:ext cx="4328541" cy="4328541"/>
        </a:xfrm>
        <a:prstGeom prst="pie">
          <a:avLst>
            <a:gd name="adj1" fmla="val 16200000"/>
            <a:gd name="adj2" fmla="val 1980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chemeClr val="bg1"/>
              </a:solidFill>
            </a:rPr>
            <a:t>Cognition and Challenge</a:t>
          </a:r>
        </a:p>
      </dsp:txBody>
      <dsp:txXfrm>
        <a:off x="4549416" y="888290"/>
        <a:ext cx="1262491" cy="927544"/>
      </dsp:txXfrm>
    </dsp:sp>
    <dsp:sp modelId="{F3A2C8B6-CFF2-4E27-939F-666D7179F63B}">
      <dsp:nvSpPr>
        <dsp:cNvPr id="0" name=""/>
        <dsp:cNvSpPr/>
      </dsp:nvSpPr>
      <dsp:spPr>
        <a:xfrm>
          <a:off x="2295691" y="523804"/>
          <a:ext cx="4328541" cy="4328541"/>
        </a:xfrm>
        <a:prstGeom prst="pie">
          <a:avLst>
            <a:gd name="adj1" fmla="val 19800000"/>
            <a:gd name="adj2" fmla="val 1800000"/>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Communication, Interaction and Literacy</a:t>
          </a:r>
          <a:endParaRPr lang="en-GB" sz="1400" kern="1200"/>
        </a:p>
      </dsp:txBody>
      <dsp:txXfrm>
        <a:off x="5258681" y="2250068"/>
        <a:ext cx="1308868" cy="876014"/>
      </dsp:txXfrm>
    </dsp:sp>
    <dsp:sp modelId="{92133BAA-733F-42A2-974A-711C1BBCB523}">
      <dsp:nvSpPr>
        <dsp:cNvPr id="0" name=""/>
        <dsp:cNvSpPr/>
      </dsp:nvSpPr>
      <dsp:spPr>
        <a:xfrm>
          <a:off x="2295691" y="523804"/>
          <a:ext cx="4328541" cy="4328541"/>
        </a:xfrm>
        <a:prstGeom prst="pie">
          <a:avLst>
            <a:gd name="adj1" fmla="val 1800000"/>
            <a:gd name="adj2" fmla="val 5400000"/>
          </a:avLst>
        </a:prstGeom>
        <a:solidFill>
          <a:srgbClr val="FF99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Self Determination and Independence</a:t>
          </a:r>
        </a:p>
      </dsp:txBody>
      <dsp:txXfrm>
        <a:off x="4506339" y="3461029"/>
        <a:ext cx="1262491" cy="927544"/>
      </dsp:txXfrm>
    </dsp:sp>
    <dsp:sp modelId="{3A34C711-4D9F-4BFB-8E90-7FFFA8DCFD39}">
      <dsp:nvSpPr>
        <dsp:cNvPr id="0" name=""/>
        <dsp:cNvSpPr/>
      </dsp:nvSpPr>
      <dsp:spPr>
        <a:xfrm>
          <a:off x="2295691" y="523804"/>
          <a:ext cx="4328541" cy="4328541"/>
        </a:xfrm>
        <a:prstGeom prst="pie">
          <a:avLst>
            <a:gd name="adj1" fmla="val 5400000"/>
            <a:gd name="adj2" fmla="val 900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Physical and Sensory Wellbeing</a:t>
          </a:r>
        </a:p>
      </dsp:txBody>
      <dsp:txXfrm>
        <a:off x="3151093" y="3461029"/>
        <a:ext cx="1262491" cy="927544"/>
      </dsp:txXfrm>
    </dsp:sp>
    <dsp:sp modelId="{43D09646-0A90-4175-971A-31CCFCC618C5}">
      <dsp:nvSpPr>
        <dsp:cNvPr id="0" name=""/>
        <dsp:cNvSpPr/>
      </dsp:nvSpPr>
      <dsp:spPr>
        <a:xfrm>
          <a:off x="2295691" y="523804"/>
          <a:ext cx="4328541" cy="4328541"/>
        </a:xfrm>
        <a:prstGeom prst="pie">
          <a:avLst>
            <a:gd name="adj1" fmla="val 9000000"/>
            <a:gd name="adj2" fmla="val 1260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Personal and Emotional Wellbeing</a:t>
          </a:r>
        </a:p>
      </dsp:txBody>
      <dsp:txXfrm>
        <a:off x="2362681" y="2250068"/>
        <a:ext cx="1308868" cy="876014"/>
      </dsp:txXfrm>
    </dsp:sp>
    <dsp:sp modelId="{C970F844-90CC-4DA1-B823-FEAE26226469}">
      <dsp:nvSpPr>
        <dsp:cNvPr id="0" name=""/>
        <dsp:cNvSpPr/>
      </dsp:nvSpPr>
      <dsp:spPr>
        <a:xfrm>
          <a:off x="2295691" y="523804"/>
          <a:ext cx="4328541" cy="4328541"/>
        </a:xfrm>
        <a:prstGeom prst="pie">
          <a:avLst>
            <a:gd name="adj1" fmla="val 12600000"/>
            <a:gd name="adj2" fmla="val 16200000"/>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Creative</a:t>
          </a:r>
        </a:p>
      </dsp:txBody>
      <dsp:txXfrm>
        <a:off x="3151093" y="987577"/>
        <a:ext cx="1262491" cy="9275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7DBAC2-D25E-4739-B4A4-18234211A6FA}">
      <dsp:nvSpPr>
        <dsp:cNvPr id="0" name=""/>
        <dsp:cNvSpPr/>
      </dsp:nvSpPr>
      <dsp:spPr>
        <a:xfrm>
          <a:off x="2723105" y="4057"/>
          <a:ext cx="868770" cy="5018792"/>
        </a:xfrm>
        <a:prstGeom prst="upArrow">
          <a:avLst/>
        </a:prstGeom>
        <a:gradFill rotWithShape="0">
          <a:gsLst>
            <a:gs pos="0">
              <a:schemeClr val="accent1">
                <a:lumMod val="5000"/>
                <a:lumOff val="95000"/>
              </a:schemeClr>
            </a:gs>
            <a:gs pos="65000">
              <a:srgbClr val="6699FF"/>
            </a:gs>
            <a:gs pos="83000">
              <a:srgbClr val="6699FF"/>
            </a:gs>
            <a:gs pos="100000">
              <a:srgbClr val="3366FF"/>
            </a:gs>
          </a:gsLst>
          <a:lin ang="54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vert"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M6 / E3                       BG1/E1   SS3             SS1     P4                                        P1</a:t>
          </a:r>
        </a:p>
      </dsp:txBody>
      <dsp:txXfrm>
        <a:off x="2940298" y="221250"/>
        <a:ext cx="434385" cy="4801599"/>
      </dsp:txXfrm>
    </dsp:sp>
    <dsp:sp modelId="{98F9D448-2A9E-4D5F-91D9-CA8F4B939DFD}">
      <dsp:nvSpPr>
        <dsp:cNvPr id="0" name=""/>
        <dsp:cNvSpPr/>
      </dsp:nvSpPr>
      <dsp:spPr>
        <a:xfrm>
          <a:off x="3714748" y="3371339"/>
          <a:ext cx="4704944" cy="1423436"/>
        </a:xfrm>
        <a:prstGeom prst="roundRect">
          <a:avLst>
            <a:gd name="adj" fmla="val 10000"/>
          </a:avLst>
        </a:prstGeom>
        <a:solidFill>
          <a:srgbClr val="3366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solidFill>
                <a:schemeClr val="bg1"/>
              </a:solidFill>
            </a:rPr>
            <a:t>Cognition and Challenge through holistic learning </a:t>
          </a:r>
        </a:p>
        <a:p>
          <a:pPr lvl="0" algn="ctr" defTabSz="622300">
            <a:lnSpc>
              <a:spcPct val="90000"/>
            </a:lnSpc>
            <a:spcBef>
              <a:spcPct val="0"/>
            </a:spcBef>
            <a:spcAft>
              <a:spcPct val="35000"/>
            </a:spcAft>
          </a:pPr>
          <a:r>
            <a:rPr lang="en-US" sz="1400" b="1" kern="1200">
              <a:solidFill>
                <a:schemeClr val="bg1"/>
              </a:solidFill>
            </a:rPr>
            <a:t>Pre-Formal</a:t>
          </a:r>
        </a:p>
      </dsp:txBody>
      <dsp:txXfrm>
        <a:off x="3756439" y="3413030"/>
        <a:ext cx="4621562" cy="1340054"/>
      </dsp:txXfrm>
    </dsp:sp>
    <dsp:sp modelId="{C6C932C1-DCE6-4BA7-A798-ACA539F5E1C7}">
      <dsp:nvSpPr>
        <dsp:cNvPr id="0" name=""/>
        <dsp:cNvSpPr/>
      </dsp:nvSpPr>
      <dsp:spPr>
        <a:xfrm>
          <a:off x="3667266" y="2070696"/>
          <a:ext cx="1095062" cy="1199571"/>
        </a:xfrm>
        <a:prstGeom prst="roundRect">
          <a:avLst>
            <a:gd name="adj" fmla="val 10000"/>
          </a:avLst>
        </a:prstGeom>
        <a:solidFill>
          <a:srgbClr val="6699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rPr>
            <a:t>Computing</a:t>
          </a:r>
        </a:p>
        <a:p>
          <a:pPr lvl="0" algn="ctr" defTabSz="533400">
            <a:lnSpc>
              <a:spcPct val="90000"/>
            </a:lnSpc>
            <a:spcBef>
              <a:spcPct val="0"/>
            </a:spcBef>
            <a:spcAft>
              <a:spcPct val="35000"/>
            </a:spcAft>
          </a:pPr>
          <a:r>
            <a:rPr lang="en-US" sz="1200" b="1" kern="1200">
              <a:solidFill>
                <a:sysClr val="windowText" lastClr="000000"/>
              </a:solidFill>
            </a:rPr>
            <a:t>Semi-Formal</a:t>
          </a:r>
        </a:p>
      </dsp:txBody>
      <dsp:txXfrm>
        <a:off x="3699339" y="2102769"/>
        <a:ext cx="1030916" cy="1135425"/>
      </dsp:txXfrm>
    </dsp:sp>
    <dsp:sp modelId="{38F665B8-DB4F-4442-A246-70C76524A8B4}">
      <dsp:nvSpPr>
        <dsp:cNvPr id="0" name=""/>
        <dsp:cNvSpPr/>
      </dsp:nvSpPr>
      <dsp:spPr>
        <a:xfrm>
          <a:off x="4807673" y="2062986"/>
          <a:ext cx="1010507" cy="1235209"/>
        </a:xfrm>
        <a:prstGeom prst="roundRect">
          <a:avLst>
            <a:gd name="adj" fmla="val 10000"/>
          </a:avLst>
        </a:prstGeom>
        <a:solidFill>
          <a:srgbClr val="6699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Humanities</a:t>
          </a:r>
        </a:p>
        <a:p>
          <a:pPr lvl="0" algn="ctr" defTabSz="577850">
            <a:lnSpc>
              <a:spcPct val="90000"/>
            </a:lnSpc>
            <a:spcBef>
              <a:spcPct val="0"/>
            </a:spcBef>
            <a:spcAft>
              <a:spcPct val="35000"/>
            </a:spcAft>
          </a:pPr>
          <a:r>
            <a:rPr lang="en-US" sz="1300" b="1" kern="1200">
              <a:solidFill>
                <a:sysClr val="windowText" lastClr="000000"/>
              </a:solidFill>
            </a:rPr>
            <a:t>Semi-Formal</a:t>
          </a:r>
        </a:p>
      </dsp:txBody>
      <dsp:txXfrm>
        <a:off x="4837270" y="2092583"/>
        <a:ext cx="951313" cy="1176015"/>
      </dsp:txXfrm>
    </dsp:sp>
    <dsp:sp modelId="{63F98935-70B0-447E-9B98-4D4C9CD94BB8}">
      <dsp:nvSpPr>
        <dsp:cNvPr id="0" name=""/>
        <dsp:cNvSpPr/>
      </dsp:nvSpPr>
      <dsp:spPr>
        <a:xfrm>
          <a:off x="3597394" y="783197"/>
          <a:ext cx="1132644" cy="1213733"/>
        </a:xfrm>
        <a:prstGeom prst="roundRect">
          <a:avLst>
            <a:gd name="adj" fmla="val 10000"/>
          </a:avLst>
        </a:prstGeom>
        <a:solidFill>
          <a:srgbClr val="99CC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rPr>
            <a:t>Computing</a:t>
          </a:r>
        </a:p>
        <a:p>
          <a:pPr lvl="0" algn="ctr" defTabSz="533400">
            <a:lnSpc>
              <a:spcPct val="90000"/>
            </a:lnSpc>
            <a:spcBef>
              <a:spcPct val="0"/>
            </a:spcBef>
            <a:spcAft>
              <a:spcPct val="35000"/>
            </a:spcAft>
          </a:pPr>
          <a:r>
            <a:rPr lang="en-US" sz="1200" b="1" kern="1200">
              <a:solidFill>
                <a:sysClr val="windowText" lastClr="000000"/>
              </a:solidFill>
            </a:rPr>
            <a:t>Formal</a:t>
          </a:r>
        </a:p>
      </dsp:txBody>
      <dsp:txXfrm>
        <a:off x="3630568" y="816371"/>
        <a:ext cx="1066296" cy="1147385"/>
      </dsp:txXfrm>
    </dsp:sp>
    <dsp:sp modelId="{AC67769D-4246-41B5-AC12-9C426B37B7D7}">
      <dsp:nvSpPr>
        <dsp:cNvPr id="0" name=""/>
        <dsp:cNvSpPr/>
      </dsp:nvSpPr>
      <dsp:spPr>
        <a:xfrm>
          <a:off x="4785612" y="799088"/>
          <a:ext cx="1018427" cy="1240681"/>
        </a:xfrm>
        <a:prstGeom prst="roundRect">
          <a:avLst>
            <a:gd name="adj" fmla="val 10000"/>
          </a:avLst>
        </a:prstGeom>
        <a:solidFill>
          <a:srgbClr val="99CC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Humanities</a:t>
          </a:r>
        </a:p>
        <a:p>
          <a:pPr lvl="0" algn="ctr" defTabSz="577850">
            <a:lnSpc>
              <a:spcPct val="90000"/>
            </a:lnSpc>
            <a:spcBef>
              <a:spcPct val="0"/>
            </a:spcBef>
            <a:spcAft>
              <a:spcPct val="35000"/>
            </a:spcAft>
          </a:pPr>
          <a:r>
            <a:rPr lang="en-US" sz="1300" b="1" kern="1200">
              <a:solidFill>
                <a:sysClr val="windowText" lastClr="000000"/>
              </a:solidFill>
            </a:rPr>
            <a:t>Formal</a:t>
          </a:r>
        </a:p>
      </dsp:txBody>
      <dsp:txXfrm>
        <a:off x="4815441" y="828917"/>
        <a:ext cx="958769" cy="1181023"/>
      </dsp:txXfrm>
    </dsp:sp>
    <dsp:sp modelId="{BC4B5478-C36B-473C-929F-3C91A68F65B8}">
      <dsp:nvSpPr>
        <dsp:cNvPr id="0" name=""/>
        <dsp:cNvSpPr/>
      </dsp:nvSpPr>
      <dsp:spPr>
        <a:xfrm>
          <a:off x="5916556" y="2096851"/>
          <a:ext cx="1078096" cy="1188968"/>
        </a:xfrm>
        <a:prstGeom prst="roundRect">
          <a:avLst>
            <a:gd name="adj" fmla="val 10000"/>
          </a:avLst>
        </a:prstGeom>
        <a:solidFill>
          <a:srgbClr val="6699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Science </a:t>
          </a:r>
        </a:p>
        <a:p>
          <a:pPr lvl="0" algn="ctr" defTabSz="577850">
            <a:lnSpc>
              <a:spcPct val="90000"/>
            </a:lnSpc>
            <a:spcBef>
              <a:spcPct val="0"/>
            </a:spcBef>
            <a:spcAft>
              <a:spcPct val="35000"/>
            </a:spcAft>
          </a:pPr>
          <a:r>
            <a:rPr lang="en-US" sz="1300" b="1" kern="1200">
              <a:solidFill>
                <a:sysClr val="windowText" lastClr="000000"/>
              </a:solidFill>
            </a:rPr>
            <a:t>Semi- Formal</a:t>
          </a:r>
        </a:p>
      </dsp:txBody>
      <dsp:txXfrm>
        <a:off x="5948132" y="2128427"/>
        <a:ext cx="1014944" cy="1125816"/>
      </dsp:txXfrm>
    </dsp:sp>
    <dsp:sp modelId="{9B174CB9-B54E-41F3-B8E0-8C3CA266C554}">
      <dsp:nvSpPr>
        <dsp:cNvPr id="0" name=""/>
        <dsp:cNvSpPr/>
      </dsp:nvSpPr>
      <dsp:spPr>
        <a:xfrm>
          <a:off x="7100845" y="2152037"/>
          <a:ext cx="1208276" cy="1140387"/>
        </a:xfrm>
        <a:prstGeom prst="roundRect">
          <a:avLst>
            <a:gd name="adj" fmla="val 10000"/>
          </a:avLst>
        </a:prstGeom>
        <a:solidFill>
          <a:srgbClr val="6699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Mathematics</a:t>
          </a:r>
        </a:p>
        <a:p>
          <a:pPr lvl="0" algn="ctr" defTabSz="577850">
            <a:lnSpc>
              <a:spcPct val="90000"/>
            </a:lnSpc>
            <a:spcBef>
              <a:spcPct val="0"/>
            </a:spcBef>
            <a:spcAft>
              <a:spcPct val="35000"/>
            </a:spcAft>
          </a:pPr>
          <a:r>
            <a:rPr lang="en-US" sz="1300" b="1" kern="1200">
              <a:solidFill>
                <a:sysClr val="windowText" lastClr="000000"/>
              </a:solidFill>
            </a:rPr>
            <a:t>Semi-Formal</a:t>
          </a:r>
        </a:p>
      </dsp:txBody>
      <dsp:txXfrm>
        <a:off x="7134246" y="2185438"/>
        <a:ext cx="1141474" cy="1073585"/>
      </dsp:txXfrm>
    </dsp:sp>
    <dsp:sp modelId="{F22F1CFF-8E59-4FF0-8EE8-BDCAEB616325}">
      <dsp:nvSpPr>
        <dsp:cNvPr id="0" name=""/>
        <dsp:cNvSpPr/>
      </dsp:nvSpPr>
      <dsp:spPr>
        <a:xfrm>
          <a:off x="5969172" y="775585"/>
          <a:ext cx="1006582" cy="1201173"/>
        </a:xfrm>
        <a:prstGeom prst="roundRect">
          <a:avLst>
            <a:gd name="adj" fmla="val 10000"/>
          </a:avLst>
        </a:prstGeom>
        <a:solidFill>
          <a:srgbClr val="99CC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Science </a:t>
          </a:r>
        </a:p>
        <a:p>
          <a:pPr lvl="0" algn="ctr" defTabSz="577850">
            <a:lnSpc>
              <a:spcPct val="90000"/>
            </a:lnSpc>
            <a:spcBef>
              <a:spcPct val="0"/>
            </a:spcBef>
            <a:spcAft>
              <a:spcPct val="35000"/>
            </a:spcAft>
          </a:pPr>
          <a:r>
            <a:rPr lang="en-US" sz="1300" b="1" kern="1200">
              <a:solidFill>
                <a:sysClr val="windowText" lastClr="000000"/>
              </a:solidFill>
            </a:rPr>
            <a:t> Formal</a:t>
          </a:r>
          <a:endParaRPr lang="en-US" sz="1300" kern="1200"/>
        </a:p>
      </dsp:txBody>
      <dsp:txXfrm>
        <a:off x="5998654" y="805067"/>
        <a:ext cx="947618" cy="1142209"/>
      </dsp:txXfrm>
    </dsp:sp>
    <dsp:sp modelId="{C2DCF7EB-9AC8-43E3-A1B5-03D777F00409}">
      <dsp:nvSpPr>
        <dsp:cNvPr id="0" name=""/>
        <dsp:cNvSpPr/>
      </dsp:nvSpPr>
      <dsp:spPr>
        <a:xfrm>
          <a:off x="7039269" y="812045"/>
          <a:ext cx="1273005" cy="1216611"/>
        </a:xfrm>
        <a:prstGeom prst="roundRect">
          <a:avLst>
            <a:gd name="adj" fmla="val 10000"/>
          </a:avLst>
        </a:prstGeom>
        <a:solidFill>
          <a:srgbClr val="99CC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Mathematics</a:t>
          </a:r>
        </a:p>
        <a:p>
          <a:pPr lvl="0" algn="ctr" defTabSz="577850">
            <a:lnSpc>
              <a:spcPct val="90000"/>
            </a:lnSpc>
            <a:spcBef>
              <a:spcPct val="0"/>
            </a:spcBef>
            <a:spcAft>
              <a:spcPct val="35000"/>
            </a:spcAft>
          </a:pPr>
          <a:r>
            <a:rPr lang="en-US" sz="1300" b="1" kern="1200">
              <a:solidFill>
                <a:sysClr val="windowText" lastClr="000000"/>
              </a:solidFill>
            </a:rPr>
            <a:t>Formal</a:t>
          </a:r>
        </a:p>
      </dsp:txBody>
      <dsp:txXfrm>
        <a:off x="7074902" y="847678"/>
        <a:ext cx="1201739" cy="1145345"/>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layout2.xml><?xml version="1.0" encoding="utf-8"?>
<dgm:layoutDef xmlns:dgm="http://schemas.openxmlformats.org/drawingml/2006/diagram" xmlns:a="http://schemas.openxmlformats.org/drawingml/2006/main" uniqueId="urn:microsoft.com/office/officeart/2005/8/layout/architecture">
  <dgm:title val="Architecture Layout"/>
  <dgm:desc val="Use to show hierarchical relationships that build from the bottom up. This layout works well for showing architectural components or objects that build on other objects."/>
  <dgm:catLst>
    <dgm:cat type="hierarchy" pri="4500"/>
    <dgm:cat type="list" pri="24500"/>
    <dgm:cat type="relationship" pri="10500"/>
    <dgm:cat type="officeonline" pri="7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b"/>
        </dgm:alg>
      </dgm:if>
      <dgm:else name="Name3">
        <dgm:alg type="lin">
          <dgm:param type="linDir" val="fromR"/>
          <dgm:param type="nodeVertAlign" val="b"/>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B"/>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b"/>
              </dgm:alg>
            </dgm:if>
            <dgm:else name="Name1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B"/>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b"/>
                    </dgm:alg>
                  </dgm:if>
                  <dgm:else name="Name17">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B"/>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b"/>
                          </dgm:alg>
                        </dgm:if>
                        <dgm:else name="Name24">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B"/>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b"/>
                                </dgm:alg>
                              </dgm:if>
                              <dgm:else name="Name3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2D221-1335-4A62-AA64-9412EE1AB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FE5DC841</Template>
  <TotalTime>64</TotalTime>
  <Pages>20</Pages>
  <Words>6290</Words>
  <Characters>35856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lewisk00</dc:creator>
  <cp:lastModifiedBy>Katharine Lewis</cp:lastModifiedBy>
  <cp:revision>10</cp:revision>
  <dcterms:created xsi:type="dcterms:W3CDTF">2022-11-04T13:12:00Z</dcterms:created>
  <dcterms:modified xsi:type="dcterms:W3CDTF">2022-11-04T17:15:00Z</dcterms:modified>
</cp:coreProperties>
</file>