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6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250"/>
        <w:gridCol w:w="2988"/>
        <w:gridCol w:w="2337"/>
        <w:gridCol w:w="5862"/>
        <w:gridCol w:w="932"/>
      </w:tblGrid>
      <w:tr w:rsidR="002D4988" w:rsidTr="00B9362C">
        <w:trPr>
          <w:trHeight w:val="510"/>
        </w:trPr>
        <w:tc>
          <w:tcPr>
            <w:tcW w:w="14437" w:type="dxa"/>
            <w:gridSpan w:val="4"/>
            <w:tcBorders>
              <w:top w:val="single" w:sz="4" w:space="0" w:color="00000A"/>
              <w:left w:val="single" w:sz="4" w:space="0" w:color="00000A"/>
              <w:bottom w:val="single" w:sz="4" w:space="0" w:color="00000A"/>
              <w:right w:val="single" w:sz="4" w:space="0" w:color="00000A"/>
            </w:tcBorders>
            <w:shd w:val="clear" w:color="auto" w:fill="auto"/>
          </w:tcPr>
          <w:p w:rsidR="00B9362C" w:rsidRDefault="002D4988" w:rsidP="00B9362C">
            <w:pPr>
              <w:jc w:val="both"/>
              <w:rPr>
                <w:rFonts w:ascii="Calibri Light" w:hAnsi="Calibri Light" w:cs="Calibri Light"/>
                <w:sz w:val="32"/>
              </w:rPr>
            </w:pPr>
            <w:r>
              <w:rPr>
                <w:rFonts w:ascii="Calibri Light" w:hAnsi="Calibri Light" w:cs="Calibri Light"/>
                <w:b/>
                <w:sz w:val="32"/>
              </w:rPr>
              <w:t xml:space="preserve">Key Priority </w:t>
            </w:r>
            <w:r>
              <w:rPr>
                <w:rFonts w:ascii="Calibri Light" w:hAnsi="Calibri Light" w:cs="Calibri Light"/>
                <w:sz w:val="32"/>
              </w:rPr>
              <w:t xml:space="preserve">– To </w:t>
            </w:r>
            <w:r w:rsidR="00B9362C">
              <w:rPr>
                <w:rFonts w:ascii="Calibri Light" w:hAnsi="Calibri Light" w:cs="Calibri Light"/>
                <w:sz w:val="32"/>
              </w:rPr>
              <w:t xml:space="preserve">develop the subject leader roles within the department to promote a broad and balanced curriculum. </w:t>
            </w:r>
          </w:p>
          <w:p w:rsidR="002D4988" w:rsidRDefault="002D4988" w:rsidP="00B9362C">
            <w:pPr>
              <w:jc w:val="both"/>
            </w:pPr>
            <w:r>
              <w:rPr>
                <w:rFonts w:ascii="Calibri Light" w:hAnsi="Calibri Light" w:cs="Calibri Light"/>
                <w:b/>
                <w:color w:val="7030A0"/>
              </w:rPr>
              <w:t>S</w:t>
            </w:r>
            <w:r>
              <w:rPr>
                <w:rFonts w:ascii="Calibri Light" w:hAnsi="Calibri Light" w:cs="Calibri Light"/>
                <w:b/>
                <w:color w:val="7030A0"/>
                <w:sz w:val="22"/>
                <w:szCs w:val="22"/>
              </w:rPr>
              <w:t xml:space="preserve">DP LINK: </w:t>
            </w:r>
          </w:p>
          <w:p w:rsidR="002D4988" w:rsidRDefault="002D4988" w:rsidP="00B9362C">
            <w:pPr>
              <w:pStyle w:val="Default"/>
            </w:pPr>
            <w:r>
              <w:rPr>
                <w:noProof/>
                <w:lang w:eastAsia="en-GB"/>
              </w:rPr>
              <mc:AlternateContent>
                <mc:Choice Requires="wps">
                  <w:drawing>
                    <wp:anchor distT="0" distB="0" distL="114300" distR="114300" simplePos="0" relativeHeight="251659264" behindDoc="0" locked="0" layoutInCell="1" allowOverlap="1" wp14:anchorId="6F4FB463" wp14:editId="5FC831D9">
                      <wp:simplePos x="0" y="0"/>
                      <wp:positionH relativeFrom="column">
                        <wp:posOffset>65405</wp:posOffset>
                      </wp:positionH>
                      <wp:positionV relativeFrom="paragraph">
                        <wp:posOffset>344170</wp:posOffset>
                      </wp:positionV>
                      <wp:extent cx="9030970" cy="177800"/>
                      <wp:effectExtent l="0" t="0" r="0" b="0"/>
                      <wp:wrapSquare wrapText="bothSides"/>
                      <wp:docPr id="1" name="Frame1"/>
                      <wp:cNvGraphicFramePr/>
                      <a:graphic xmlns:a="http://schemas.openxmlformats.org/drawingml/2006/main">
                        <a:graphicData uri="http://schemas.microsoft.com/office/word/2010/wordprocessingShape">
                          <wps:wsp>
                            <wps:cNvSpPr/>
                            <wps:spPr>
                              <a:xfrm>
                                <a:off x="0" y="0"/>
                                <a:ext cx="9030240" cy="177120"/>
                              </a:xfrm>
                              <a:prstGeom prst="rect">
                                <a:avLst/>
                              </a:prstGeom>
                              <a:noFill/>
                              <a:ln>
                                <a:noFill/>
                              </a:ln>
                            </wps:spPr>
                            <wps:style>
                              <a:lnRef idx="0">
                                <a:scrgbClr r="0" g="0" b="0"/>
                              </a:lnRef>
                              <a:fillRef idx="0">
                                <a:scrgbClr r="0" g="0" b="0"/>
                              </a:fillRef>
                              <a:effectRef idx="0">
                                <a:scrgbClr r="0" g="0" b="0"/>
                              </a:effectRef>
                              <a:fontRef idx="minor"/>
                            </wps:style>
                            <wps:txbx>
                              <w:txbxContent>
                                <w:p w:rsidR="001C4B60" w:rsidRDefault="001C4B60" w:rsidP="002D4988">
                                  <w:pPr>
                                    <w:pStyle w:val="FrameContents"/>
                                  </w:pPr>
                                </w:p>
                              </w:txbxContent>
                            </wps:txbx>
                            <wps:bodyPr lIns="0" tIns="0" rIns="0" bIns="0">
                              <a:spAutoFit/>
                            </wps:bodyPr>
                          </wps:wsp>
                        </a:graphicData>
                      </a:graphic>
                    </wp:anchor>
                  </w:drawing>
                </mc:Choice>
                <mc:Fallback>
                  <w:pict>
                    <v:rect w14:anchorId="6F4FB463" id="Frame1" o:spid="_x0000_s1026" style="position:absolute;margin-left:5.15pt;margin-top:27.1pt;width:711.1pt;height: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" filled="f" stroked="f">
                      <v:textbox style="mso-fit-shape-to-text:t" inset="0,0,0,0">
                        <w:txbxContent>
                          <w:p w:rsidR="001C4B60" w:rsidRDefault="001C4B60" w:rsidP="002D4988">
                            <w:pPr>
                              <w:pStyle w:val="FrameContents"/>
                            </w:pPr>
                          </w:p>
                        </w:txbxContent>
                      </v:textbox>
                      <w10:wrap type="square"/>
                    </v:rect>
                  </w:pict>
                </mc:Fallback>
              </mc:AlternateContent>
            </w:r>
            <w:r w:rsidR="00246381">
              <w:rPr>
                <w:rFonts w:ascii="Calibri Light" w:hAnsi="Calibri Light" w:cs="Calibri Light"/>
                <w:b/>
                <w:bCs/>
                <w:sz w:val="22"/>
                <w:szCs w:val="22"/>
              </w:rPr>
              <w:t>To develop the subject le</w:t>
            </w:r>
            <w:r>
              <w:rPr>
                <w:rFonts w:ascii="Calibri Light" w:hAnsi="Calibri Light" w:cs="Calibri Light"/>
                <w:b/>
                <w:bCs/>
                <w:sz w:val="22"/>
                <w:szCs w:val="22"/>
              </w:rPr>
              <w:t xml:space="preserve">ader role to promote subject development within the curriculum pathways and monitor its impact. </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2D4988" w:rsidRDefault="002D4988" w:rsidP="00B9362C">
            <w:pPr>
              <w:pStyle w:val="ListParagraph"/>
              <w:jc w:val="both"/>
              <w:rPr>
                <w:rFonts w:ascii="Calibri Light" w:hAnsi="Calibri Light" w:cs="Calibri Light"/>
              </w:rPr>
            </w:pPr>
          </w:p>
        </w:tc>
      </w:tr>
      <w:tr w:rsidR="002D4988" w:rsidTr="00B9362C">
        <w:tc>
          <w:tcPr>
            <w:tcW w:w="14437" w:type="dxa"/>
            <w:gridSpan w:val="4"/>
            <w:tcBorders>
              <w:top w:val="single" w:sz="4" w:space="0" w:color="00000A"/>
              <w:left w:val="single" w:sz="4" w:space="0" w:color="00000A"/>
              <w:bottom w:val="single" w:sz="4" w:space="0" w:color="00000A"/>
              <w:right w:val="single" w:sz="4" w:space="0" w:color="00000A"/>
            </w:tcBorders>
            <w:shd w:val="clear" w:color="auto" w:fill="BDD6EE"/>
          </w:tcPr>
          <w:p w:rsidR="002D4988" w:rsidRDefault="002D4988" w:rsidP="00B9362C">
            <w:pPr>
              <w:pStyle w:val="Standard"/>
              <w:tabs>
                <w:tab w:val="left" w:pos="2475"/>
              </w:tabs>
            </w:pPr>
            <w:r>
              <w:rPr>
                <w:rFonts w:ascii="Calibri Light" w:hAnsi="Calibri Light" w:cs="Calibri Light"/>
                <w:b/>
                <w:lang w:val="en-GB"/>
              </w:rPr>
              <w:t>Position statement</w:t>
            </w:r>
            <w:r>
              <w:rPr>
                <w:rFonts w:ascii="Calibri Light" w:hAnsi="Calibri Light" w:cs="Calibri Light"/>
                <w:b/>
                <w:lang w:val="en-GB"/>
              </w:rPr>
              <w:tab/>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2D4988" w:rsidRDefault="002D4988" w:rsidP="00B9362C">
            <w:pPr>
              <w:pStyle w:val="ListParagraph"/>
              <w:jc w:val="both"/>
              <w:rPr>
                <w:rFonts w:ascii="Calibri Light" w:hAnsi="Calibri Light" w:cs="Calibri Light"/>
              </w:rPr>
            </w:pPr>
          </w:p>
        </w:tc>
      </w:tr>
      <w:tr w:rsidR="002D4988" w:rsidTr="00B9362C">
        <w:tc>
          <w:tcPr>
            <w:tcW w:w="14437" w:type="dxa"/>
            <w:gridSpan w:val="4"/>
            <w:tcBorders>
              <w:top w:val="single" w:sz="4" w:space="0" w:color="00000A"/>
              <w:left w:val="single" w:sz="4" w:space="0" w:color="00000A"/>
              <w:bottom w:val="single" w:sz="4" w:space="0" w:color="00000A"/>
              <w:right w:val="single" w:sz="4" w:space="0" w:color="00000A"/>
            </w:tcBorders>
            <w:shd w:val="clear" w:color="auto" w:fill="auto"/>
          </w:tcPr>
          <w:p w:rsidR="002D4988" w:rsidRDefault="00B9362C" w:rsidP="00B9362C">
            <w:pPr>
              <w:shd w:val="clear" w:color="auto" w:fill="FFFFFF"/>
              <w:suppressAutoHyphens w:val="0"/>
              <w:textAlignment w:val="auto"/>
            </w:pPr>
            <w:r>
              <w:rPr>
                <w:rFonts w:ascii="Calibri Light" w:eastAsia="Times New Roman" w:hAnsi="Calibri Light" w:cs="Calibri Light"/>
                <w:color w:val="000000"/>
                <w:kern w:val="0"/>
                <w:lang w:val="en-GB" w:eastAsia="en-GB"/>
              </w:rPr>
              <w:t>The lower department has a Computing lead and a Drama lead</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2D4988" w:rsidRDefault="002D4988" w:rsidP="00B9362C">
            <w:pPr>
              <w:pStyle w:val="ListParagraph"/>
              <w:jc w:val="both"/>
              <w:rPr>
                <w:rFonts w:ascii="Calibri Light" w:hAnsi="Calibri Light" w:cs="Calibri Light"/>
              </w:rPr>
            </w:pPr>
          </w:p>
        </w:tc>
      </w:tr>
      <w:tr w:rsidR="002D4988" w:rsidTr="00B9362C">
        <w:tc>
          <w:tcPr>
            <w:tcW w:w="14437" w:type="dxa"/>
            <w:gridSpan w:val="4"/>
            <w:tcBorders>
              <w:top w:val="single" w:sz="4" w:space="0" w:color="00000A"/>
              <w:left w:val="single" w:sz="4" w:space="0" w:color="00000A"/>
              <w:bottom w:val="single" w:sz="4" w:space="0" w:color="00000A"/>
              <w:right w:val="single" w:sz="4" w:space="0" w:color="00000A"/>
            </w:tcBorders>
            <w:shd w:val="clear" w:color="auto" w:fill="A8D08D"/>
          </w:tcPr>
          <w:p w:rsidR="002D4988" w:rsidRDefault="002D4988" w:rsidP="00B9362C">
            <w:pPr>
              <w:pStyle w:val="Standard"/>
              <w:tabs>
                <w:tab w:val="left" w:pos="1935"/>
              </w:tabs>
            </w:pPr>
            <w:r>
              <w:rPr>
                <w:rFonts w:ascii="Calibri Light" w:hAnsi="Calibri Light" w:cs="Calibri Light"/>
                <w:b/>
                <w:lang w:val="en-GB"/>
              </w:rPr>
              <w:t>Vision statement</w:t>
            </w:r>
            <w:r>
              <w:rPr>
                <w:rFonts w:ascii="Calibri Light" w:hAnsi="Calibri Light" w:cs="Calibri Light"/>
                <w:b/>
                <w:lang w:val="en-GB"/>
              </w:rPr>
              <w:tab/>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2D4988" w:rsidRDefault="002D4988" w:rsidP="00B9362C">
            <w:pPr>
              <w:pStyle w:val="ListParagraph"/>
              <w:jc w:val="both"/>
              <w:rPr>
                <w:rFonts w:ascii="Calibri Light" w:hAnsi="Calibri Light" w:cs="Calibri Light"/>
              </w:rPr>
            </w:pPr>
          </w:p>
        </w:tc>
      </w:tr>
      <w:tr w:rsidR="002D4988" w:rsidTr="00B9362C">
        <w:tc>
          <w:tcPr>
            <w:tcW w:w="14437" w:type="dxa"/>
            <w:gridSpan w:val="4"/>
            <w:tcBorders>
              <w:top w:val="single" w:sz="4" w:space="0" w:color="00000A"/>
              <w:left w:val="single" w:sz="4" w:space="0" w:color="00000A"/>
              <w:bottom w:val="single" w:sz="4" w:space="0" w:color="00000A"/>
              <w:right w:val="single" w:sz="4" w:space="0" w:color="00000A"/>
            </w:tcBorders>
            <w:shd w:val="clear" w:color="auto" w:fill="auto"/>
          </w:tcPr>
          <w:p w:rsidR="00B9362C" w:rsidRDefault="00B9362C" w:rsidP="00B9362C">
            <w:pPr>
              <w:pStyle w:val="Standard"/>
              <w:rPr>
                <w:rFonts w:ascii="Calibri Light" w:hAnsi="Calibri Light" w:cs="Calibri Light"/>
                <w:lang w:val="en-GB"/>
              </w:rPr>
            </w:pPr>
            <w:r>
              <w:rPr>
                <w:rFonts w:ascii="Calibri Light" w:hAnsi="Calibri Light" w:cs="Calibri Light"/>
                <w:lang w:val="en-GB"/>
              </w:rPr>
              <w:t>Teachers will continue to develop the statements for the curriculum documents including bridging levels.</w:t>
            </w:r>
          </w:p>
          <w:p w:rsidR="00B9362C" w:rsidRPr="00B9362C" w:rsidRDefault="00B9362C" w:rsidP="00B9362C">
            <w:pPr>
              <w:pStyle w:val="Standard"/>
              <w:rPr>
                <w:rFonts w:ascii="Calibri Light" w:hAnsi="Calibri Light" w:cs="Calibri Light"/>
                <w:lang w:val="en-GB"/>
              </w:rPr>
            </w:pPr>
            <w:r>
              <w:rPr>
                <w:rFonts w:ascii="Calibri Light" w:hAnsi="Calibri Light" w:cs="Calibri Light"/>
                <w:lang w:val="en-GB"/>
              </w:rPr>
              <w:t>To observe lessons in their subject to gain an overview of teaching and learning across the school.</w:t>
            </w:r>
          </w:p>
          <w:p w:rsidR="002D4988" w:rsidRDefault="00246381" w:rsidP="00B9362C">
            <w:pPr>
              <w:pStyle w:val="Standard"/>
              <w:rPr>
                <w:rFonts w:ascii="Calibri Light" w:hAnsi="Calibri Light" w:cs="Calibri Light"/>
                <w:lang w:val="en-GB"/>
              </w:rPr>
            </w:pPr>
            <w:r>
              <w:rPr>
                <w:rFonts w:ascii="Calibri Light" w:hAnsi="Calibri Light" w:cs="Calibri Light"/>
                <w:lang w:val="en-GB"/>
              </w:rPr>
              <w:t>The lower department will have strong middle leaders who are confident leading their subject</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2D4988" w:rsidRDefault="002D4988" w:rsidP="00B9362C">
            <w:pPr>
              <w:pStyle w:val="ListParagraph"/>
              <w:jc w:val="both"/>
              <w:rPr>
                <w:rFonts w:ascii="Calibri Light" w:hAnsi="Calibri Light" w:cs="Calibri Light"/>
              </w:rPr>
            </w:pPr>
          </w:p>
        </w:tc>
      </w:tr>
      <w:tr w:rsidR="002D4988" w:rsidTr="00246381">
        <w:tc>
          <w:tcPr>
            <w:tcW w:w="3250" w:type="dxa"/>
            <w:tcBorders>
              <w:top w:val="single" w:sz="4" w:space="0" w:color="00000A"/>
              <w:left w:val="single" w:sz="4" w:space="0" w:color="00000A"/>
              <w:bottom w:val="single" w:sz="4" w:space="0" w:color="00000A"/>
              <w:right w:val="single" w:sz="4" w:space="0" w:color="00000A"/>
            </w:tcBorders>
            <w:shd w:val="clear" w:color="auto" w:fill="auto"/>
          </w:tcPr>
          <w:p w:rsidR="002D4988" w:rsidRDefault="002D4988" w:rsidP="00B9362C">
            <w:pPr>
              <w:pStyle w:val="Standard"/>
            </w:pPr>
            <w:r>
              <w:rPr>
                <w:rFonts w:ascii="Calibri Light" w:hAnsi="Calibri Light" w:cs="Calibri Light"/>
                <w:b/>
                <w:lang w:val="en-GB"/>
              </w:rPr>
              <w:t>Actions and strategies</w:t>
            </w:r>
          </w:p>
        </w:tc>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2D4988" w:rsidRDefault="002D4988" w:rsidP="00B9362C">
            <w:pPr>
              <w:pStyle w:val="Standard"/>
            </w:pPr>
            <w:r>
              <w:rPr>
                <w:rFonts w:ascii="Calibri Light" w:hAnsi="Calibri Light" w:cs="Calibri Light"/>
                <w:b/>
              </w:rPr>
              <w:t xml:space="preserve">Timescale </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2D4988" w:rsidRDefault="002D4988" w:rsidP="00B9362C">
            <w:pPr>
              <w:pStyle w:val="Standard"/>
            </w:pPr>
            <w:r>
              <w:rPr>
                <w:rFonts w:ascii="Calibri Light" w:hAnsi="Calibri Light" w:cs="Calibri Light"/>
                <w:b/>
                <w:lang w:val="en-GB"/>
              </w:rPr>
              <w:t>Completed by</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2D4988" w:rsidRDefault="002D4988" w:rsidP="00B9362C">
            <w:pPr>
              <w:pStyle w:val="Standard"/>
            </w:pPr>
            <w:r>
              <w:rPr>
                <w:rFonts w:ascii="Calibri Light" w:hAnsi="Calibri Light" w:cs="Calibri Light"/>
                <w:b/>
                <w:lang w:val="en-GB"/>
              </w:rPr>
              <w:t>Impact and Evidence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2D4988" w:rsidRDefault="002D4988" w:rsidP="00B9362C">
            <w:pPr>
              <w:pStyle w:val="ListParagraph"/>
              <w:jc w:val="both"/>
              <w:rPr>
                <w:rFonts w:ascii="Calibri Light" w:hAnsi="Calibri Light" w:cs="Calibri Light"/>
              </w:rPr>
            </w:pPr>
          </w:p>
        </w:tc>
      </w:tr>
      <w:tr w:rsidR="00246381" w:rsidTr="00246381">
        <w:tc>
          <w:tcPr>
            <w:tcW w:w="3250" w:type="dxa"/>
            <w:tcBorders>
              <w:top w:val="single" w:sz="4" w:space="0" w:color="00000A"/>
              <w:left w:val="single" w:sz="4" w:space="0" w:color="00000A"/>
              <w:bottom w:val="single" w:sz="4" w:space="0" w:color="00000A"/>
              <w:right w:val="single" w:sz="4" w:space="0" w:color="00000A"/>
            </w:tcBorders>
            <w:shd w:val="clear" w:color="auto" w:fill="auto"/>
          </w:tcPr>
          <w:p w:rsidR="00246381" w:rsidRDefault="00246381" w:rsidP="00246381">
            <w:pPr>
              <w:pStyle w:val="Standard"/>
            </w:pPr>
            <w:r>
              <w:rPr>
                <w:rFonts w:ascii="Calibri Light" w:hAnsi="Calibri Light" w:cs="Calibri Light"/>
                <w:lang w:val="en-GB"/>
              </w:rPr>
              <w:t>Introduce new 3 year rolling cycle for lower department topics</w:t>
            </w:r>
          </w:p>
        </w:tc>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246381" w:rsidRDefault="00246381" w:rsidP="00246381">
            <w:pPr>
              <w:pStyle w:val="Standard"/>
            </w:pPr>
            <w:r>
              <w:rPr>
                <w:rFonts w:ascii="Calibri Light" w:hAnsi="Calibri Light" w:cs="Calibri Light"/>
              </w:rPr>
              <w:t>Autumn Term</w:t>
            </w:r>
            <w:r w:rsidR="00141196">
              <w:rPr>
                <w:rFonts w:ascii="Calibri Light" w:hAnsi="Calibri Light" w:cs="Calibri Light"/>
              </w:rPr>
              <w:t xml:space="preserve"> 2022</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246381" w:rsidRDefault="00246381" w:rsidP="00246381">
            <w:pPr>
              <w:pStyle w:val="Standard"/>
              <w:rPr>
                <w:rFonts w:ascii="Calibri Light" w:hAnsi="Calibri Light" w:cs="Calibri Light"/>
                <w:lang w:val="en-GB"/>
              </w:rPr>
            </w:pPr>
            <w:r>
              <w:rPr>
                <w:rFonts w:ascii="Calibri Light" w:hAnsi="Calibri Light" w:cs="Calibri Light"/>
                <w:lang w:val="en-GB"/>
              </w:rPr>
              <w:t xml:space="preserve">Nicole Todd </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246381" w:rsidRDefault="00246381" w:rsidP="00246381">
            <w:pPr>
              <w:pStyle w:val="Standard"/>
              <w:rPr>
                <w:rFonts w:ascii="Calibri Light" w:hAnsi="Calibri Light" w:cs="Calibri Light"/>
                <w:lang w:val="en-GB"/>
              </w:rPr>
            </w:pPr>
            <w:r>
              <w:rPr>
                <w:rFonts w:ascii="Calibri Light" w:hAnsi="Calibri Light" w:cs="Calibri Light"/>
                <w:b/>
                <w:bCs/>
                <w:lang w:val="en-GB"/>
              </w:rPr>
              <w:t>Spring</w:t>
            </w:r>
            <w:r>
              <w:rPr>
                <w:rFonts w:ascii="Calibri Light" w:hAnsi="Calibri Light" w:cs="Calibri Light"/>
                <w:lang w:val="en-GB"/>
              </w:rPr>
              <w:t xml:space="preserve"> – We sat down as a department and talked through what we wanted to cover. We looked at the middle long term plan as we didn’t want the topics to be repetitive. The topic cycle really showcases our irresistible offer. </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246381" w:rsidRDefault="00246381" w:rsidP="00246381">
            <w:pPr>
              <w:pStyle w:val="ListParagraph"/>
              <w:jc w:val="both"/>
              <w:rPr>
                <w:rFonts w:ascii="Calibri Light" w:hAnsi="Calibri Light" w:cs="Calibri Light"/>
              </w:rPr>
            </w:pPr>
          </w:p>
        </w:tc>
      </w:tr>
      <w:tr w:rsidR="00246381" w:rsidTr="00246381">
        <w:tc>
          <w:tcPr>
            <w:tcW w:w="3250" w:type="dxa"/>
            <w:tcBorders>
              <w:top w:val="single" w:sz="4" w:space="0" w:color="00000A"/>
              <w:left w:val="single" w:sz="4" w:space="0" w:color="00000A"/>
              <w:bottom w:val="single" w:sz="4" w:space="0" w:color="00000A"/>
              <w:right w:val="single" w:sz="4" w:space="0" w:color="00000A"/>
            </w:tcBorders>
            <w:shd w:val="clear" w:color="auto" w:fill="auto"/>
          </w:tcPr>
          <w:p w:rsidR="00246381" w:rsidRDefault="00246381" w:rsidP="00246381">
            <w:pPr>
              <w:pStyle w:val="Standard"/>
            </w:pPr>
            <w:r>
              <w:rPr>
                <w:rFonts w:ascii="Calibri Light" w:hAnsi="Calibri Light" w:cs="Calibri Light"/>
                <w:lang w:val="en-GB"/>
              </w:rPr>
              <w:t>Introduce new format for medium term planning for the department.</w:t>
            </w:r>
          </w:p>
        </w:tc>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246381" w:rsidRDefault="00246381" w:rsidP="00246381">
            <w:pPr>
              <w:pStyle w:val="Standard"/>
            </w:pPr>
            <w:r>
              <w:rPr>
                <w:rFonts w:ascii="Calibri Light" w:hAnsi="Calibri Light" w:cs="Calibri Light"/>
              </w:rPr>
              <w:t xml:space="preserve">Autumn Term </w:t>
            </w:r>
            <w:r w:rsidR="00141196">
              <w:rPr>
                <w:rFonts w:ascii="Calibri Light" w:hAnsi="Calibri Light" w:cs="Calibri Light"/>
              </w:rPr>
              <w:t>2022</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246381" w:rsidRDefault="00246381" w:rsidP="00246381">
            <w:pPr>
              <w:pStyle w:val="Standard"/>
              <w:rPr>
                <w:rFonts w:ascii="Calibri Light" w:hAnsi="Calibri Light" w:cs="Calibri Light"/>
                <w:lang w:val="en-GB"/>
              </w:rPr>
            </w:pPr>
            <w:r>
              <w:rPr>
                <w:rFonts w:ascii="Calibri Light" w:hAnsi="Calibri Light" w:cs="Calibri Light"/>
                <w:lang w:val="en-GB"/>
              </w:rPr>
              <w:t>Lead  and supported by Nicole Todd</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246381" w:rsidRDefault="00246381" w:rsidP="00246381">
            <w:pPr>
              <w:pStyle w:val="Standard"/>
              <w:rPr>
                <w:rFonts w:ascii="Calibri Light" w:hAnsi="Calibri Light" w:cs="Calibri Light"/>
                <w:lang w:val="en-GB"/>
              </w:rPr>
            </w:pPr>
            <w:r>
              <w:rPr>
                <w:rFonts w:ascii="Calibri Light" w:hAnsi="Calibri Light" w:cs="Calibri Light"/>
                <w:b/>
                <w:bCs/>
                <w:lang w:val="en-GB"/>
              </w:rPr>
              <w:t xml:space="preserve">Autumn </w:t>
            </w:r>
            <w:r>
              <w:rPr>
                <w:rFonts w:ascii="Calibri Light" w:hAnsi="Calibri Light" w:cs="Calibri Light"/>
                <w:lang w:val="en-GB"/>
              </w:rPr>
              <w:t xml:space="preserve">– We reviewed the previous format for Medium term plans and found that they did not inform planning in the way we would like to. The medium term plans did not show coverage of EYFS. We made a format that links to EYFS curriculum and the SEND small steps assessment tool. Classes now contribute to the medium term plan for their own classes to make sure it is </w:t>
            </w:r>
            <w:proofErr w:type="gramStart"/>
            <w:r>
              <w:rPr>
                <w:rFonts w:ascii="Calibri Light" w:hAnsi="Calibri Light" w:cs="Calibri Light"/>
                <w:lang w:val="en-GB"/>
              </w:rPr>
              <w:t>bespoke</w:t>
            </w:r>
            <w:proofErr w:type="gramEnd"/>
            <w:r>
              <w:rPr>
                <w:rFonts w:ascii="Calibri Light" w:hAnsi="Calibri Light" w:cs="Calibri Light"/>
                <w:lang w:val="en-GB"/>
              </w:rPr>
              <w:t xml:space="preserve"> to the learning needs of the cohort. </w:t>
            </w:r>
          </w:p>
          <w:p w:rsidR="00246381" w:rsidRDefault="00246381" w:rsidP="00246381">
            <w:pPr>
              <w:pStyle w:val="Standard"/>
              <w:rPr>
                <w:rFonts w:ascii="Calibri Light" w:hAnsi="Calibri Light" w:cs="Calibri Light"/>
                <w:lang w:val="en-GB"/>
              </w:rPr>
            </w:pP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246381" w:rsidRDefault="00246381" w:rsidP="00246381">
            <w:pPr>
              <w:pStyle w:val="ListParagraph"/>
              <w:jc w:val="both"/>
              <w:rPr>
                <w:rFonts w:ascii="Calibri Light" w:hAnsi="Calibri Light" w:cs="Calibri Light"/>
              </w:rPr>
            </w:pPr>
          </w:p>
        </w:tc>
      </w:tr>
      <w:tr w:rsidR="00246381" w:rsidTr="00246381">
        <w:tc>
          <w:tcPr>
            <w:tcW w:w="3250" w:type="dxa"/>
            <w:tcBorders>
              <w:top w:val="single" w:sz="4" w:space="0" w:color="00000A"/>
              <w:left w:val="single" w:sz="4" w:space="0" w:color="00000A"/>
              <w:bottom w:val="single" w:sz="4" w:space="0" w:color="00000A"/>
              <w:right w:val="single" w:sz="4" w:space="0" w:color="00000A"/>
            </w:tcBorders>
            <w:shd w:val="clear" w:color="auto" w:fill="auto"/>
          </w:tcPr>
          <w:p w:rsidR="00246381" w:rsidRDefault="00246381" w:rsidP="00246381">
            <w:pPr>
              <w:pStyle w:val="Standard"/>
            </w:pPr>
            <w:r>
              <w:rPr>
                <w:rFonts w:ascii="Calibri Light" w:hAnsi="Calibri Light" w:cs="Calibri Light"/>
                <w:lang w:val="en-GB"/>
              </w:rPr>
              <w:t xml:space="preserve">Complete audit of resources and highlight gaps in provision </w:t>
            </w:r>
          </w:p>
        </w:tc>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246381" w:rsidRDefault="00246381" w:rsidP="00246381">
            <w:pPr>
              <w:pStyle w:val="Standard"/>
            </w:pPr>
            <w:r>
              <w:rPr>
                <w:rFonts w:ascii="Calibri Light" w:hAnsi="Calibri Light" w:cs="Calibri Light"/>
              </w:rPr>
              <w:t>Autumn/Spring Term</w:t>
            </w:r>
            <w:r w:rsidR="00141196">
              <w:rPr>
                <w:rFonts w:ascii="Calibri Light" w:hAnsi="Calibri Light" w:cs="Calibri Light"/>
              </w:rPr>
              <w:t xml:space="preserve"> 2023</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246381" w:rsidRDefault="00246381" w:rsidP="00246381">
            <w:pPr>
              <w:pStyle w:val="Standard"/>
              <w:rPr>
                <w:rFonts w:ascii="Calibri Light" w:hAnsi="Calibri Light" w:cs="Calibri Light"/>
                <w:lang w:val="en-GB"/>
              </w:rPr>
            </w:pPr>
            <w:r>
              <w:rPr>
                <w:rFonts w:ascii="Calibri Light" w:hAnsi="Calibri Light" w:cs="Calibri Light"/>
                <w:lang w:val="en-GB"/>
              </w:rPr>
              <w:t xml:space="preserve">Subject leaders </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246381" w:rsidRDefault="00246381" w:rsidP="00246381">
            <w:pPr>
              <w:pStyle w:val="Standard"/>
              <w:rPr>
                <w:rFonts w:ascii="Calibri Light" w:hAnsi="Calibri Light" w:cs="Calibri Light"/>
                <w:lang w:val="en-GB"/>
              </w:rPr>
            </w:pPr>
            <w:r>
              <w:rPr>
                <w:rFonts w:ascii="Calibri Light" w:hAnsi="Calibri Light" w:cs="Calibri Light"/>
                <w:lang w:val="en-GB"/>
              </w:rPr>
              <w:t xml:space="preserve">Nicole has completed an iPad audit to ensure all iPads are working and fit for purpose. Nicole has also completed an audit of resources and also asked staff about any training opportunities they require in the future. Findings can be found in subject leader file. </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246381" w:rsidRDefault="00246381" w:rsidP="00246381">
            <w:pPr>
              <w:pStyle w:val="ListParagraph"/>
              <w:jc w:val="both"/>
              <w:rPr>
                <w:rFonts w:ascii="Calibri Light" w:hAnsi="Calibri Light" w:cs="Calibri Light"/>
              </w:rPr>
            </w:pPr>
          </w:p>
        </w:tc>
      </w:tr>
      <w:tr w:rsidR="00246381" w:rsidTr="00246381">
        <w:tc>
          <w:tcPr>
            <w:tcW w:w="3250" w:type="dxa"/>
            <w:tcBorders>
              <w:top w:val="single" w:sz="4" w:space="0" w:color="00000A"/>
              <w:left w:val="single" w:sz="4" w:space="0" w:color="00000A"/>
              <w:bottom w:val="single" w:sz="4" w:space="0" w:color="00000A"/>
              <w:right w:val="single" w:sz="4" w:space="0" w:color="00000A"/>
            </w:tcBorders>
            <w:shd w:val="clear" w:color="auto" w:fill="auto"/>
          </w:tcPr>
          <w:p w:rsidR="00246381" w:rsidRDefault="00246381" w:rsidP="00246381">
            <w:pPr>
              <w:pStyle w:val="Standard"/>
            </w:pPr>
            <w:r>
              <w:rPr>
                <w:rFonts w:ascii="Calibri Light" w:hAnsi="Calibri Light" w:cs="Calibri Light"/>
                <w:lang w:val="en-GB"/>
              </w:rPr>
              <w:lastRenderedPageBreak/>
              <w:t xml:space="preserve">Ensure subjects leaders have the opportunity </w:t>
            </w:r>
            <w:bookmarkStart w:id="0" w:name="__DdeLink__1130_2089334857"/>
            <w:r>
              <w:rPr>
                <w:rFonts w:ascii="Calibri Light" w:hAnsi="Calibri Light" w:cs="Calibri Light"/>
                <w:lang w:val="en-GB"/>
              </w:rPr>
              <w:t>to look at coverage of subject and feedback to department team.</w:t>
            </w:r>
            <w:bookmarkEnd w:id="0"/>
            <w:r>
              <w:rPr>
                <w:rFonts w:ascii="Calibri Light" w:hAnsi="Calibri Light" w:cs="Calibri Light"/>
                <w:lang w:val="en-GB"/>
              </w:rPr>
              <w:t xml:space="preserve"> </w:t>
            </w:r>
          </w:p>
        </w:tc>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246381" w:rsidRDefault="00246381" w:rsidP="00246381">
            <w:pPr>
              <w:pStyle w:val="Standard"/>
            </w:pPr>
            <w:r>
              <w:rPr>
                <w:rFonts w:ascii="Calibri Light" w:hAnsi="Calibri Light" w:cs="Calibri Light"/>
              </w:rPr>
              <w:t>Spring Term</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246381" w:rsidRDefault="00246381" w:rsidP="00246381">
            <w:pPr>
              <w:pStyle w:val="Standard"/>
              <w:rPr>
                <w:rFonts w:ascii="Calibri Light" w:hAnsi="Calibri Light" w:cs="Calibri Light"/>
                <w:lang w:val="en-GB"/>
              </w:rPr>
            </w:pPr>
            <w:r>
              <w:rPr>
                <w:rFonts w:ascii="Calibri Light" w:hAnsi="Calibri Light" w:cs="Calibri Light"/>
                <w:lang w:val="en-GB"/>
              </w:rPr>
              <w:t xml:space="preserve">Subject leaders </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246381" w:rsidRPr="00DB6C73" w:rsidRDefault="00246381" w:rsidP="00246381">
            <w:pPr>
              <w:pStyle w:val="Standard"/>
              <w:rPr>
                <w:rFonts w:ascii="Calibri Light" w:hAnsi="Calibri Light" w:cs="Calibri Light"/>
                <w:bCs/>
                <w:lang w:val="en-GB"/>
              </w:rPr>
            </w:pPr>
            <w:r w:rsidRPr="00DB6C73">
              <w:rPr>
                <w:rFonts w:ascii="Calibri Light" w:hAnsi="Calibri Light" w:cs="Calibri Light"/>
                <w:bCs/>
                <w:lang w:val="en-GB"/>
              </w:rPr>
              <w:t>Ongoing monitoring opportunities for subject leader observations across the school</w:t>
            </w:r>
          </w:p>
          <w:p w:rsidR="00246381" w:rsidRDefault="00246381" w:rsidP="00246381">
            <w:pPr>
              <w:pStyle w:val="Standard"/>
              <w:rPr>
                <w:rFonts w:ascii="Calibri Light" w:hAnsi="Calibri Light" w:cs="Calibri Light"/>
                <w:lang w:val="en-GB"/>
              </w:rPr>
            </w:pPr>
            <w:r w:rsidRPr="00DB6C73">
              <w:rPr>
                <w:rFonts w:ascii="Calibri Light" w:hAnsi="Calibri Light" w:cs="Calibri Light"/>
                <w:bCs/>
                <w:lang w:val="en-GB"/>
              </w:rPr>
              <w:t>SLP moderation meetings for core and foundations subjects – feedback was that the meetings were useful and levels were agreed.</w:t>
            </w:r>
            <w:r>
              <w:rPr>
                <w:rFonts w:ascii="Calibri Light" w:hAnsi="Calibri Light" w:cs="Calibri Light"/>
                <w:b/>
                <w:bCs/>
                <w:lang w:val="en-GB"/>
              </w:rPr>
              <w:t xml:space="preserve"> </w:t>
            </w:r>
            <w:r>
              <w:rPr>
                <w:rFonts w:ascii="Calibri Light" w:hAnsi="Calibri Light" w:cs="Calibri Light"/>
                <w:lang w:val="en-GB"/>
              </w:rPr>
              <w:t xml:space="preserve"> </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246381" w:rsidRDefault="00246381" w:rsidP="00246381">
            <w:pPr>
              <w:pStyle w:val="ListParagraph"/>
              <w:jc w:val="both"/>
              <w:rPr>
                <w:rFonts w:ascii="Calibri Light" w:hAnsi="Calibri Light" w:cs="Calibri Light"/>
              </w:rPr>
            </w:pPr>
          </w:p>
        </w:tc>
      </w:tr>
      <w:tr w:rsidR="00246381" w:rsidTr="00246381">
        <w:tc>
          <w:tcPr>
            <w:tcW w:w="3250" w:type="dxa"/>
            <w:tcBorders>
              <w:top w:val="single" w:sz="4" w:space="0" w:color="00000A"/>
              <w:left w:val="single" w:sz="4" w:space="0" w:color="00000A"/>
              <w:bottom w:val="single" w:sz="4" w:space="0" w:color="00000A"/>
              <w:right w:val="single" w:sz="4" w:space="0" w:color="00000A"/>
            </w:tcBorders>
            <w:shd w:val="clear" w:color="auto" w:fill="auto"/>
          </w:tcPr>
          <w:p w:rsidR="00246381" w:rsidRDefault="00246381" w:rsidP="00246381">
            <w:pPr>
              <w:pStyle w:val="Standard"/>
            </w:pPr>
          </w:p>
        </w:tc>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246381" w:rsidRDefault="00246381" w:rsidP="00246381">
            <w:pPr>
              <w:pStyle w:val="Standard"/>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246381" w:rsidRDefault="00246381" w:rsidP="00246381">
            <w:pPr>
              <w:pStyle w:val="Standard"/>
              <w:rPr>
                <w:rFonts w:ascii="Calibri Light" w:hAnsi="Calibri Light" w:cs="Calibri Light"/>
                <w:lang w:val="en-GB"/>
              </w:rPr>
            </w:pP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246381" w:rsidRDefault="00246381" w:rsidP="00246381">
            <w:pPr>
              <w:pStyle w:val="Standard"/>
              <w:rPr>
                <w:rFonts w:ascii="Calibri Light" w:hAnsi="Calibri Light" w:cs="Calibri Light"/>
                <w:lang w:val="en-GB"/>
              </w:rPr>
            </w:pP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246381" w:rsidRDefault="00246381" w:rsidP="00246381">
            <w:pPr>
              <w:pStyle w:val="ListParagraph"/>
              <w:jc w:val="both"/>
              <w:rPr>
                <w:rFonts w:ascii="Calibri Light" w:hAnsi="Calibri Light" w:cs="Calibri Light"/>
              </w:rPr>
            </w:pPr>
          </w:p>
        </w:tc>
      </w:tr>
      <w:tr w:rsidR="00246381" w:rsidTr="00B9362C">
        <w:tc>
          <w:tcPr>
            <w:tcW w:w="14437" w:type="dxa"/>
            <w:gridSpan w:val="4"/>
            <w:tcBorders>
              <w:top w:val="single" w:sz="4" w:space="0" w:color="00000A"/>
              <w:left w:val="single" w:sz="4" w:space="0" w:color="00000A"/>
              <w:bottom w:val="single" w:sz="4" w:space="0" w:color="00000A"/>
              <w:right w:val="single" w:sz="4" w:space="0" w:color="00000A"/>
            </w:tcBorders>
            <w:shd w:val="clear" w:color="auto" w:fill="auto"/>
          </w:tcPr>
          <w:p w:rsidR="00246381" w:rsidRDefault="00246381" w:rsidP="00246381">
            <w:pPr>
              <w:pStyle w:val="Standard"/>
            </w:pPr>
            <w:r>
              <w:rPr>
                <w:rFonts w:ascii="Calibri Light" w:hAnsi="Calibri Light" w:cs="Calibri Light"/>
                <w:b/>
                <w:lang w:val="en-GB"/>
              </w:rPr>
              <w:t xml:space="preserve">Next steps: </w:t>
            </w:r>
          </w:p>
          <w:p w:rsidR="00246381" w:rsidRDefault="00246381" w:rsidP="00246381">
            <w:pPr>
              <w:pStyle w:val="Standard"/>
              <w:rPr>
                <w:rFonts w:ascii="Calibri Light" w:hAnsi="Calibri Light" w:cs="Calibri Light"/>
                <w:b/>
                <w:lang w:val="en-GB"/>
              </w:rPr>
            </w:pPr>
            <w:r>
              <w:rPr>
                <w:rFonts w:ascii="Calibri Light" w:hAnsi="Calibri Light" w:cs="Calibri Light"/>
                <w:b/>
                <w:lang w:val="en-GB"/>
              </w:rPr>
              <w:t xml:space="preserve">Begin to think about trips and how we can continue to improve our irresistible offer. </w:t>
            </w:r>
          </w:p>
          <w:p w:rsidR="00246381" w:rsidRDefault="00246381" w:rsidP="00246381">
            <w:pPr>
              <w:pStyle w:val="Standard"/>
              <w:rPr>
                <w:rFonts w:ascii="Calibri Light" w:hAnsi="Calibri Light" w:cs="Calibri Light"/>
                <w:b/>
                <w:lang w:val="en-GB"/>
              </w:rPr>
            </w:pPr>
            <w:r>
              <w:rPr>
                <w:rFonts w:ascii="Calibri Light" w:hAnsi="Calibri Light" w:cs="Calibri Light"/>
                <w:b/>
                <w:lang w:val="en-GB"/>
              </w:rPr>
              <w:t>To plan department events linked to showcasing teaching and learning in subject areas. E.g. Drama</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246381" w:rsidRDefault="00246381" w:rsidP="00246381">
            <w:pPr>
              <w:pStyle w:val="ListParagraph"/>
              <w:jc w:val="both"/>
              <w:rPr>
                <w:rFonts w:ascii="Calibri Light" w:hAnsi="Calibri Light" w:cs="Calibri Light"/>
              </w:rPr>
            </w:pPr>
          </w:p>
        </w:tc>
      </w:tr>
    </w:tbl>
    <w:p w:rsidR="00447081" w:rsidRDefault="00447081"/>
    <w:p w:rsidR="00764985" w:rsidRDefault="00764985"/>
    <w:p w:rsidR="00764985" w:rsidRDefault="00764985"/>
    <w:p w:rsidR="00764985" w:rsidRDefault="00764985"/>
    <w:p w:rsidR="00764985" w:rsidRDefault="00764985"/>
    <w:tbl>
      <w:tblPr>
        <w:tblW w:w="1536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250"/>
        <w:gridCol w:w="2988"/>
        <w:gridCol w:w="2337"/>
        <w:gridCol w:w="5862"/>
        <w:gridCol w:w="932"/>
      </w:tblGrid>
      <w:tr w:rsidR="00EC62FD" w:rsidTr="00EC62FD">
        <w:trPr>
          <w:trHeight w:val="510"/>
        </w:trPr>
        <w:tc>
          <w:tcPr>
            <w:tcW w:w="14437" w:type="dxa"/>
            <w:gridSpan w:val="4"/>
            <w:tcBorders>
              <w:top w:val="single" w:sz="4" w:space="0" w:color="00000A"/>
              <w:left w:val="single" w:sz="4" w:space="0" w:color="00000A"/>
              <w:bottom w:val="single" w:sz="4" w:space="0" w:color="00000A"/>
              <w:right w:val="single" w:sz="4" w:space="0" w:color="00000A"/>
            </w:tcBorders>
            <w:shd w:val="clear" w:color="auto" w:fill="auto"/>
          </w:tcPr>
          <w:p w:rsidR="00283DD9" w:rsidRDefault="00EC62FD" w:rsidP="00EC62FD">
            <w:pPr>
              <w:jc w:val="both"/>
              <w:rPr>
                <w:rFonts w:ascii="Calibri Light" w:hAnsi="Calibri Light" w:cs="Calibri Light"/>
                <w:sz w:val="32"/>
              </w:rPr>
            </w:pPr>
            <w:r>
              <w:rPr>
                <w:rFonts w:ascii="Calibri Light" w:hAnsi="Calibri Light" w:cs="Calibri Light"/>
                <w:b/>
                <w:sz w:val="32"/>
              </w:rPr>
              <w:t xml:space="preserve">Key Priority </w:t>
            </w:r>
            <w:r>
              <w:rPr>
                <w:rFonts w:ascii="Calibri Light" w:hAnsi="Calibri Light" w:cs="Calibri Light"/>
                <w:sz w:val="32"/>
              </w:rPr>
              <w:t xml:space="preserve">– To develop the use of </w:t>
            </w:r>
            <w:proofErr w:type="spellStart"/>
            <w:r>
              <w:rPr>
                <w:rFonts w:ascii="Calibri Light" w:hAnsi="Calibri Light" w:cs="Calibri Light"/>
                <w:sz w:val="32"/>
              </w:rPr>
              <w:t>TaSSELs</w:t>
            </w:r>
            <w:proofErr w:type="spellEnd"/>
            <w:r>
              <w:rPr>
                <w:rFonts w:ascii="Calibri Light" w:hAnsi="Calibri Light" w:cs="Calibri Light"/>
                <w:sz w:val="32"/>
              </w:rPr>
              <w:t xml:space="preserve"> and Makaton across the department. </w:t>
            </w:r>
          </w:p>
          <w:p w:rsidR="00EC62FD" w:rsidRDefault="00EC62FD" w:rsidP="00EC62FD">
            <w:pPr>
              <w:jc w:val="both"/>
              <w:rPr>
                <w:rFonts w:ascii="Calibri Light" w:hAnsi="Calibri Light" w:cs="Calibri Light"/>
                <w:b/>
                <w:color w:val="7030A0"/>
                <w:sz w:val="22"/>
                <w:szCs w:val="22"/>
              </w:rPr>
            </w:pPr>
            <w:r>
              <w:rPr>
                <w:rFonts w:ascii="Calibri Light" w:hAnsi="Calibri Light" w:cs="Calibri Light"/>
                <w:b/>
                <w:color w:val="7030A0"/>
              </w:rPr>
              <w:t>S</w:t>
            </w:r>
            <w:r>
              <w:rPr>
                <w:rFonts w:ascii="Calibri Light" w:hAnsi="Calibri Light" w:cs="Calibri Light"/>
                <w:b/>
                <w:color w:val="7030A0"/>
                <w:sz w:val="22"/>
                <w:szCs w:val="22"/>
              </w:rPr>
              <w:t xml:space="preserve">DP LINK: </w:t>
            </w:r>
          </w:p>
          <w:p w:rsidR="00EC62FD" w:rsidRDefault="00EC62FD" w:rsidP="00EC62FD">
            <w:pPr>
              <w:rPr>
                <w:rFonts w:cstheme="minorHAnsi"/>
                <w:b/>
                <w:bCs/>
                <w:i/>
                <w:sz w:val="20"/>
                <w:szCs w:val="20"/>
              </w:rPr>
            </w:pPr>
            <w:r>
              <w:rPr>
                <w:noProof/>
                <w:lang w:val="en-GB" w:eastAsia="en-GB"/>
              </w:rPr>
              <mc:AlternateContent>
                <mc:Choice Requires="wps">
                  <w:drawing>
                    <wp:anchor distT="0" distB="0" distL="114300" distR="114300" simplePos="0" relativeHeight="251661312" behindDoc="0" locked="0" layoutInCell="1" allowOverlap="1" wp14:anchorId="242E38AE" wp14:editId="1C413F5C">
                      <wp:simplePos x="0" y="0"/>
                      <wp:positionH relativeFrom="column">
                        <wp:posOffset>65405</wp:posOffset>
                      </wp:positionH>
                      <wp:positionV relativeFrom="paragraph">
                        <wp:posOffset>344170</wp:posOffset>
                      </wp:positionV>
                      <wp:extent cx="9030970" cy="177800"/>
                      <wp:effectExtent l="0" t="0" r="0" b="0"/>
                      <wp:wrapSquare wrapText="bothSides"/>
                      <wp:docPr id="3" name="Frame1"/>
                      <wp:cNvGraphicFramePr/>
                      <a:graphic xmlns:a="http://schemas.openxmlformats.org/drawingml/2006/main">
                        <a:graphicData uri="http://schemas.microsoft.com/office/word/2010/wordprocessingShape">
                          <wps:wsp>
                            <wps:cNvSpPr/>
                            <wps:spPr>
                              <a:xfrm>
                                <a:off x="0" y="0"/>
                                <a:ext cx="9030240" cy="177120"/>
                              </a:xfrm>
                              <a:prstGeom prst="rect">
                                <a:avLst/>
                              </a:prstGeom>
                              <a:noFill/>
                              <a:ln>
                                <a:noFill/>
                              </a:ln>
                            </wps:spPr>
                            <wps:style>
                              <a:lnRef idx="0">
                                <a:scrgbClr r="0" g="0" b="0"/>
                              </a:lnRef>
                              <a:fillRef idx="0">
                                <a:scrgbClr r="0" g="0" b="0"/>
                              </a:fillRef>
                              <a:effectRef idx="0">
                                <a:scrgbClr r="0" g="0" b="0"/>
                              </a:effectRef>
                              <a:fontRef idx="minor"/>
                            </wps:style>
                            <wps:txbx>
                              <w:txbxContent>
                                <w:p w:rsidR="001C4B60" w:rsidRDefault="001C4B60" w:rsidP="00EC62FD">
                                  <w:pPr>
                                    <w:pStyle w:val="FrameContents"/>
                                  </w:pPr>
                                </w:p>
                              </w:txbxContent>
                            </wps:txbx>
                            <wps:bodyPr lIns="0" tIns="0" rIns="0" bIns="0">
                              <a:spAutoFit/>
                            </wps:bodyPr>
                          </wps:wsp>
                        </a:graphicData>
                      </a:graphic>
                    </wp:anchor>
                  </w:drawing>
                </mc:Choice>
                <mc:Fallback>
                  <w:pict>
                    <v:rect w14:anchorId="242E38AE" id="_x0000_s1027" style="position:absolute;margin-left:5.15pt;margin-top:27.1pt;width:711.1pt;height:1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" filled="f" stroked="f">
                      <v:textbox style="mso-fit-shape-to-text:t" inset="0,0,0,0">
                        <w:txbxContent>
                          <w:p w:rsidR="001C4B60" w:rsidRDefault="001C4B60" w:rsidP="00EC62FD">
                            <w:pPr>
                              <w:pStyle w:val="FrameContents"/>
                            </w:pPr>
                          </w:p>
                        </w:txbxContent>
                      </v:textbox>
                      <w10:wrap type="square"/>
                    </v:rect>
                  </w:pict>
                </mc:Fallback>
              </mc:AlternateContent>
            </w:r>
            <w:r>
              <w:rPr>
                <w:rFonts w:cstheme="minorHAnsi"/>
                <w:bCs/>
                <w:i/>
                <w:sz w:val="20"/>
                <w:szCs w:val="20"/>
              </w:rPr>
              <w:t xml:space="preserve"> </w:t>
            </w:r>
            <w:r>
              <w:rPr>
                <w:rFonts w:cstheme="minorHAnsi"/>
                <w:b/>
                <w:bCs/>
                <w:i/>
                <w:sz w:val="20"/>
                <w:szCs w:val="20"/>
              </w:rPr>
              <w:t>To further improve learner access to Alternative and Augmentative Communication (AAC).</w:t>
            </w:r>
          </w:p>
          <w:p w:rsidR="00EC62FD" w:rsidRDefault="00EC62FD" w:rsidP="00EC62FD">
            <w:pPr>
              <w:pStyle w:val="Default"/>
            </w:pP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C62FD" w:rsidRDefault="00EC62FD" w:rsidP="00EC62FD">
            <w:pPr>
              <w:pStyle w:val="ListParagraph"/>
              <w:jc w:val="both"/>
              <w:rPr>
                <w:rFonts w:ascii="Calibri Light" w:hAnsi="Calibri Light" w:cs="Calibri Light"/>
              </w:rPr>
            </w:pPr>
          </w:p>
        </w:tc>
      </w:tr>
      <w:tr w:rsidR="00EC62FD" w:rsidTr="00EC62FD">
        <w:tc>
          <w:tcPr>
            <w:tcW w:w="14437" w:type="dxa"/>
            <w:gridSpan w:val="4"/>
            <w:tcBorders>
              <w:top w:val="single" w:sz="4" w:space="0" w:color="00000A"/>
              <w:left w:val="single" w:sz="4" w:space="0" w:color="00000A"/>
              <w:bottom w:val="single" w:sz="4" w:space="0" w:color="00000A"/>
              <w:right w:val="single" w:sz="4" w:space="0" w:color="00000A"/>
            </w:tcBorders>
            <w:shd w:val="clear" w:color="auto" w:fill="BDD6EE"/>
          </w:tcPr>
          <w:p w:rsidR="00EC62FD" w:rsidRDefault="00EC62FD" w:rsidP="00EC62FD">
            <w:pPr>
              <w:pStyle w:val="Standard"/>
              <w:tabs>
                <w:tab w:val="left" w:pos="2475"/>
              </w:tabs>
              <w:rPr>
                <w:rFonts w:ascii="Calibri Light" w:hAnsi="Calibri Light" w:cs="Calibri Light"/>
                <w:b/>
                <w:lang w:val="en-GB"/>
              </w:rPr>
            </w:pPr>
            <w:r>
              <w:rPr>
                <w:rFonts w:ascii="Calibri Light" w:hAnsi="Calibri Light" w:cs="Calibri Light"/>
                <w:b/>
                <w:lang w:val="en-GB"/>
              </w:rPr>
              <w:t>Position statement</w:t>
            </w:r>
            <w:r>
              <w:rPr>
                <w:rFonts w:ascii="Calibri Light" w:hAnsi="Calibri Light" w:cs="Calibri Light"/>
                <w:b/>
                <w:lang w:val="en-GB"/>
              </w:rPr>
              <w:tab/>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C62FD" w:rsidRDefault="00EC62FD" w:rsidP="00EC62FD">
            <w:pPr>
              <w:pStyle w:val="ListParagraph"/>
              <w:jc w:val="both"/>
              <w:rPr>
                <w:rFonts w:ascii="Calibri Light" w:hAnsi="Calibri Light" w:cs="Calibri Light"/>
              </w:rPr>
            </w:pPr>
          </w:p>
        </w:tc>
      </w:tr>
      <w:tr w:rsidR="00EC62FD" w:rsidTr="00EC62FD">
        <w:tc>
          <w:tcPr>
            <w:tcW w:w="14437" w:type="dxa"/>
            <w:gridSpan w:val="4"/>
            <w:tcBorders>
              <w:top w:val="single" w:sz="4" w:space="0" w:color="00000A"/>
              <w:left w:val="single" w:sz="4" w:space="0" w:color="00000A"/>
              <w:bottom w:val="single" w:sz="4" w:space="0" w:color="00000A"/>
              <w:right w:val="single" w:sz="4" w:space="0" w:color="00000A"/>
            </w:tcBorders>
            <w:shd w:val="clear" w:color="auto" w:fill="auto"/>
          </w:tcPr>
          <w:p w:rsidR="00EC62FD" w:rsidRDefault="00283DD9" w:rsidP="00EC62FD">
            <w:pPr>
              <w:shd w:val="clear" w:color="auto" w:fill="FFFFFF"/>
              <w:suppressAutoHyphens w:val="0"/>
              <w:textAlignment w:val="auto"/>
            </w:pPr>
            <w:r>
              <w:rPr>
                <w:rFonts w:ascii="Calibri Light" w:eastAsia="Times New Roman" w:hAnsi="Calibri Light" w:cs="Calibri Light"/>
                <w:color w:val="000000"/>
                <w:kern w:val="0"/>
                <w:lang w:val="en-GB" w:eastAsia="en-GB"/>
              </w:rPr>
              <w:t xml:space="preserve">The staff in the lower department have received training during an INSET day on the use of </w:t>
            </w:r>
            <w:proofErr w:type="spellStart"/>
            <w:r>
              <w:rPr>
                <w:rFonts w:ascii="Calibri Light" w:eastAsia="Times New Roman" w:hAnsi="Calibri Light" w:cs="Calibri Light"/>
                <w:color w:val="000000"/>
                <w:kern w:val="0"/>
                <w:lang w:val="en-GB" w:eastAsia="en-GB"/>
              </w:rPr>
              <w:t>TaSSEls</w:t>
            </w:r>
            <w:proofErr w:type="spellEnd"/>
            <w:r>
              <w:rPr>
                <w:rFonts w:ascii="Calibri Light" w:eastAsia="Times New Roman" w:hAnsi="Calibri Light" w:cs="Calibri Light"/>
                <w:color w:val="000000"/>
                <w:kern w:val="0"/>
                <w:lang w:val="en-GB" w:eastAsia="en-GB"/>
              </w:rPr>
              <w:t xml:space="preserve"> and we have weekly Makaton training just before whole school briefing via zoom. Staff know where to find the Makaton signs on the system for them to use when planning and resource making.</w:t>
            </w:r>
            <w:r w:rsidR="00EC62FD">
              <w:rPr>
                <w:rFonts w:ascii="Calibri Light" w:eastAsia="Times New Roman" w:hAnsi="Calibri Light" w:cs="Calibri Light"/>
                <w:color w:val="000000"/>
                <w:kern w:val="0"/>
                <w:lang w:val="en-GB" w:eastAsia="en-GB"/>
              </w:rPr>
              <w:t xml:space="preserve"> </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C62FD" w:rsidRDefault="00EC62FD" w:rsidP="00EC62FD">
            <w:pPr>
              <w:pStyle w:val="ListParagraph"/>
              <w:jc w:val="both"/>
              <w:rPr>
                <w:rFonts w:ascii="Calibri Light" w:hAnsi="Calibri Light" w:cs="Calibri Light"/>
              </w:rPr>
            </w:pPr>
          </w:p>
        </w:tc>
      </w:tr>
      <w:tr w:rsidR="00EC62FD" w:rsidTr="00EC62FD">
        <w:tc>
          <w:tcPr>
            <w:tcW w:w="14437" w:type="dxa"/>
            <w:gridSpan w:val="4"/>
            <w:tcBorders>
              <w:top w:val="single" w:sz="4" w:space="0" w:color="00000A"/>
              <w:left w:val="single" w:sz="4" w:space="0" w:color="00000A"/>
              <w:bottom w:val="single" w:sz="4" w:space="0" w:color="00000A"/>
              <w:right w:val="single" w:sz="4" w:space="0" w:color="00000A"/>
            </w:tcBorders>
            <w:shd w:val="clear" w:color="auto" w:fill="A8D08D"/>
          </w:tcPr>
          <w:p w:rsidR="00EC62FD" w:rsidRDefault="00EC62FD" w:rsidP="00EC62FD">
            <w:pPr>
              <w:pStyle w:val="Standard"/>
              <w:tabs>
                <w:tab w:val="left" w:pos="1935"/>
              </w:tabs>
              <w:rPr>
                <w:rFonts w:ascii="Calibri Light" w:hAnsi="Calibri Light" w:cs="Calibri Light"/>
                <w:b/>
                <w:lang w:val="en-GB"/>
              </w:rPr>
            </w:pPr>
            <w:r>
              <w:rPr>
                <w:rFonts w:ascii="Calibri Light" w:hAnsi="Calibri Light" w:cs="Calibri Light"/>
                <w:b/>
                <w:lang w:val="en-GB"/>
              </w:rPr>
              <w:t>Vision statement</w:t>
            </w:r>
            <w:r>
              <w:rPr>
                <w:rFonts w:ascii="Calibri Light" w:hAnsi="Calibri Light" w:cs="Calibri Light"/>
                <w:b/>
                <w:lang w:val="en-GB"/>
              </w:rPr>
              <w:tab/>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C62FD" w:rsidRDefault="00EC62FD" w:rsidP="00EC62FD">
            <w:pPr>
              <w:pStyle w:val="ListParagraph"/>
              <w:jc w:val="both"/>
              <w:rPr>
                <w:rFonts w:ascii="Calibri Light" w:hAnsi="Calibri Light" w:cs="Calibri Light"/>
              </w:rPr>
            </w:pPr>
          </w:p>
        </w:tc>
      </w:tr>
      <w:tr w:rsidR="00EC62FD" w:rsidTr="00EC62FD">
        <w:tc>
          <w:tcPr>
            <w:tcW w:w="14437" w:type="dxa"/>
            <w:gridSpan w:val="4"/>
            <w:tcBorders>
              <w:top w:val="single" w:sz="4" w:space="0" w:color="00000A"/>
              <w:left w:val="single" w:sz="4" w:space="0" w:color="00000A"/>
              <w:bottom w:val="single" w:sz="4" w:space="0" w:color="00000A"/>
              <w:right w:val="single" w:sz="4" w:space="0" w:color="00000A"/>
            </w:tcBorders>
            <w:shd w:val="clear" w:color="auto" w:fill="auto"/>
          </w:tcPr>
          <w:p w:rsidR="00EC62FD" w:rsidRDefault="00283DD9" w:rsidP="00EC62FD">
            <w:pPr>
              <w:pStyle w:val="Standard"/>
              <w:rPr>
                <w:rFonts w:ascii="Calibri Light" w:hAnsi="Calibri Light" w:cs="Calibri Light"/>
                <w:lang w:val="en-GB"/>
              </w:rPr>
            </w:pPr>
            <w:r>
              <w:rPr>
                <w:rFonts w:ascii="Calibri Light" w:hAnsi="Calibri Light" w:cs="Calibri Light"/>
                <w:lang w:val="en-GB"/>
              </w:rPr>
              <w:t xml:space="preserve">To support teachers to use </w:t>
            </w:r>
            <w:proofErr w:type="spellStart"/>
            <w:r>
              <w:rPr>
                <w:rFonts w:ascii="Calibri Light" w:hAnsi="Calibri Light" w:cs="Calibri Light"/>
                <w:lang w:val="en-GB"/>
              </w:rPr>
              <w:t>TaSSELs</w:t>
            </w:r>
            <w:proofErr w:type="spellEnd"/>
            <w:r>
              <w:rPr>
                <w:rFonts w:ascii="Calibri Light" w:hAnsi="Calibri Light" w:cs="Calibri Light"/>
                <w:lang w:val="en-GB"/>
              </w:rPr>
              <w:t xml:space="preserve"> with particular learners in their classes – Blue and Sky Blue class. </w:t>
            </w:r>
          </w:p>
          <w:p w:rsidR="00283DD9" w:rsidRDefault="00283DD9" w:rsidP="00EC62FD">
            <w:pPr>
              <w:pStyle w:val="Standard"/>
              <w:rPr>
                <w:rFonts w:ascii="Calibri Light" w:hAnsi="Calibri Light" w:cs="Calibri Light"/>
                <w:lang w:val="en-GB"/>
              </w:rPr>
            </w:pPr>
            <w:r>
              <w:rPr>
                <w:rFonts w:ascii="Calibri Light" w:hAnsi="Calibri Light" w:cs="Calibri Light"/>
                <w:lang w:val="en-GB"/>
              </w:rPr>
              <w:t>To continue to use Makaton to support spoken language throughout the day in all activities.</w:t>
            </w:r>
          </w:p>
          <w:p w:rsidR="00EC62FD" w:rsidRDefault="00EC62FD" w:rsidP="00EC62FD">
            <w:pPr>
              <w:pStyle w:val="Standard"/>
              <w:rPr>
                <w:rFonts w:ascii="Calibri Light" w:hAnsi="Calibri Light" w:cs="Calibri Light"/>
                <w:lang w:val="en-GB"/>
              </w:rPr>
            </w:pP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C62FD" w:rsidRDefault="00EC62FD" w:rsidP="00EC62FD">
            <w:pPr>
              <w:pStyle w:val="ListParagraph"/>
              <w:jc w:val="both"/>
              <w:rPr>
                <w:rFonts w:ascii="Calibri Light" w:hAnsi="Calibri Light" w:cs="Calibri Light"/>
              </w:rPr>
            </w:pPr>
          </w:p>
        </w:tc>
      </w:tr>
      <w:tr w:rsidR="00EC62FD" w:rsidTr="00EC62FD">
        <w:tc>
          <w:tcPr>
            <w:tcW w:w="14437" w:type="dxa"/>
            <w:gridSpan w:val="4"/>
            <w:tcBorders>
              <w:top w:val="single" w:sz="4" w:space="0" w:color="00000A"/>
              <w:left w:val="single" w:sz="4" w:space="0" w:color="00000A"/>
              <w:bottom w:val="single" w:sz="4" w:space="0" w:color="00000A"/>
              <w:right w:val="single" w:sz="4" w:space="0" w:color="00000A"/>
            </w:tcBorders>
            <w:shd w:val="clear" w:color="auto" w:fill="FFE599"/>
          </w:tcPr>
          <w:p w:rsidR="00EC62FD" w:rsidRDefault="00EC62FD" w:rsidP="00EC62FD">
            <w:pPr>
              <w:pStyle w:val="Standard"/>
              <w:rPr>
                <w:rFonts w:ascii="Calibri Light" w:hAnsi="Calibri Light" w:cs="Calibri Light"/>
                <w:b/>
                <w:lang w:val="en-GB"/>
              </w:rPr>
            </w:pPr>
            <w:r>
              <w:rPr>
                <w:rFonts w:ascii="Calibri Light" w:hAnsi="Calibri Light" w:cs="Calibri Light"/>
                <w:b/>
                <w:lang w:val="en-GB"/>
              </w:rPr>
              <w:t xml:space="preserve">Outcome </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C62FD" w:rsidRDefault="00EC62FD" w:rsidP="00EC62FD">
            <w:pPr>
              <w:pStyle w:val="ListParagraph"/>
              <w:jc w:val="both"/>
              <w:rPr>
                <w:rFonts w:ascii="Calibri Light" w:hAnsi="Calibri Light" w:cs="Calibri Light"/>
              </w:rPr>
            </w:pPr>
          </w:p>
        </w:tc>
      </w:tr>
      <w:tr w:rsidR="00EC62FD" w:rsidTr="00EC62FD">
        <w:tc>
          <w:tcPr>
            <w:tcW w:w="14437" w:type="dxa"/>
            <w:gridSpan w:val="4"/>
            <w:tcBorders>
              <w:top w:val="single" w:sz="4" w:space="0" w:color="00000A"/>
              <w:left w:val="single" w:sz="4" w:space="0" w:color="00000A"/>
              <w:bottom w:val="single" w:sz="4" w:space="0" w:color="00000A"/>
              <w:right w:val="single" w:sz="4" w:space="0" w:color="00000A"/>
            </w:tcBorders>
            <w:shd w:val="clear" w:color="auto" w:fill="auto"/>
          </w:tcPr>
          <w:p w:rsidR="00EC62FD" w:rsidRDefault="00283DD9" w:rsidP="00EC62FD">
            <w:pPr>
              <w:pStyle w:val="Standard"/>
              <w:rPr>
                <w:rFonts w:ascii="Calibri Light" w:hAnsi="Calibri Light" w:cs="Calibri Light"/>
                <w:lang w:val="en-GB"/>
              </w:rPr>
            </w:pPr>
            <w:r>
              <w:rPr>
                <w:rFonts w:ascii="Calibri Light" w:hAnsi="Calibri Light" w:cs="Calibri Light"/>
                <w:lang w:val="en-GB"/>
              </w:rPr>
              <w:t xml:space="preserve">The lower department will have a total communication approach to teaching and learning to help develop communication and language across the classes. </w:t>
            </w:r>
          </w:p>
          <w:p w:rsidR="00283DD9" w:rsidRDefault="00283DD9" w:rsidP="00EC62FD">
            <w:pPr>
              <w:pStyle w:val="Standard"/>
              <w:rPr>
                <w:rFonts w:ascii="Calibri Light" w:hAnsi="Calibri Light" w:cs="Calibri Light"/>
                <w:lang w:val="en-GB"/>
              </w:rPr>
            </w:pP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C62FD" w:rsidRDefault="00EC62FD" w:rsidP="00EC62FD">
            <w:pPr>
              <w:pStyle w:val="ListParagraph"/>
              <w:jc w:val="both"/>
              <w:rPr>
                <w:rFonts w:ascii="Calibri Light" w:hAnsi="Calibri Light" w:cs="Calibri Light"/>
              </w:rPr>
            </w:pPr>
          </w:p>
        </w:tc>
      </w:tr>
      <w:tr w:rsidR="00EC62FD" w:rsidTr="00EC62FD">
        <w:tc>
          <w:tcPr>
            <w:tcW w:w="3250" w:type="dxa"/>
            <w:tcBorders>
              <w:top w:val="single" w:sz="4" w:space="0" w:color="00000A"/>
              <w:left w:val="single" w:sz="4" w:space="0" w:color="00000A"/>
              <w:bottom w:val="single" w:sz="4" w:space="0" w:color="00000A"/>
              <w:right w:val="single" w:sz="4" w:space="0" w:color="00000A"/>
            </w:tcBorders>
            <w:shd w:val="clear" w:color="auto" w:fill="auto"/>
          </w:tcPr>
          <w:p w:rsidR="00EC62FD" w:rsidRDefault="00EC62FD" w:rsidP="00EC62FD">
            <w:pPr>
              <w:pStyle w:val="Standard"/>
            </w:pPr>
            <w:r>
              <w:rPr>
                <w:rFonts w:ascii="Calibri Light" w:hAnsi="Calibri Light" w:cs="Calibri Light"/>
                <w:b/>
                <w:lang w:val="en-GB"/>
              </w:rPr>
              <w:lastRenderedPageBreak/>
              <w:t>Actions and strategies</w:t>
            </w:r>
          </w:p>
        </w:tc>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C62FD" w:rsidRDefault="00EC62FD" w:rsidP="00EC62FD">
            <w:pPr>
              <w:pStyle w:val="Standard"/>
              <w:rPr>
                <w:rFonts w:ascii="Calibri Light" w:hAnsi="Calibri Light" w:cs="Calibri Light"/>
                <w:b/>
              </w:rPr>
            </w:pPr>
            <w:r>
              <w:rPr>
                <w:rFonts w:ascii="Calibri Light" w:hAnsi="Calibri Light" w:cs="Calibri Light"/>
                <w:b/>
              </w:rPr>
              <w:t xml:space="preserve">Timescale </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C62FD" w:rsidRDefault="00EC62FD" w:rsidP="00EC62FD">
            <w:pPr>
              <w:pStyle w:val="Standard"/>
            </w:pPr>
            <w:r>
              <w:rPr>
                <w:rFonts w:ascii="Calibri Light" w:hAnsi="Calibri Light" w:cs="Calibri Light"/>
                <w:b/>
                <w:lang w:val="en-GB"/>
              </w:rPr>
              <w:t>Completed by</w:t>
            </w:r>
          </w:p>
        </w:tc>
        <w:tc>
          <w:tcPr>
            <w:tcW w:w="586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C62FD" w:rsidRDefault="00EC62FD" w:rsidP="00EC62FD">
            <w:pPr>
              <w:pStyle w:val="Standard"/>
            </w:pPr>
            <w:r>
              <w:rPr>
                <w:rFonts w:ascii="Calibri Light" w:hAnsi="Calibri Light" w:cs="Calibri Light"/>
                <w:b/>
                <w:lang w:val="en-GB"/>
              </w:rPr>
              <w:t>Impact and Evidence</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C62FD" w:rsidRDefault="00EC62FD" w:rsidP="00EC62FD">
            <w:pPr>
              <w:pStyle w:val="ListParagraph"/>
              <w:jc w:val="both"/>
              <w:rPr>
                <w:rFonts w:ascii="Calibri Light" w:hAnsi="Calibri Light" w:cs="Calibri Light"/>
              </w:rPr>
            </w:pPr>
          </w:p>
        </w:tc>
      </w:tr>
      <w:tr w:rsidR="00EC62FD" w:rsidTr="00EC62FD">
        <w:tc>
          <w:tcPr>
            <w:tcW w:w="3250" w:type="dxa"/>
            <w:tcBorders>
              <w:top w:val="single" w:sz="4" w:space="0" w:color="00000A"/>
              <w:left w:val="single" w:sz="4" w:space="0" w:color="00000A"/>
              <w:bottom w:val="single" w:sz="4" w:space="0" w:color="00000A"/>
              <w:right w:val="single" w:sz="4" w:space="0" w:color="00000A"/>
            </w:tcBorders>
            <w:shd w:val="clear" w:color="auto" w:fill="auto"/>
          </w:tcPr>
          <w:p w:rsidR="00EC62FD" w:rsidRDefault="00ED675A" w:rsidP="00EC62FD">
            <w:pPr>
              <w:pStyle w:val="Standard"/>
              <w:rPr>
                <w:rFonts w:ascii="Calibri Light" w:hAnsi="Calibri Light" w:cs="Calibri Light"/>
                <w:lang w:val="en-GB"/>
              </w:rPr>
            </w:pPr>
            <w:r>
              <w:rPr>
                <w:rFonts w:ascii="Calibri Light" w:hAnsi="Calibri Light" w:cs="Calibri Light"/>
                <w:lang w:val="en-GB"/>
              </w:rPr>
              <w:t>To identify the learners in the department who would benefit from this communication support – liaise with teachers</w:t>
            </w:r>
          </w:p>
        </w:tc>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C62FD" w:rsidRDefault="003868E4" w:rsidP="00EC62FD">
            <w:pPr>
              <w:pStyle w:val="Standard"/>
              <w:rPr>
                <w:rFonts w:ascii="Calibri Light" w:hAnsi="Calibri Light" w:cs="Calibri Light"/>
              </w:rPr>
            </w:pPr>
            <w:r>
              <w:rPr>
                <w:rFonts w:ascii="Calibri Light" w:hAnsi="Calibri Light" w:cs="Calibri Light"/>
              </w:rPr>
              <w:t>Autumn 22</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C62FD" w:rsidRDefault="003868E4" w:rsidP="00EC62FD">
            <w:pPr>
              <w:pStyle w:val="Standard"/>
              <w:rPr>
                <w:rFonts w:ascii="Calibri Light" w:hAnsi="Calibri Light" w:cs="Calibri Light"/>
                <w:lang w:val="en-GB"/>
              </w:rPr>
            </w:pPr>
            <w:r>
              <w:rPr>
                <w:rFonts w:ascii="Calibri Light" w:hAnsi="Calibri Light" w:cs="Calibri Light"/>
                <w:lang w:val="en-GB"/>
              </w:rPr>
              <w:t>NT and class teachers</w:t>
            </w:r>
          </w:p>
        </w:tc>
        <w:tc>
          <w:tcPr>
            <w:tcW w:w="586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C62FD" w:rsidRDefault="003868E4" w:rsidP="00EC62FD">
            <w:pPr>
              <w:pStyle w:val="Standard"/>
              <w:rPr>
                <w:rFonts w:ascii="Calibri Light" w:hAnsi="Calibri Light" w:cs="Calibri Light"/>
                <w:lang w:val="en-GB"/>
              </w:rPr>
            </w:pPr>
            <w:r>
              <w:rPr>
                <w:rFonts w:ascii="Calibri Light" w:hAnsi="Calibri Light" w:cs="Calibri Light"/>
                <w:lang w:val="en-GB"/>
              </w:rPr>
              <w:t>Total communication approach to the communication and language development in school as per the SDP</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C62FD" w:rsidRDefault="00EC62FD" w:rsidP="00EC62FD">
            <w:pPr>
              <w:pStyle w:val="ListParagraph"/>
              <w:jc w:val="both"/>
              <w:rPr>
                <w:rFonts w:ascii="Calibri Light" w:hAnsi="Calibri Light" w:cs="Calibri Light"/>
              </w:rPr>
            </w:pPr>
          </w:p>
        </w:tc>
      </w:tr>
      <w:tr w:rsidR="00EC62FD" w:rsidTr="00EC62FD">
        <w:tc>
          <w:tcPr>
            <w:tcW w:w="3250" w:type="dxa"/>
            <w:tcBorders>
              <w:top w:val="single" w:sz="4" w:space="0" w:color="00000A"/>
              <w:left w:val="single" w:sz="4" w:space="0" w:color="00000A"/>
              <w:bottom w:val="single" w:sz="4" w:space="0" w:color="00000A"/>
              <w:right w:val="single" w:sz="4" w:space="0" w:color="00000A"/>
            </w:tcBorders>
            <w:shd w:val="clear" w:color="auto" w:fill="auto"/>
          </w:tcPr>
          <w:p w:rsidR="00EC62FD" w:rsidRDefault="00ED675A" w:rsidP="00EC62FD">
            <w:pPr>
              <w:pStyle w:val="Standard"/>
              <w:rPr>
                <w:rFonts w:ascii="Calibri Light" w:hAnsi="Calibri Light" w:cs="Calibri Light"/>
                <w:lang w:val="en-GB"/>
              </w:rPr>
            </w:pPr>
            <w:r>
              <w:rPr>
                <w:rFonts w:ascii="Calibri Light" w:hAnsi="Calibri Light" w:cs="Calibri Light"/>
                <w:lang w:val="en-GB"/>
              </w:rPr>
              <w:t>To send home feedback forms in order to develop an understanding of the learner’s starting points before rolling it out.</w:t>
            </w:r>
          </w:p>
        </w:tc>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C62FD" w:rsidRDefault="003868E4" w:rsidP="00EC62FD">
            <w:pPr>
              <w:pStyle w:val="Standard"/>
              <w:rPr>
                <w:rFonts w:ascii="Calibri Light" w:hAnsi="Calibri Light" w:cs="Calibri Light"/>
              </w:rPr>
            </w:pPr>
            <w:r>
              <w:rPr>
                <w:rFonts w:ascii="Calibri Light" w:hAnsi="Calibri Light" w:cs="Calibri Light"/>
              </w:rPr>
              <w:t>Autumn 22</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C62FD" w:rsidRDefault="003868E4" w:rsidP="00EC62FD">
            <w:pPr>
              <w:pStyle w:val="Standard"/>
              <w:rPr>
                <w:rFonts w:ascii="Calibri Light" w:hAnsi="Calibri Light" w:cs="Calibri Light"/>
                <w:lang w:val="en-GB"/>
              </w:rPr>
            </w:pPr>
            <w:r>
              <w:rPr>
                <w:rFonts w:ascii="Calibri Light" w:hAnsi="Calibri Light" w:cs="Calibri Light"/>
                <w:lang w:val="en-GB"/>
              </w:rPr>
              <w:t>NT and class teachers</w:t>
            </w:r>
          </w:p>
        </w:tc>
        <w:tc>
          <w:tcPr>
            <w:tcW w:w="586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C62FD" w:rsidRDefault="003868E4" w:rsidP="00EC62FD">
            <w:pPr>
              <w:pStyle w:val="Standard"/>
              <w:rPr>
                <w:rFonts w:ascii="Calibri Light" w:hAnsi="Calibri Light" w:cs="Calibri Light"/>
                <w:lang w:val="en-GB"/>
              </w:rPr>
            </w:pPr>
            <w:r>
              <w:rPr>
                <w:rFonts w:ascii="Calibri Light" w:hAnsi="Calibri Light" w:cs="Calibri Light"/>
                <w:lang w:val="en-GB"/>
              </w:rPr>
              <w:t xml:space="preserve">To ensure class staff have relevant information before starting the programme. Liaising with parents and using their knowledge and expertise of their children.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C62FD" w:rsidRDefault="00EC62FD" w:rsidP="00EC62FD">
            <w:pPr>
              <w:pStyle w:val="ListParagraph"/>
              <w:jc w:val="both"/>
              <w:rPr>
                <w:rFonts w:ascii="Calibri Light" w:hAnsi="Calibri Light" w:cs="Calibri Light"/>
              </w:rPr>
            </w:pPr>
          </w:p>
        </w:tc>
      </w:tr>
      <w:tr w:rsidR="00EC62FD" w:rsidTr="00EC62FD">
        <w:tc>
          <w:tcPr>
            <w:tcW w:w="3250" w:type="dxa"/>
            <w:tcBorders>
              <w:top w:val="single" w:sz="4" w:space="0" w:color="00000A"/>
              <w:left w:val="single" w:sz="4" w:space="0" w:color="00000A"/>
              <w:bottom w:val="single" w:sz="4" w:space="0" w:color="00000A"/>
              <w:right w:val="single" w:sz="4" w:space="0" w:color="00000A"/>
            </w:tcBorders>
            <w:shd w:val="clear" w:color="auto" w:fill="auto"/>
          </w:tcPr>
          <w:p w:rsidR="00EC62FD" w:rsidRDefault="00ED675A" w:rsidP="00EC62FD">
            <w:pPr>
              <w:pStyle w:val="Standard"/>
              <w:rPr>
                <w:rFonts w:ascii="Calibri Light" w:hAnsi="Calibri Light" w:cs="Calibri Light"/>
                <w:lang w:val="en-GB"/>
              </w:rPr>
            </w:pPr>
            <w:r>
              <w:rPr>
                <w:rFonts w:ascii="Calibri Light" w:hAnsi="Calibri Light" w:cs="Calibri Light"/>
                <w:lang w:val="en-GB"/>
              </w:rPr>
              <w:t>To liaise with Makaton Lead about signs linked to topics and support for TA’s with resource making</w:t>
            </w:r>
          </w:p>
        </w:tc>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C62FD" w:rsidRDefault="003868E4" w:rsidP="00EC62FD">
            <w:pPr>
              <w:pStyle w:val="Standard"/>
              <w:rPr>
                <w:rFonts w:ascii="Calibri Light" w:hAnsi="Calibri Light" w:cs="Calibri Light"/>
              </w:rPr>
            </w:pPr>
            <w:proofErr w:type="spellStart"/>
            <w:r>
              <w:rPr>
                <w:rFonts w:ascii="Calibri Light" w:hAnsi="Calibri Light" w:cs="Calibri Light"/>
              </w:rPr>
              <w:t>Ongong</w:t>
            </w:r>
            <w:proofErr w:type="spellEnd"/>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C62FD" w:rsidRDefault="003868E4" w:rsidP="00EC62FD">
            <w:pPr>
              <w:pStyle w:val="Standard"/>
              <w:rPr>
                <w:rFonts w:ascii="Calibri Light" w:hAnsi="Calibri Light" w:cs="Calibri Light"/>
                <w:lang w:val="en-GB"/>
              </w:rPr>
            </w:pPr>
            <w:r>
              <w:rPr>
                <w:rFonts w:ascii="Calibri Light" w:hAnsi="Calibri Light" w:cs="Calibri Light"/>
                <w:lang w:val="en-GB"/>
              </w:rPr>
              <w:t>NT and TD</w:t>
            </w:r>
          </w:p>
        </w:tc>
        <w:tc>
          <w:tcPr>
            <w:tcW w:w="586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C62FD" w:rsidRDefault="003868E4" w:rsidP="00EC62FD">
            <w:pPr>
              <w:pStyle w:val="Standard"/>
              <w:rPr>
                <w:rFonts w:ascii="Calibri Light" w:hAnsi="Calibri Light" w:cs="Calibri Light"/>
                <w:lang w:val="en-GB"/>
              </w:rPr>
            </w:pPr>
            <w:r>
              <w:rPr>
                <w:rFonts w:ascii="Calibri Light" w:hAnsi="Calibri Light" w:cs="Calibri Light"/>
                <w:lang w:val="en-GB"/>
              </w:rPr>
              <w:t>To have continued support from SALT and Makaton lead.</w:t>
            </w:r>
          </w:p>
          <w:p w:rsidR="003868E4" w:rsidRDefault="003868E4" w:rsidP="00EC62FD">
            <w:pPr>
              <w:pStyle w:val="Standard"/>
              <w:rPr>
                <w:rFonts w:ascii="Calibri Light" w:hAnsi="Calibri Light" w:cs="Calibri Light"/>
                <w:lang w:val="en-GB"/>
              </w:rPr>
            </w:pPr>
            <w:r>
              <w:rPr>
                <w:rFonts w:ascii="Calibri Light" w:hAnsi="Calibri Light" w:cs="Calibri Light"/>
                <w:lang w:val="en-GB"/>
              </w:rPr>
              <w:t>Signs shown during weekly briefing meetings</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C62FD" w:rsidRDefault="00EC62FD" w:rsidP="00EC62FD">
            <w:pPr>
              <w:pStyle w:val="ListParagraph"/>
              <w:jc w:val="both"/>
              <w:rPr>
                <w:rFonts w:ascii="Calibri Light" w:hAnsi="Calibri Light" w:cs="Calibri Light"/>
              </w:rPr>
            </w:pPr>
          </w:p>
        </w:tc>
      </w:tr>
      <w:tr w:rsidR="00EC62FD" w:rsidTr="00EC62FD">
        <w:tc>
          <w:tcPr>
            <w:tcW w:w="3250" w:type="dxa"/>
            <w:tcBorders>
              <w:top w:val="single" w:sz="4" w:space="0" w:color="00000A"/>
              <w:left w:val="single" w:sz="4" w:space="0" w:color="00000A"/>
              <w:bottom w:val="single" w:sz="4" w:space="0" w:color="00000A"/>
              <w:right w:val="single" w:sz="4" w:space="0" w:color="00000A"/>
            </w:tcBorders>
            <w:shd w:val="clear" w:color="auto" w:fill="auto"/>
          </w:tcPr>
          <w:p w:rsidR="00EC62FD" w:rsidRDefault="00EC62FD" w:rsidP="00EC62FD">
            <w:pPr>
              <w:pStyle w:val="Standard"/>
              <w:rPr>
                <w:rFonts w:ascii="Calibri Light" w:hAnsi="Calibri Light" w:cs="Calibri Light"/>
                <w:lang w:val="en-GB"/>
              </w:rPr>
            </w:pPr>
          </w:p>
        </w:tc>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C62FD" w:rsidRDefault="00EC62FD" w:rsidP="00EC62FD">
            <w:pPr>
              <w:pStyle w:val="Standard"/>
              <w:rPr>
                <w:rFonts w:ascii="Calibri Light" w:hAnsi="Calibri Light" w:cs="Calibri Light"/>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C62FD" w:rsidRDefault="00EC62FD" w:rsidP="00EC62FD">
            <w:pPr>
              <w:pStyle w:val="Standard"/>
              <w:rPr>
                <w:rFonts w:ascii="Calibri Light" w:hAnsi="Calibri Light" w:cs="Calibri Light"/>
                <w:lang w:val="en-GB"/>
              </w:rPr>
            </w:pPr>
          </w:p>
        </w:tc>
        <w:tc>
          <w:tcPr>
            <w:tcW w:w="586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C62FD" w:rsidRDefault="00EC62FD" w:rsidP="00EC62FD">
            <w:pPr>
              <w:pStyle w:val="Standard"/>
              <w:rPr>
                <w:rFonts w:ascii="Calibri Light" w:hAnsi="Calibri Light" w:cs="Calibri Light"/>
                <w:lang w:val="en-GB"/>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C62FD" w:rsidRDefault="00EC62FD" w:rsidP="00EC62FD">
            <w:pPr>
              <w:pStyle w:val="ListParagraph"/>
              <w:jc w:val="both"/>
              <w:rPr>
                <w:rFonts w:ascii="Calibri Light" w:hAnsi="Calibri Light" w:cs="Calibri Light"/>
              </w:rPr>
            </w:pPr>
          </w:p>
        </w:tc>
      </w:tr>
      <w:tr w:rsidR="00EC62FD" w:rsidTr="00EC62FD">
        <w:tc>
          <w:tcPr>
            <w:tcW w:w="3250" w:type="dxa"/>
            <w:tcBorders>
              <w:top w:val="single" w:sz="4" w:space="0" w:color="00000A"/>
              <w:left w:val="single" w:sz="4" w:space="0" w:color="00000A"/>
              <w:bottom w:val="single" w:sz="4" w:space="0" w:color="00000A"/>
              <w:right w:val="single" w:sz="4" w:space="0" w:color="00000A"/>
            </w:tcBorders>
            <w:shd w:val="clear" w:color="auto" w:fill="auto"/>
          </w:tcPr>
          <w:p w:rsidR="00EC62FD" w:rsidRDefault="00EC62FD" w:rsidP="00EC62FD">
            <w:pPr>
              <w:pStyle w:val="Standard"/>
              <w:rPr>
                <w:rFonts w:ascii="Calibri Light" w:hAnsi="Calibri Light" w:cs="Calibri Light"/>
                <w:lang w:val="en-GB"/>
              </w:rPr>
            </w:pPr>
          </w:p>
        </w:tc>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C62FD" w:rsidRDefault="00EC62FD" w:rsidP="00EC62FD">
            <w:pPr>
              <w:pStyle w:val="Standard"/>
              <w:rPr>
                <w:rFonts w:ascii="Calibri Light" w:hAnsi="Calibri Light" w:cs="Calibri Light"/>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C62FD" w:rsidRDefault="00EC62FD" w:rsidP="00EC62FD">
            <w:pPr>
              <w:pStyle w:val="Standard"/>
              <w:rPr>
                <w:rFonts w:ascii="Calibri Light" w:hAnsi="Calibri Light" w:cs="Calibri Light"/>
                <w:lang w:val="en-GB"/>
              </w:rPr>
            </w:pPr>
          </w:p>
        </w:tc>
        <w:tc>
          <w:tcPr>
            <w:tcW w:w="586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C62FD" w:rsidRDefault="00EC62FD" w:rsidP="00EC62FD">
            <w:pPr>
              <w:pStyle w:val="Standard"/>
              <w:rPr>
                <w:rFonts w:ascii="Calibri Light" w:hAnsi="Calibri Light" w:cs="Calibri Light"/>
                <w:lang w:val="en-GB"/>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C62FD" w:rsidRDefault="00EC62FD" w:rsidP="00EC62FD">
            <w:pPr>
              <w:pStyle w:val="ListParagraph"/>
              <w:jc w:val="both"/>
              <w:rPr>
                <w:rFonts w:ascii="Calibri Light" w:hAnsi="Calibri Light" w:cs="Calibri Light"/>
              </w:rPr>
            </w:pPr>
          </w:p>
        </w:tc>
      </w:tr>
      <w:tr w:rsidR="00EC62FD" w:rsidTr="00EC62FD">
        <w:tc>
          <w:tcPr>
            <w:tcW w:w="14437" w:type="dxa"/>
            <w:gridSpan w:val="4"/>
            <w:tcBorders>
              <w:top w:val="single" w:sz="4" w:space="0" w:color="00000A"/>
              <w:left w:val="single" w:sz="4" w:space="0" w:color="00000A"/>
              <w:bottom w:val="single" w:sz="4" w:space="0" w:color="00000A"/>
              <w:right w:val="single" w:sz="4" w:space="0" w:color="00000A"/>
            </w:tcBorders>
            <w:shd w:val="clear" w:color="auto" w:fill="auto"/>
          </w:tcPr>
          <w:p w:rsidR="00EC62FD" w:rsidRDefault="00EC62FD" w:rsidP="00EC62FD">
            <w:pPr>
              <w:pStyle w:val="Standard"/>
              <w:rPr>
                <w:rFonts w:ascii="Calibri Light" w:hAnsi="Calibri Light" w:cs="Calibri Light"/>
                <w:b/>
                <w:lang w:val="en-GB"/>
              </w:rPr>
            </w:pPr>
            <w:r>
              <w:rPr>
                <w:rFonts w:ascii="Calibri Light" w:hAnsi="Calibri Light" w:cs="Calibri Light"/>
                <w:b/>
                <w:lang w:val="en-GB"/>
              </w:rPr>
              <w:t xml:space="preserve">Next steps: </w:t>
            </w:r>
          </w:p>
          <w:p w:rsidR="00EC62FD" w:rsidRDefault="003868E4" w:rsidP="00EC62FD">
            <w:pPr>
              <w:pStyle w:val="Standard"/>
              <w:rPr>
                <w:rFonts w:ascii="Calibri Light" w:hAnsi="Calibri Light" w:cs="Calibri Light"/>
                <w:b/>
                <w:lang w:val="en-GB"/>
              </w:rPr>
            </w:pPr>
            <w:r>
              <w:rPr>
                <w:rFonts w:ascii="Calibri Light" w:hAnsi="Calibri Light" w:cs="Calibri Light"/>
                <w:b/>
                <w:lang w:val="en-GB"/>
              </w:rPr>
              <w:t>Speak to Makaton lead and SALT team regarding introducing more signs to use during transitions in class and other specific activities.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C62FD" w:rsidRDefault="00EC62FD" w:rsidP="00EC62FD">
            <w:pPr>
              <w:pStyle w:val="ListParagraph"/>
              <w:jc w:val="both"/>
              <w:rPr>
                <w:rFonts w:ascii="Calibri Light" w:hAnsi="Calibri Light" w:cs="Calibri Light"/>
              </w:rPr>
            </w:pPr>
          </w:p>
        </w:tc>
      </w:tr>
    </w:tbl>
    <w:p w:rsidR="00EF7274" w:rsidRDefault="00EF7274"/>
    <w:p w:rsidR="00EF7274" w:rsidRDefault="00EF7274" w:rsidP="00EF7274"/>
    <w:p w:rsidR="00764985" w:rsidRDefault="00764985" w:rsidP="00EF7274"/>
    <w:tbl>
      <w:tblPr>
        <w:tblW w:w="1536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250"/>
        <w:gridCol w:w="2988"/>
        <w:gridCol w:w="2337"/>
        <w:gridCol w:w="5862"/>
        <w:gridCol w:w="932"/>
      </w:tblGrid>
      <w:tr w:rsidR="00EF7274" w:rsidTr="00EF7274">
        <w:trPr>
          <w:trHeight w:val="510"/>
        </w:trPr>
        <w:tc>
          <w:tcPr>
            <w:tcW w:w="14437" w:type="dxa"/>
            <w:gridSpan w:val="4"/>
            <w:tcBorders>
              <w:top w:val="single" w:sz="4" w:space="0" w:color="00000A"/>
              <w:left w:val="single" w:sz="4" w:space="0" w:color="00000A"/>
              <w:bottom w:val="single" w:sz="4" w:space="0" w:color="00000A"/>
              <w:right w:val="single" w:sz="4" w:space="0" w:color="00000A"/>
            </w:tcBorders>
            <w:shd w:val="clear" w:color="auto" w:fill="auto"/>
          </w:tcPr>
          <w:p w:rsidR="00EF7274" w:rsidRDefault="00EF7274" w:rsidP="00EF7274">
            <w:pPr>
              <w:jc w:val="both"/>
              <w:rPr>
                <w:rFonts w:ascii="Calibri Light" w:hAnsi="Calibri Light" w:cs="Calibri Light"/>
                <w:sz w:val="32"/>
              </w:rPr>
            </w:pPr>
            <w:r>
              <w:rPr>
                <w:rFonts w:ascii="Calibri Light" w:hAnsi="Calibri Light" w:cs="Calibri Light"/>
                <w:b/>
                <w:sz w:val="32"/>
              </w:rPr>
              <w:t xml:space="preserve">Key Priority </w:t>
            </w:r>
            <w:r>
              <w:rPr>
                <w:rFonts w:ascii="Calibri Light" w:hAnsi="Calibri Light" w:cs="Calibri Light"/>
                <w:sz w:val="32"/>
              </w:rPr>
              <w:t>– To have an overview of the attendance across the department and support teachers to improve partnerships with parents</w:t>
            </w:r>
            <w:r w:rsidR="00163A71">
              <w:rPr>
                <w:rFonts w:ascii="Calibri Light" w:hAnsi="Calibri Light" w:cs="Calibri Light"/>
                <w:sz w:val="32"/>
              </w:rPr>
              <w:t>.</w:t>
            </w:r>
          </w:p>
          <w:p w:rsidR="00EF7274" w:rsidRDefault="00EF7274" w:rsidP="00EF7274">
            <w:pPr>
              <w:jc w:val="both"/>
              <w:rPr>
                <w:rFonts w:ascii="Calibri Light" w:hAnsi="Calibri Light" w:cs="Calibri Light"/>
                <w:b/>
                <w:color w:val="7030A0"/>
                <w:sz w:val="22"/>
                <w:szCs w:val="22"/>
              </w:rPr>
            </w:pPr>
            <w:r>
              <w:rPr>
                <w:rFonts w:ascii="Calibri Light" w:hAnsi="Calibri Light" w:cs="Calibri Light"/>
                <w:b/>
                <w:color w:val="7030A0"/>
              </w:rPr>
              <w:t>S</w:t>
            </w:r>
            <w:r>
              <w:rPr>
                <w:rFonts w:ascii="Calibri Light" w:hAnsi="Calibri Light" w:cs="Calibri Light"/>
                <w:b/>
                <w:color w:val="7030A0"/>
                <w:sz w:val="22"/>
                <w:szCs w:val="22"/>
              </w:rPr>
              <w:t>DP LINK: To work in partnership with parents to improve learner attendance</w:t>
            </w:r>
          </w:p>
          <w:p w:rsidR="00EF7274" w:rsidRDefault="00EF7274" w:rsidP="00EF7274">
            <w:r>
              <w:rPr>
                <w:noProof/>
                <w:lang w:val="en-GB" w:eastAsia="en-GB"/>
              </w:rPr>
              <mc:AlternateContent>
                <mc:Choice Requires="wps">
                  <w:drawing>
                    <wp:anchor distT="0" distB="0" distL="114300" distR="114300" simplePos="0" relativeHeight="251665408" behindDoc="0" locked="0" layoutInCell="1" allowOverlap="1" wp14:anchorId="79135CC6" wp14:editId="76DB04A6">
                      <wp:simplePos x="0" y="0"/>
                      <wp:positionH relativeFrom="column">
                        <wp:posOffset>65405</wp:posOffset>
                      </wp:positionH>
                      <wp:positionV relativeFrom="paragraph">
                        <wp:posOffset>344170</wp:posOffset>
                      </wp:positionV>
                      <wp:extent cx="9030970" cy="177800"/>
                      <wp:effectExtent l="0" t="0" r="0" b="0"/>
                      <wp:wrapSquare wrapText="bothSides"/>
                      <wp:docPr id="4" name="Frame1"/>
                      <wp:cNvGraphicFramePr/>
                      <a:graphic xmlns:a="http://schemas.openxmlformats.org/drawingml/2006/main">
                        <a:graphicData uri="http://schemas.microsoft.com/office/word/2010/wordprocessingShape">
                          <wps:wsp>
                            <wps:cNvSpPr/>
                            <wps:spPr>
                              <a:xfrm>
                                <a:off x="0" y="0"/>
                                <a:ext cx="9030240" cy="177120"/>
                              </a:xfrm>
                              <a:prstGeom prst="rect">
                                <a:avLst/>
                              </a:prstGeom>
                              <a:noFill/>
                              <a:ln>
                                <a:noFill/>
                              </a:ln>
                            </wps:spPr>
                            <wps:style>
                              <a:lnRef idx="0">
                                <a:scrgbClr r="0" g="0" b="0"/>
                              </a:lnRef>
                              <a:fillRef idx="0">
                                <a:scrgbClr r="0" g="0" b="0"/>
                              </a:fillRef>
                              <a:effectRef idx="0">
                                <a:scrgbClr r="0" g="0" b="0"/>
                              </a:effectRef>
                              <a:fontRef idx="minor"/>
                            </wps:style>
                            <wps:txbx>
                              <w:txbxContent>
                                <w:p w:rsidR="001C4B60" w:rsidRDefault="001C4B60" w:rsidP="00EF7274">
                                  <w:pPr>
                                    <w:pStyle w:val="FrameContents"/>
                                  </w:pPr>
                                </w:p>
                              </w:txbxContent>
                            </wps:txbx>
                            <wps:bodyPr lIns="0" tIns="0" rIns="0" bIns="0">
                              <a:spAutoFit/>
                            </wps:bodyPr>
                          </wps:wsp>
                        </a:graphicData>
                      </a:graphic>
                    </wp:anchor>
                  </w:drawing>
                </mc:Choice>
                <mc:Fallback>
                  <w:pict>
                    <v:rect w14:anchorId="79135CC6" id="_x0000_s1029" style="position:absolute;margin-left:5.15pt;margin-top:27.1pt;width:711.1pt;height:1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" filled="f" stroked="f">
                      <v:textbox style="mso-fit-shape-to-text:t" inset="0,0,0,0">
                        <w:txbxContent>
                          <w:p w:rsidR="001C4B60" w:rsidRDefault="001C4B60" w:rsidP="00EF7274">
                            <w:pPr>
                              <w:pStyle w:val="FrameContents"/>
                            </w:pPr>
                          </w:p>
                        </w:txbxContent>
                      </v:textbox>
                      <w10:wrap type="square"/>
                    </v:rect>
                  </w:pict>
                </mc:Fallback>
              </mc:AlternateContent>
            </w:r>
            <w:r>
              <w:rPr>
                <w:rFonts w:cstheme="minorHAnsi"/>
                <w:bCs/>
                <w:i/>
                <w:sz w:val="20"/>
                <w:szCs w:val="20"/>
              </w:rPr>
              <w:t xml:space="preserve"> </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F7274" w:rsidRDefault="00EF7274" w:rsidP="00EF7274">
            <w:pPr>
              <w:pStyle w:val="ListParagraph"/>
              <w:jc w:val="both"/>
              <w:rPr>
                <w:rFonts w:ascii="Calibri Light" w:hAnsi="Calibri Light" w:cs="Calibri Light"/>
              </w:rPr>
            </w:pPr>
          </w:p>
        </w:tc>
      </w:tr>
      <w:tr w:rsidR="00EF7274" w:rsidTr="00EF7274">
        <w:tc>
          <w:tcPr>
            <w:tcW w:w="14437" w:type="dxa"/>
            <w:gridSpan w:val="4"/>
            <w:tcBorders>
              <w:top w:val="single" w:sz="4" w:space="0" w:color="00000A"/>
              <w:left w:val="single" w:sz="4" w:space="0" w:color="00000A"/>
              <w:bottom w:val="single" w:sz="4" w:space="0" w:color="00000A"/>
              <w:right w:val="single" w:sz="4" w:space="0" w:color="00000A"/>
            </w:tcBorders>
            <w:shd w:val="clear" w:color="auto" w:fill="BDD6EE"/>
          </w:tcPr>
          <w:p w:rsidR="00EF7274" w:rsidRDefault="00EF7274" w:rsidP="00EF7274">
            <w:pPr>
              <w:pStyle w:val="Standard"/>
              <w:tabs>
                <w:tab w:val="left" w:pos="2475"/>
              </w:tabs>
              <w:rPr>
                <w:rFonts w:ascii="Calibri Light" w:hAnsi="Calibri Light" w:cs="Calibri Light"/>
                <w:b/>
                <w:lang w:val="en-GB"/>
              </w:rPr>
            </w:pPr>
            <w:r>
              <w:rPr>
                <w:rFonts w:ascii="Calibri Light" w:hAnsi="Calibri Light" w:cs="Calibri Light"/>
                <w:b/>
                <w:lang w:val="en-GB"/>
              </w:rPr>
              <w:t>Position statement</w:t>
            </w:r>
            <w:r>
              <w:rPr>
                <w:rFonts w:ascii="Calibri Light" w:hAnsi="Calibri Light" w:cs="Calibri Light"/>
                <w:b/>
                <w:lang w:val="en-GB"/>
              </w:rPr>
              <w:tab/>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F7274" w:rsidRDefault="00EF7274" w:rsidP="00EF7274">
            <w:pPr>
              <w:pStyle w:val="ListParagraph"/>
              <w:jc w:val="both"/>
              <w:rPr>
                <w:rFonts w:ascii="Calibri Light" w:hAnsi="Calibri Light" w:cs="Calibri Light"/>
              </w:rPr>
            </w:pPr>
          </w:p>
        </w:tc>
      </w:tr>
      <w:tr w:rsidR="00EF7274" w:rsidTr="00EF7274">
        <w:tc>
          <w:tcPr>
            <w:tcW w:w="14437" w:type="dxa"/>
            <w:gridSpan w:val="4"/>
            <w:tcBorders>
              <w:top w:val="single" w:sz="4" w:space="0" w:color="00000A"/>
              <w:left w:val="single" w:sz="4" w:space="0" w:color="00000A"/>
              <w:bottom w:val="single" w:sz="4" w:space="0" w:color="00000A"/>
              <w:right w:val="single" w:sz="4" w:space="0" w:color="00000A"/>
            </w:tcBorders>
            <w:shd w:val="clear" w:color="auto" w:fill="auto"/>
          </w:tcPr>
          <w:p w:rsidR="00EF7274" w:rsidRPr="00EF7274" w:rsidRDefault="00EF7274" w:rsidP="00EF7274">
            <w:pPr>
              <w:shd w:val="clear" w:color="auto" w:fill="FFFFFF"/>
              <w:suppressAutoHyphens w:val="0"/>
              <w:textAlignment w:val="auto"/>
              <w:rPr>
                <w:rFonts w:asciiTheme="majorHAnsi" w:hAnsiTheme="majorHAnsi" w:cstheme="majorHAnsi"/>
              </w:rPr>
            </w:pPr>
            <w:r>
              <w:rPr>
                <w:rFonts w:asciiTheme="majorHAnsi" w:hAnsiTheme="majorHAnsi" w:cstheme="majorHAnsi"/>
              </w:rPr>
              <w:t xml:space="preserve">At the moment attendance is addressed during safeguarding meetings fortnightly as well as department meetings fortnightly. Teachers are encouraged to let the Head of Department know which learners are causing them concern. The Head of Department checks SIMS every two weeks </w:t>
            </w:r>
            <w:r w:rsidR="001C4B60">
              <w:rPr>
                <w:rFonts w:asciiTheme="majorHAnsi" w:hAnsiTheme="majorHAnsi" w:cstheme="majorHAnsi"/>
              </w:rPr>
              <w:t>to see which learners in the department have low levels of attendance and the reasons for this.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F7274" w:rsidRDefault="00EF7274" w:rsidP="00EF7274">
            <w:pPr>
              <w:pStyle w:val="ListParagraph"/>
              <w:jc w:val="both"/>
              <w:rPr>
                <w:rFonts w:ascii="Calibri Light" w:hAnsi="Calibri Light" w:cs="Calibri Light"/>
              </w:rPr>
            </w:pPr>
          </w:p>
        </w:tc>
      </w:tr>
      <w:tr w:rsidR="00EF7274" w:rsidTr="00EF7274">
        <w:tc>
          <w:tcPr>
            <w:tcW w:w="14437" w:type="dxa"/>
            <w:gridSpan w:val="4"/>
            <w:tcBorders>
              <w:top w:val="single" w:sz="4" w:space="0" w:color="00000A"/>
              <w:left w:val="single" w:sz="4" w:space="0" w:color="00000A"/>
              <w:bottom w:val="single" w:sz="4" w:space="0" w:color="00000A"/>
              <w:right w:val="single" w:sz="4" w:space="0" w:color="00000A"/>
            </w:tcBorders>
            <w:shd w:val="clear" w:color="auto" w:fill="A8D08D"/>
          </w:tcPr>
          <w:p w:rsidR="00EF7274" w:rsidRDefault="00EF7274" w:rsidP="00EF7274">
            <w:pPr>
              <w:pStyle w:val="Standard"/>
              <w:tabs>
                <w:tab w:val="left" w:pos="1935"/>
              </w:tabs>
              <w:rPr>
                <w:rFonts w:ascii="Calibri Light" w:hAnsi="Calibri Light" w:cs="Calibri Light"/>
                <w:b/>
                <w:lang w:val="en-GB"/>
              </w:rPr>
            </w:pPr>
            <w:r>
              <w:rPr>
                <w:rFonts w:ascii="Calibri Light" w:hAnsi="Calibri Light" w:cs="Calibri Light"/>
                <w:b/>
                <w:lang w:val="en-GB"/>
              </w:rPr>
              <w:lastRenderedPageBreak/>
              <w:t>Vision statement</w:t>
            </w:r>
            <w:r>
              <w:rPr>
                <w:rFonts w:ascii="Calibri Light" w:hAnsi="Calibri Light" w:cs="Calibri Light"/>
                <w:b/>
                <w:lang w:val="en-GB"/>
              </w:rPr>
              <w:tab/>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F7274" w:rsidRDefault="00EF7274" w:rsidP="00EF7274">
            <w:pPr>
              <w:pStyle w:val="ListParagraph"/>
              <w:jc w:val="both"/>
              <w:rPr>
                <w:rFonts w:ascii="Calibri Light" w:hAnsi="Calibri Light" w:cs="Calibri Light"/>
              </w:rPr>
            </w:pPr>
          </w:p>
        </w:tc>
      </w:tr>
      <w:tr w:rsidR="00EF7274" w:rsidTr="00EF7274">
        <w:tc>
          <w:tcPr>
            <w:tcW w:w="14437" w:type="dxa"/>
            <w:gridSpan w:val="4"/>
            <w:tcBorders>
              <w:top w:val="single" w:sz="4" w:space="0" w:color="00000A"/>
              <w:left w:val="single" w:sz="4" w:space="0" w:color="00000A"/>
              <w:bottom w:val="single" w:sz="4" w:space="0" w:color="00000A"/>
              <w:right w:val="single" w:sz="4" w:space="0" w:color="00000A"/>
            </w:tcBorders>
            <w:shd w:val="clear" w:color="auto" w:fill="auto"/>
          </w:tcPr>
          <w:p w:rsidR="00EF7274" w:rsidRDefault="001C4B60" w:rsidP="00EF7274">
            <w:pPr>
              <w:pStyle w:val="Standard"/>
              <w:rPr>
                <w:rFonts w:ascii="Calibri Light" w:hAnsi="Calibri Light" w:cs="Calibri Light"/>
                <w:lang w:val="en-GB"/>
              </w:rPr>
            </w:pPr>
            <w:r>
              <w:rPr>
                <w:rFonts w:ascii="Calibri Light" w:hAnsi="Calibri Light" w:cs="Calibri Light"/>
                <w:lang w:val="en-GB"/>
              </w:rPr>
              <w:t xml:space="preserve">Head of Department will have an overview of attendance across the department. They will have regular meetings with teachers and LMT to raise concerns about learners who have low attendance and support teachers to contact parents of learners who are absent for long periods of time. </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F7274" w:rsidRDefault="00EF7274" w:rsidP="00EF7274">
            <w:pPr>
              <w:pStyle w:val="ListParagraph"/>
              <w:jc w:val="both"/>
              <w:rPr>
                <w:rFonts w:ascii="Calibri Light" w:hAnsi="Calibri Light" w:cs="Calibri Light"/>
              </w:rPr>
            </w:pPr>
          </w:p>
        </w:tc>
      </w:tr>
      <w:tr w:rsidR="00EF7274" w:rsidTr="00EF7274">
        <w:tc>
          <w:tcPr>
            <w:tcW w:w="14437" w:type="dxa"/>
            <w:gridSpan w:val="4"/>
            <w:tcBorders>
              <w:top w:val="single" w:sz="4" w:space="0" w:color="00000A"/>
              <w:left w:val="single" w:sz="4" w:space="0" w:color="00000A"/>
              <w:bottom w:val="single" w:sz="4" w:space="0" w:color="00000A"/>
              <w:right w:val="single" w:sz="4" w:space="0" w:color="00000A"/>
            </w:tcBorders>
            <w:shd w:val="clear" w:color="auto" w:fill="FFE599"/>
          </w:tcPr>
          <w:p w:rsidR="00EF7274" w:rsidRDefault="00EF7274" w:rsidP="00EF7274">
            <w:pPr>
              <w:pStyle w:val="Standard"/>
              <w:rPr>
                <w:rFonts w:ascii="Calibri Light" w:hAnsi="Calibri Light" w:cs="Calibri Light"/>
                <w:b/>
                <w:lang w:val="en-GB"/>
              </w:rPr>
            </w:pPr>
            <w:r>
              <w:rPr>
                <w:rFonts w:ascii="Calibri Light" w:hAnsi="Calibri Light" w:cs="Calibri Light"/>
                <w:b/>
                <w:lang w:val="en-GB"/>
              </w:rPr>
              <w:t xml:space="preserve">Outcome </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F7274" w:rsidRDefault="00EF7274" w:rsidP="00EF7274">
            <w:pPr>
              <w:pStyle w:val="ListParagraph"/>
              <w:jc w:val="both"/>
              <w:rPr>
                <w:rFonts w:ascii="Calibri Light" w:hAnsi="Calibri Light" w:cs="Calibri Light"/>
              </w:rPr>
            </w:pPr>
          </w:p>
        </w:tc>
      </w:tr>
      <w:tr w:rsidR="00EF7274" w:rsidTr="00EF7274">
        <w:tc>
          <w:tcPr>
            <w:tcW w:w="14437" w:type="dxa"/>
            <w:gridSpan w:val="4"/>
            <w:tcBorders>
              <w:top w:val="single" w:sz="4" w:space="0" w:color="00000A"/>
              <w:left w:val="single" w:sz="4" w:space="0" w:color="00000A"/>
              <w:bottom w:val="single" w:sz="4" w:space="0" w:color="00000A"/>
              <w:right w:val="single" w:sz="4" w:space="0" w:color="00000A"/>
            </w:tcBorders>
            <w:shd w:val="clear" w:color="auto" w:fill="auto"/>
          </w:tcPr>
          <w:p w:rsidR="00EF7274" w:rsidRDefault="001C4B60" w:rsidP="00EF7274">
            <w:pPr>
              <w:pStyle w:val="Standard"/>
              <w:rPr>
                <w:rFonts w:ascii="Calibri Light" w:hAnsi="Calibri Light" w:cs="Calibri Light"/>
                <w:lang w:val="en-GB"/>
              </w:rPr>
            </w:pPr>
            <w:r>
              <w:rPr>
                <w:rFonts w:ascii="Calibri Light" w:hAnsi="Calibri Light" w:cs="Calibri Light"/>
                <w:lang w:val="en-GB"/>
              </w:rPr>
              <w:t xml:space="preserve">To foster positive partnerships with parents and to promote the irresistible offer that we provide at St Giles. Parents to have an understanding of the importance of attendance and the support available to them if they need it. </w:t>
            </w:r>
            <w:r w:rsidR="00163A71">
              <w:rPr>
                <w:rFonts w:ascii="Calibri Light" w:hAnsi="Calibri Light" w:cs="Calibri Light"/>
                <w:lang w:val="en-GB"/>
              </w:rPr>
              <w:t>Teachers to have an overview of the low attenders in their class.</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F7274" w:rsidRDefault="00EF7274" w:rsidP="00EF7274">
            <w:pPr>
              <w:pStyle w:val="ListParagraph"/>
              <w:jc w:val="both"/>
              <w:rPr>
                <w:rFonts w:ascii="Calibri Light" w:hAnsi="Calibri Light" w:cs="Calibri Light"/>
              </w:rPr>
            </w:pPr>
          </w:p>
        </w:tc>
      </w:tr>
      <w:tr w:rsidR="00EF7274" w:rsidTr="00EF7274">
        <w:tc>
          <w:tcPr>
            <w:tcW w:w="3250" w:type="dxa"/>
            <w:tcBorders>
              <w:top w:val="single" w:sz="4" w:space="0" w:color="00000A"/>
              <w:left w:val="single" w:sz="4" w:space="0" w:color="00000A"/>
              <w:bottom w:val="single" w:sz="4" w:space="0" w:color="00000A"/>
              <w:right w:val="single" w:sz="4" w:space="0" w:color="00000A"/>
            </w:tcBorders>
            <w:shd w:val="clear" w:color="auto" w:fill="auto"/>
          </w:tcPr>
          <w:p w:rsidR="00EF7274" w:rsidRDefault="00EF7274" w:rsidP="00EF7274">
            <w:pPr>
              <w:pStyle w:val="Standard"/>
            </w:pPr>
            <w:r>
              <w:rPr>
                <w:rFonts w:ascii="Calibri Light" w:hAnsi="Calibri Light" w:cs="Calibri Light"/>
                <w:b/>
                <w:lang w:val="en-GB"/>
              </w:rPr>
              <w:t>Actions and strategies</w:t>
            </w:r>
          </w:p>
        </w:tc>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F7274" w:rsidRDefault="00EF7274" w:rsidP="00EF7274">
            <w:pPr>
              <w:pStyle w:val="Standard"/>
              <w:rPr>
                <w:rFonts w:ascii="Calibri Light" w:hAnsi="Calibri Light" w:cs="Calibri Light"/>
                <w:b/>
              </w:rPr>
            </w:pPr>
            <w:r>
              <w:rPr>
                <w:rFonts w:ascii="Calibri Light" w:hAnsi="Calibri Light" w:cs="Calibri Light"/>
                <w:b/>
              </w:rPr>
              <w:t xml:space="preserve">Timescale </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F7274" w:rsidRDefault="00EF7274" w:rsidP="00EF7274">
            <w:pPr>
              <w:pStyle w:val="Standard"/>
            </w:pPr>
            <w:r>
              <w:rPr>
                <w:rFonts w:ascii="Calibri Light" w:hAnsi="Calibri Light" w:cs="Calibri Light"/>
                <w:b/>
                <w:lang w:val="en-GB"/>
              </w:rPr>
              <w:t>Completed by</w:t>
            </w:r>
          </w:p>
        </w:tc>
        <w:tc>
          <w:tcPr>
            <w:tcW w:w="586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F7274" w:rsidRDefault="00EF7274" w:rsidP="00EF7274">
            <w:pPr>
              <w:pStyle w:val="Standard"/>
            </w:pPr>
            <w:r>
              <w:rPr>
                <w:rFonts w:ascii="Calibri Light" w:hAnsi="Calibri Light" w:cs="Calibri Light"/>
                <w:b/>
                <w:lang w:val="en-GB"/>
              </w:rPr>
              <w:t>Impact and Evidence</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F7274" w:rsidRDefault="00EF7274" w:rsidP="00EF7274">
            <w:pPr>
              <w:pStyle w:val="ListParagraph"/>
              <w:jc w:val="both"/>
              <w:rPr>
                <w:rFonts w:ascii="Calibri Light" w:hAnsi="Calibri Light" w:cs="Calibri Light"/>
              </w:rPr>
            </w:pPr>
          </w:p>
        </w:tc>
      </w:tr>
      <w:tr w:rsidR="00EF7274" w:rsidTr="00EF7274">
        <w:tc>
          <w:tcPr>
            <w:tcW w:w="3250" w:type="dxa"/>
            <w:tcBorders>
              <w:top w:val="single" w:sz="4" w:space="0" w:color="00000A"/>
              <w:left w:val="single" w:sz="4" w:space="0" w:color="00000A"/>
              <w:bottom w:val="single" w:sz="4" w:space="0" w:color="00000A"/>
              <w:right w:val="single" w:sz="4" w:space="0" w:color="00000A"/>
            </w:tcBorders>
            <w:shd w:val="clear" w:color="auto" w:fill="auto"/>
          </w:tcPr>
          <w:p w:rsidR="00EF7274" w:rsidRDefault="00163A71" w:rsidP="00EF7274">
            <w:pPr>
              <w:pStyle w:val="Standard"/>
              <w:rPr>
                <w:rFonts w:ascii="Calibri Light" w:hAnsi="Calibri Light" w:cs="Calibri Light"/>
                <w:lang w:val="en-GB"/>
              </w:rPr>
            </w:pPr>
            <w:r>
              <w:rPr>
                <w:rFonts w:ascii="Calibri Light" w:hAnsi="Calibri Light" w:cs="Calibri Light"/>
                <w:lang w:val="en-GB"/>
              </w:rPr>
              <w:t>To use SIMS to identify low attenders in the department</w:t>
            </w:r>
          </w:p>
        </w:tc>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F7274" w:rsidRDefault="003868E4" w:rsidP="00EF7274">
            <w:pPr>
              <w:pStyle w:val="Standard"/>
              <w:rPr>
                <w:rFonts w:ascii="Calibri Light" w:hAnsi="Calibri Light" w:cs="Calibri Light"/>
              </w:rPr>
            </w:pPr>
            <w:r>
              <w:rPr>
                <w:rFonts w:ascii="Calibri Light" w:hAnsi="Calibri Light" w:cs="Calibri Light"/>
              </w:rPr>
              <w:t>Autumn - ongoing</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F7274" w:rsidRDefault="003868E4" w:rsidP="00EF7274">
            <w:pPr>
              <w:pStyle w:val="Standard"/>
              <w:rPr>
                <w:rFonts w:ascii="Calibri Light" w:hAnsi="Calibri Light" w:cs="Calibri Light"/>
                <w:lang w:val="en-GB"/>
              </w:rPr>
            </w:pPr>
            <w:r>
              <w:rPr>
                <w:rFonts w:ascii="Calibri Light" w:hAnsi="Calibri Light" w:cs="Calibri Light"/>
                <w:lang w:val="en-GB"/>
              </w:rPr>
              <w:t>LMT</w:t>
            </w:r>
          </w:p>
        </w:tc>
        <w:tc>
          <w:tcPr>
            <w:tcW w:w="586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F7274" w:rsidRDefault="003868E4" w:rsidP="00EF7274">
            <w:pPr>
              <w:pStyle w:val="Standard"/>
              <w:rPr>
                <w:rFonts w:ascii="Calibri Light" w:hAnsi="Calibri Light" w:cs="Calibri Light"/>
                <w:lang w:val="en-GB"/>
              </w:rPr>
            </w:pPr>
            <w:r>
              <w:rPr>
                <w:rFonts w:ascii="Calibri Light" w:hAnsi="Calibri Light" w:cs="Calibri Light"/>
                <w:lang w:val="en-GB"/>
              </w:rPr>
              <w:t>Print out reports from SIMS in order to highlight low attenders</w:t>
            </w:r>
          </w:p>
          <w:p w:rsidR="003868E4" w:rsidRDefault="003868E4" w:rsidP="00EF7274">
            <w:pPr>
              <w:pStyle w:val="Standard"/>
              <w:rPr>
                <w:rFonts w:ascii="Calibri Light" w:hAnsi="Calibri Light" w:cs="Calibri Light"/>
                <w:lang w:val="en-GB"/>
              </w:rPr>
            </w:pPr>
            <w:r>
              <w:rPr>
                <w:rFonts w:ascii="Calibri Light" w:hAnsi="Calibri Light" w:cs="Calibri Light"/>
                <w:lang w:val="en-GB"/>
              </w:rPr>
              <w:t>(see Department Lead folder)</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F7274" w:rsidRDefault="00EF7274" w:rsidP="00EF7274">
            <w:pPr>
              <w:pStyle w:val="ListParagraph"/>
              <w:jc w:val="both"/>
              <w:rPr>
                <w:rFonts w:ascii="Calibri Light" w:hAnsi="Calibri Light" w:cs="Calibri Light"/>
              </w:rPr>
            </w:pPr>
          </w:p>
        </w:tc>
      </w:tr>
      <w:tr w:rsidR="00EF7274" w:rsidTr="00EF7274">
        <w:tc>
          <w:tcPr>
            <w:tcW w:w="3250" w:type="dxa"/>
            <w:tcBorders>
              <w:top w:val="single" w:sz="4" w:space="0" w:color="00000A"/>
              <w:left w:val="single" w:sz="4" w:space="0" w:color="00000A"/>
              <w:bottom w:val="single" w:sz="4" w:space="0" w:color="00000A"/>
              <w:right w:val="single" w:sz="4" w:space="0" w:color="00000A"/>
            </w:tcBorders>
            <w:shd w:val="clear" w:color="auto" w:fill="auto"/>
          </w:tcPr>
          <w:p w:rsidR="00EF7274" w:rsidRDefault="00163A71" w:rsidP="00EF7274">
            <w:pPr>
              <w:pStyle w:val="Standard"/>
              <w:rPr>
                <w:rFonts w:ascii="Calibri Light" w:hAnsi="Calibri Light" w:cs="Calibri Light"/>
                <w:lang w:val="en-GB"/>
              </w:rPr>
            </w:pPr>
            <w:r>
              <w:rPr>
                <w:rFonts w:ascii="Calibri Light" w:hAnsi="Calibri Light" w:cs="Calibri Light"/>
                <w:lang w:val="en-GB"/>
              </w:rPr>
              <w:t xml:space="preserve">To identify low attenders during department meetings and to monitor welfare calls made to parents </w:t>
            </w:r>
          </w:p>
        </w:tc>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F7274" w:rsidRDefault="003868E4" w:rsidP="00EF7274">
            <w:pPr>
              <w:pStyle w:val="Standard"/>
              <w:rPr>
                <w:rFonts w:ascii="Calibri Light" w:hAnsi="Calibri Light" w:cs="Calibri Light"/>
              </w:rPr>
            </w:pPr>
            <w:r>
              <w:rPr>
                <w:rFonts w:ascii="Calibri Light" w:hAnsi="Calibri Light" w:cs="Calibri Light"/>
              </w:rPr>
              <w:t>Ongoing</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F7274" w:rsidRDefault="003868E4" w:rsidP="00EF7274">
            <w:pPr>
              <w:pStyle w:val="Standard"/>
              <w:rPr>
                <w:rFonts w:ascii="Calibri Light" w:hAnsi="Calibri Light" w:cs="Calibri Light"/>
                <w:lang w:val="en-GB"/>
              </w:rPr>
            </w:pPr>
            <w:r>
              <w:rPr>
                <w:rFonts w:ascii="Calibri Light" w:hAnsi="Calibri Light" w:cs="Calibri Light"/>
                <w:lang w:val="en-GB"/>
              </w:rPr>
              <w:t>LMT</w:t>
            </w:r>
          </w:p>
        </w:tc>
        <w:tc>
          <w:tcPr>
            <w:tcW w:w="586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F7274" w:rsidRDefault="003868E4" w:rsidP="00EF7274">
            <w:pPr>
              <w:pStyle w:val="Standard"/>
              <w:rPr>
                <w:rFonts w:ascii="Calibri Light" w:hAnsi="Calibri Light" w:cs="Calibri Light"/>
                <w:lang w:val="en-GB"/>
              </w:rPr>
            </w:pPr>
            <w:r>
              <w:rPr>
                <w:rFonts w:ascii="Calibri Light" w:hAnsi="Calibri Light" w:cs="Calibri Light"/>
                <w:lang w:val="en-GB"/>
              </w:rPr>
              <w:t>Raise concerns with teachers where appropriate.</w:t>
            </w:r>
          </w:p>
          <w:p w:rsidR="003868E4" w:rsidRDefault="003868E4" w:rsidP="00EF7274">
            <w:pPr>
              <w:pStyle w:val="Standard"/>
              <w:rPr>
                <w:rFonts w:ascii="Calibri Light" w:hAnsi="Calibri Light" w:cs="Calibri Light"/>
                <w:lang w:val="en-GB"/>
              </w:rPr>
            </w:pPr>
            <w:r>
              <w:rPr>
                <w:rFonts w:ascii="Calibri Light" w:hAnsi="Calibri Light" w:cs="Calibri Light"/>
                <w:lang w:val="en-GB"/>
              </w:rPr>
              <w:t xml:space="preserve">Encourage teachers to make welfare calls to parents to build positive relationships and to ensure open communication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F7274" w:rsidRDefault="00EF7274" w:rsidP="00EF7274">
            <w:pPr>
              <w:pStyle w:val="ListParagraph"/>
              <w:jc w:val="both"/>
              <w:rPr>
                <w:rFonts w:ascii="Calibri Light" w:hAnsi="Calibri Light" w:cs="Calibri Light"/>
              </w:rPr>
            </w:pPr>
          </w:p>
        </w:tc>
      </w:tr>
      <w:tr w:rsidR="00EF7274" w:rsidTr="00EF7274">
        <w:tc>
          <w:tcPr>
            <w:tcW w:w="3250" w:type="dxa"/>
            <w:tcBorders>
              <w:top w:val="single" w:sz="4" w:space="0" w:color="00000A"/>
              <w:left w:val="single" w:sz="4" w:space="0" w:color="00000A"/>
              <w:bottom w:val="single" w:sz="4" w:space="0" w:color="00000A"/>
              <w:right w:val="single" w:sz="4" w:space="0" w:color="00000A"/>
            </w:tcBorders>
            <w:shd w:val="clear" w:color="auto" w:fill="auto"/>
          </w:tcPr>
          <w:p w:rsidR="00EF7274" w:rsidRDefault="00163A71" w:rsidP="00EF7274">
            <w:pPr>
              <w:pStyle w:val="Standard"/>
              <w:rPr>
                <w:rFonts w:ascii="Calibri Light" w:hAnsi="Calibri Light" w:cs="Calibri Light"/>
                <w:lang w:val="en-GB"/>
              </w:rPr>
            </w:pPr>
            <w:r>
              <w:rPr>
                <w:rFonts w:ascii="Calibri Light" w:hAnsi="Calibri Light" w:cs="Calibri Light"/>
                <w:lang w:val="en-GB"/>
              </w:rPr>
              <w:t xml:space="preserve">To identify low attenders across the departments and liaise with Medical team and Family Support worker </w:t>
            </w:r>
            <w:r w:rsidR="003868E4">
              <w:rPr>
                <w:rFonts w:ascii="Calibri Light" w:hAnsi="Calibri Light" w:cs="Calibri Light"/>
                <w:lang w:val="en-GB"/>
              </w:rPr>
              <w:t>during safeguarding meetings</w:t>
            </w:r>
          </w:p>
        </w:tc>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F7274" w:rsidRDefault="003868E4" w:rsidP="00EF7274">
            <w:pPr>
              <w:pStyle w:val="Standard"/>
              <w:rPr>
                <w:rFonts w:ascii="Calibri Light" w:hAnsi="Calibri Light" w:cs="Calibri Light"/>
              </w:rPr>
            </w:pPr>
            <w:r>
              <w:rPr>
                <w:rFonts w:ascii="Calibri Light" w:hAnsi="Calibri Light" w:cs="Calibri Light"/>
              </w:rPr>
              <w:t>ongoing</w:t>
            </w: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F7274" w:rsidRDefault="003868E4" w:rsidP="00EF7274">
            <w:pPr>
              <w:pStyle w:val="Standard"/>
              <w:rPr>
                <w:rFonts w:ascii="Calibri Light" w:hAnsi="Calibri Light" w:cs="Calibri Light"/>
                <w:lang w:val="en-GB"/>
              </w:rPr>
            </w:pPr>
            <w:r>
              <w:rPr>
                <w:rFonts w:ascii="Calibri Light" w:hAnsi="Calibri Light" w:cs="Calibri Light"/>
                <w:lang w:val="en-GB"/>
              </w:rPr>
              <w:t>LMT</w:t>
            </w:r>
          </w:p>
        </w:tc>
        <w:tc>
          <w:tcPr>
            <w:tcW w:w="586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F7274" w:rsidRDefault="003868E4" w:rsidP="00EF7274">
            <w:pPr>
              <w:pStyle w:val="Standard"/>
              <w:rPr>
                <w:rFonts w:ascii="Calibri Light" w:hAnsi="Calibri Light" w:cs="Calibri Light"/>
                <w:lang w:val="en-GB"/>
              </w:rPr>
            </w:pPr>
            <w:r>
              <w:rPr>
                <w:rFonts w:ascii="Calibri Light" w:hAnsi="Calibri Light" w:cs="Calibri Light"/>
                <w:lang w:val="en-GB"/>
              </w:rPr>
              <w:t xml:space="preserve">To have a holistic approach to managing attendance across the school </w:t>
            </w:r>
            <w:proofErr w:type="gramStart"/>
            <w:r>
              <w:rPr>
                <w:rFonts w:ascii="Calibri Light" w:hAnsi="Calibri Light" w:cs="Calibri Light"/>
                <w:lang w:val="en-GB"/>
              </w:rPr>
              <w:t>To</w:t>
            </w:r>
            <w:proofErr w:type="gramEnd"/>
            <w:r>
              <w:rPr>
                <w:rFonts w:ascii="Calibri Light" w:hAnsi="Calibri Light" w:cs="Calibri Light"/>
                <w:lang w:val="en-GB"/>
              </w:rPr>
              <w:t xml:space="preserve"> build a profile for learners who have low attendance (see department lead folder)</w:t>
            </w:r>
          </w:p>
          <w:p w:rsidR="003868E4" w:rsidRDefault="003868E4" w:rsidP="00EF7274">
            <w:pPr>
              <w:pStyle w:val="Standard"/>
              <w:rPr>
                <w:rFonts w:ascii="Calibri Light" w:hAnsi="Calibri Light" w:cs="Calibri Light"/>
                <w:lang w:val="en-GB"/>
              </w:rPr>
            </w:pPr>
            <w:r>
              <w:rPr>
                <w:rFonts w:ascii="Calibri Light" w:hAnsi="Calibri Light" w:cs="Calibri Light"/>
                <w:lang w:val="en-GB"/>
              </w:rPr>
              <w:t>Celebrate successful cases where welfare calls and made an impact on student’s attendance and relationships</w:t>
            </w:r>
            <w:bookmarkStart w:id="1" w:name="_GoBack"/>
            <w:bookmarkEnd w:id="1"/>
            <w:r>
              <w:rPr>
                <w:rFonts w:ascii="Calibri Light" w:hAnsi="Calibri Light" w:cs="Calibri Light"/>
                <w:lang w:val="en-GB"/>
              </w:rPr>
              <w:t xml:space="preserve"> with parents. </w:t>
            </w: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F7274" w:rsidRDefault="00EF7274" w:rsidP="00EF7274">
            <w:pPr>
              <w:pStyle w:val="ListParagraph"/>
              <w:jc w:val="both"/>
              <w:rPr>
                <w:rFonts w:ascii="Calibri Light" w:hAnsi="Calibri Light" w:cs="Calibri Light"/>
              </w:rPr>
            </w:pPr>
          </w:p>
        </w:tc>
      </w:tr>
      <w:tr w:rsidR="00EF7274" w:rsidTr="00EF7274">
        <w:tc>
          <w:tcPr>
            <w:tcW w:w="3250" w:type="dxa"/>
            <w:tcBorders>
              <w:top w:val="single" w:sz="4" w:space="0" w:color="00000A"/>
              <w:left w:val="single" w:sz="4" w:space="0" w:color="00000A"/>
              <w:bottom w:val="single" w:sz="4" w:space="0" w:color="00000A"/>
              <w:right w:val="single" w:sz="4" w:space="0" w:color="00000A"/>
            </w:tcBorders>
            <w:shd w:val="clear" w:color="auto" w:fill="auto"/>
          </w:tcPr>
          <w:p w:rsidR="00EF7274" w:rsidRDefault="00EF7274" w:rsidP="00EF7274">
            <w:pPr>
              <w:pStyle w:val="Standard"/>
              <w:rPr>
                <w:rFonts w:ascii="Calibri Light" w:hAnsi="Calibri Light" w:cs="Calibri Light"/>
                <w:lang w:val="en-GB"/>
              </w:rPr>
            </w:pPr>
          </w:p>
        </w:tc>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F7274" w:rsidRDefault="00EF7274" w:rsidP="00EF7274">
            <w:pPr>
              <w:pStyle w:val="Standard"/>
              <w:rPr>
                <w:rFonts w:ascii="Calibri Light" w:hAnsi="Calibri Light" w:cs="Calibri Light"/>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F7274" w:rsidRDefault="00EF7274" w:rsidP="00EF7274">
            <w:pPr>
              <w:pStyle w:val="Standard"/>
              <w:rPr>
                <w:rFonts w:ascii="Calibri Light" w:hAnsi="Calibri Light" w:cs="Calibri Light"/>
                <w:lang w:val="en-GB"/>
              </w:rPr>
            </w:pPr>
          </w:p>
        </w:tc>
        <w:tc>
          <w:tcPr>
            <w:tcW w:w="586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F7274" w:rsidRDefault="00EF7274" w:rsidP="00EF7274">
            <w:pPr>
              <w:pStyle w:val="Standard"/>
              <w:rPr>
                <w:rFonts w:ascii="Calibri Light" w:hAnsi="Calibri Light" w:cs="Calibri Light"/>
                <w:lang w:val="en-GB"/>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F7274" w:rsidRDefault="00EF7274" w:rsidP="00EF7274">
            <w:pPr>
              <w:pStyle w:val="ListParagraph"/>
              <w:jc w:val="both"/>
              <w:rPr>
                <w:rFonts w:ascii="Calibri Light" w:hAnsi="Calibri Light" w:cs="Calibri Light"/>
              </w:rPr>
            </w:pPr>
          </w:p>
        </w:tc>
      </w:tr>
      <w:tr w:rsidR="00EF7274" w:rsidTr="00EF7274">
        <w:tc>
          <w:tcPr>
            <w:tcW w:w="3250" w:type="dxa"/>
            <w:tcBorders>
              <w:top w:val="single" w:sz="4" w:space="0" w:color="00000A"/>
              <w:left w:val="single" w:sz="4" w:space="0" w:color="00000A"/>
              <w:bottom w:val="single" w:sz="4" w:space="0" w:color="00000A"/>
              <w:right w:val="single" w:sz="4" w:space="0" w:color="00000A"/>
            </w:tcBorders>
            <w:shd w:val="clear" w:color="auto" w:fill="auto"/>
          </w:tcPr>
          <w:p w:rsidR="00EF7274" w:rsidRDefault="00EF7274" w:rsidP="00EF7274">
            <w:pPr>
              <w:pStyle w:val="Standard"/>
              <w:rPr>
                <w:rFonts w:ascii="Calibri Light" w:hAnsi="Calibri Light" w:cs="Calibri Light"/>
                <w:lang w:val="en-GB"/>
              </w:rPr>
            </w:pPr>
          </w:p>
        </w:tc>
        <w:tc>
          <w:tcPr>
            <w:tcW w:w="298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F7274" w:rsidRDefault="00EF7274" w:rsidP="00EF7274">
            <w:pPr>
              <w:pStyle w:val="Standard"/>
              <w:rPr>
                <w:rFonts w:ascii="Calibri Light" w:hAnsi="Calibri Light" w:cs="Calibri Light"/>
              </w:rPr>
            </w:pPr>
          </w:p>
        </w:tc>
        <w:tc>
          <w:tcPr>
            <w:tcW w:w="233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F7274" w:rsidRDefault="00EF7274" w:rsidP="00EF7274">
            <w:pPr>
              <w:pStyle w:val="Standard"/>
              <w:rPr>
                <w:rFonts w:ascii="Calibri Light" w:hAnsi="Calibri Light" w:cs="Calibri Light"/>
                <w:lang w:val="en-GB"/>
              </w:rPr>
            </w:pPr>
          </w:p>
        </w:tc>
        <w:tc>
          <w:tcPr>
            <w:tcW w:w="586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F7274" w:rsidRDefault="00EF7274" w:rsidP="00EF7274">
            <w:pPr>
              <w:pStyle w:val="Standard"/>
              <w:rPr>
                <w:rFonts w:ascii="Calibri Light" w:hAnsi="Calibri Light" w:cs="Calibri Light"/>
                <w:lang w:val="en-GB"/>
              </w:rPr>
            </w:pPr>
          </w:p>
        </w:tc>
        <w:tc>
          <w:tcPr>
            <w:tcW w:w="93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F7274" w:rsidRDefault="00EF7274" w:rsidP="00EF7274">
            <w:pPr>
              <w:pStyle w:val="ListParagraph"/>
              <w:jc w:val="both"/>
              <w:rPr>
                <w:rFonts w:ascii="Calibri Light" w:hAnsi="Calibri Light" w:cs="Calibri Light"/>
              </w:rPr>
            </w:pPr>
          </w:p>
        </w:tc>
      </w:tr>
      <w:tr w:rsidR="00EF7274" w:rsidTr="00EF7274">
        <w:tc>
          <w:tcPr>
            <w:tcW w:w="14437" w:type="dxa"/>
            <w:gridSpan w:val="4"/>
            <w:tcBorders>
              <w:top w:val="single" w:sz="4" w:space="0" w:color="00000A"/>
              <w:left w:val="single" w:sz="4" w:space="0" w:color="00000A"/>
              <w:bottom w:val="single" w:sz="4" w:space="0" w:color="00000A"/>
              <w:right w:val="single" w:sz="4" w:space="0" w:color="00000A"/>
            </w:tcBorders>
            <w:shd w:val="clear" w:color="auto" w:fill="auto"/>
          </w:tcPr>
          <w:p w:rsidR="003868E4" w:rsidRDefault="00EF7274" w:rsidP="00EF7274">
            <w:pPr>
              <w:pStyle w:val="Standard"/>
              <w:rPr>
                <w:rFonts w:ascii="Calibri Light" w:hAnsi="Calibri Light" w:cs="Calibri Light"/>
                <w:b/>
                <w:lang w:val="en-GB"/>
              </w:rPr>
            </w:pPr>
            <w:r>
              <w:rPr>
                <w:rFonts w:ascii="Calibri Light" w:hAnsi="Calibri Light" w:cs="Calibri Light"/>
                <w:b/>
                <w:lang w:val="en-GB"/>
              </w:rPr>
              <w:t xml:space="preserve">Next steps: </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EF7274" w:rsidRDefault="00EF7274" w:rsidP="00EF7274">
            <w:pPr>
              <w:pStyle w:val="ListParagraph"/>
              <w:jc w:val="both"/>
              <w:rPr>
                <w:rFonts w:ascii="Calibri Light" w:hAnsi="Calibri Light" w:cs="Calibri Light"/>
              </w:rPr>
            </w:pPr>
          </w:p>
        </w:tc>
      </w:tr>
    </w:tbl>
    <w:p w:rsidR="00EF7274" w:rsidRPr="00EF7274" w:rsidRDefault="00EF7274" w:rsidP="00EF7274"/>
    <w:sectPr w:rsidR="00EF7274" w:rsidRPr="00EF7274" w:rsidSect="002D498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88"/>
    <w:rsid w:val="00141196"/>
    <w:rsid w:val="00163A71"/>
    <w:rsid w:val="001C4B60"/>
    <w:rsid w:val="00246381"/>
    <w:rsid w:val="00283DD9"/>
    <w:rsid w:val="002D4988"/>
    <w:rsid w:val="003868E4"/>
    <w:rsid w:val="00447081"/>
    <w:rsid w:val="006D16CB"/>
    <w:rsid w:val="00764985"/>
    <w:rsid w:val="00B9362C"/>
    <w:rsid w:val="00CA7723"/>
    <w:rsid w:val="00D8160E"/>
    <w:rsid w:val="00DB6C73"/>
    <w:rsid w:val="00EC62FD"/>
    <w:rsid w:val="00ED675A"/>
    <w:rsid w:val="00EF7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86E3"/>
  <w15:chartTrackingRefBased/>
  <w15:docId w15:val="{44ED2898-39F6-4075-A77B-CF0435DF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988"/>
    <w:pPr>
      <w:suppressAutoHyphens/>
      <w:spacing w:after="0" w:line="240" w:lineRule="auto"/>
      <w:textAlignment w:val="baseline"/>
    </w:pPr>
    <w:rPr>
      <w:rFonts w:ascii="Cambria" w:eastAsia="SimSun" w:hAnsi="Cambria" w:cs="F"/>
      <w:kern w:val="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2D4988"/>
    <w:pPr>
      <w:suppressAutoHyphens/>
      <w:spacing w:after="0" w:line="240" w:lineRule="auto"/>
    </w:pPr>
    <w:rPr>
      <w:rFonts w:ascii="Cambria" w:eastAsia="SimSun" w:hAnsi="Cambria" w:cs="F"/>
      <w:kern w:val="2"/>
      <w:sz w:val="24"/>
      <w:szCs w:val="24"/>
      <w:lang w:val="en-US"/>
    </w:rPr>
  </w:style>
  <w:style w:type="paragraph" w:styleId="ListParagraph">
    <w:name w:val="List Paragraph"/>
    <w:basedOn w:val="Standard"/>
    <w:qFormat/>
    <w:rsid w:val="002D4988"/>
    <w:pPr>
      <w:spacing w:after="200" w:line="276" w:lineRule="auto"/>
      <w:ind w:left="720"/>
    </w:pPr>
    <w:rPr>
      <w:rFonts w:cs="Cambria"/>
      <w:sz w:val="22"/>
      <w:szCs w:val="22"/>
      <w:lang w:val="en-GB"/>
    </w:rPr>
  </w:style>
  <w:style w:type="paragraph" w:customStyle="1" w:styleId="Default">
    <w:name w:val="Default"/>
    <w:qFormat/>
    <w:rsid w:val="002D4988"/>
    <w:pPr>
      <w:spacing w:after="0" w:line="240" w:lineRule="auto"/>
    </w:pPr>
    <w:rPr>
      <w:rFonts w:ascii="Calibri" w:eastAsia="SimSun" w:hAnsi="Calibri" w:cs="Calibri"/>
      <w:color w:val="000000"/>
      <w:sz w:val="24"/>
      <w:szCs w:val="24"/>
    </w:rPr>
  </w:style>
  <w:style w:type="paragraph" w:customStyle="1" w:styleId="FrameContents">
    <w:name w:val="Frame Contents"/>
    <w:basedOn w:val="Normal"/>
    <w:qFormat/>
    <w:rsid w:val="002D4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27CF0B6A</Template>
  <TotalTime>139</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Todd</dc:creator>
  <cp:keywords/>
  <dc:description/>
  <cp:lastModifiedBy>Nicole Todd</cp:lastModifiedBy>
  <cp:revision>8</cp:revision>
  <dcterms:created xsi:type="dcterms:W3CDTF">2023-03-02T16:58:00Z</dcterms:created>
  <dcterms:modified xsi:type="dcterms:W3CDTF">2023-03-13T12:55:00Z</dcterms:modified>
</cp:coreProperties>
</file>